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510" w:rsidRDefault="00525510" w:rsidP="00525510">
      <w:pPr>
        <w:ind w:right="-185" w:firstLine="387"/>
        <w:jc w:val="center"/>
        <w:rPr>
          <w:b/>
          <w:sz w:val="32"/>
          <w:szCs w:val="32"/>
          <w:lang w:val="uk-UA"/>
        </w:rPr>
      </w:pPr>
      <w:r>
        <w:rPr>
          <w:noProof/>
        </w:rPr>
        <w:drawing>
          <wp:inline distT="0" distB="0" distL="0" distR="0" wp14:anchorId="06B58622" wp14:editId="7CE770FB">
            <wp:extent cx="428625" cy="619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a:ln>
                      <a:noFill/>
                    </a:ln>
                  </pic:spPr>
                </pic:pic>
              </a:graphicData>
            </a:graphic>
          </wp:inline>
        </w:drawing>
      </w:r>
    </w:p>
    <w:p w:rsidR="00525510" w:rsidRDefault="00525510" w:rsidP="00525510">
      <w:pPr>
        <w:ind w:right="-185" w:firstLine="387"/>
        <w:jc w:val="center"/>
        <w:rPr>
          <w:b/>
          <w:sz w:val="32"/>
          <w:szCs w:val="32"/>
          <w:lang w:val="uk-UA"/>
        </w:rPr>
      </w:pPr>
    </w:p>
    <w:p w:rsidR="00525510" w:rsidRDefault="00525510" w:rsidP="00525510">
      <w:pPr>
        <w:ind w:right="-185" w:firstLine="387"/>
        <w:jc w:val="center"/>
        <w:rPr>
          <w:b/>
          <w:sz w:val="32"/>
          <w:szCs w:val="32"/>
          <w:lang w:val="uk-UA"/>
        </w:rPr>
      </w:pPr>
    </w:p>
    <w:p w:rsidR="00525510" w:rsidRDefault="00525510" w:rsidP="00525510">
      <w:pPr>
        <w:ind w:right="-185" w:firstLine="387"/>
        <w:jc w:val="center"/>
        <w:rPr>
          <w:b/>
          <w:sz w:val="32"/>
          <w:szCs w:val="32"/>
          <w:lang w:val="uk-UA"/>
        </w:rPr>
      </w:pPr>
      <w:r>
        <w:rPr>
          <w:b/>
          <w:sz w:val="32"/>
          <w:szCs w:val="32"/>
          <w:lang w:val="uk-UA"/>
        </w:rPr>
        <w:t>У  К  Р  А  Ї  Н  А</w:t>
      </w:r>
    </w:p>
    <w:p w:rsidR="00525510" w:rsidRDefault="00525510" w:rsidP="00525510">
      <w:pPr>
        <w:ind w:right="-185" w:firstLine="387"/>
        <w:jc w:val="center"/>
        <w:rPr>
          <w:b/>
          <w:sz w:val="32"/>
          <w:szCs w:val="32"/>
          <w:lang w:val="uk-UA"/>
        </w:rPr>
      </w:pPr>
    </w:p>
    <w:p w:rsidR="00525510" w:rsidRDefault="00525510" w:rsidP="00525510">
      <w:pPr>
        <w:ind w:right="-185" w:firstLine="387"/>
        <w:jc w:val="center"/>
        <w:rPr>
          <w:b/>
          <w:sz w:val="36"/>
          <w:szCs w:val="36"/>
          <w:lang w:val="uk-UA"/>
        </w:rPr>
      </w:pPr>
      <w:r>
        <w:rPr>
          <w:b/>
          <w:sz w:val="36"/>
          <w:szCs w:val="36"/>
          <w:lang w:val="uk-UA"/>
        </w:rPr>
        <w:t xml:space="preserve">А р т е м і в с ь к а   м і с ь к а   р а д а </w:t>
      </w:r>
    </w:p>
    <w:p w:rsidR="00525510" w:rsidRDefault="00525510" w:rsidP="00525510">
      <w:pPr>
        <w:ind w:right="-185" w:firstLine="387"/>
        <w:jc w:val="center"/>
        <w:rPr>
          <w:b/>
          <w:szCs w:val="20"/>
          <w:lang w:val="uk-UA"/>
        </w:rPr>
      </w:pPr>
    </w:p>
    <w:p w:rsidR="00525510" w:rsidRDefault="00525510" w:rsidP="00525510">
      <w:pPr>
        <w:tabs>
          <w:tab w:val="left" w:pos="1520"/>
          <w:tab w:val="center" w:pos="4961"/>
        </w:tabs>
        <w:ind w:right="-185" w:firstLine="387"/>
        <w:jc w:val="center"/>
        <w:rPr>
          <w:b/>
          <w:sz w:val="40"/>
          <w:lang w:val="uk-UA"/>
        </w:rPr>
      </w:pPr>
      <w:r>
        <w:rPr>
          <w:b/>
          <w:sz w:val="40"/>
          <w:lang w:val="uk-UA"/>
        </w:rPr>
        <w:t xml:space="preserve">  СЕСІЯ   6  СКЛИКАННЯ</w:t>
      </w:r>
    </w:p>
    <w:p w:rsidR="00525510" w:rsidRDefault="00525510" w:rsidP="00525510">
      <w:pPr>
        <w:ind w:right="-185" w:firstLine="387"/>
        <w:jc w:val="center"/>
        <w:rPr>
          <w:b/>
          <w:sz w:val="40"/>
          <w:lang w:val="uk-UA"/>
        </w:rPr>
      </w:pPr>
    </w:p>
    <w:p w:rsidR="00525510" w:rsidRDefault="00525510" w:rsidP="00525510">
      <w:pPr>
        <w:ind w:right="-185" w:firstLine="387"/>
        <w:jc w:val="center"/>
        <w:rPr>
          <w:b/>
          <w:sz w:val="40"/>
          <w:szCs w:val="40"/>
          <w:lang w:val="uk-UA"/>
        </w:rPr>
      </w:pPr>
      <w:r>
        <w:rPr>
          <w:b/>
          <w:sz w:val="40"/>
          <w:szCs w:val="40"/>
          <w:lang w:val="uk-UA"/>
        </w:rPr>
        <w:t>Р I Ш Е Н Н Я</w:t>
      </w:r>
    </w:p>
    <w:p w:rsidR="00525510" w:rsidRDefault="00525510" w:rsidP="00525510">
      <w:pPr>
        <w:ind w:right="-185" w:firstLine="387"/>
        <w:rPr>
          <w:szCs w:val="20"/>
          <w:lang w:val="uk-UA"/>
        </w:rPr>
      </w:pPr>
    </w:p>
    <w:p w:rsidR="00525510" w:rsidRDefault="00525510" w:rsidP="00525510">
      <w:pPr>
        <w:ind w:right="-185" w:firstLine="387"/>
        <w:rPr>
          <w:lang w:val="uk-UA"/>
        </w:rPr>
      </w:pPr>
    </w:p>
    <w:p w:rsidR="00525510" w:rsidRDefault="00525510" w:rsidP="00525510">
      <w:pPr>
        <w:ind w:right="-185"/>
      </w:pPr>
      <w:r>
        <w:rPr>
          <w:lang w:val="uk-UA"/>
        </w:rPr>
        <w:t xml:space="preserve">              2015   </w:t>
      </w:r>
      <w:r>
        <w:t>№ 6/</w:t>
      </w:r>
    </w:p>
    <w:p w:rsidR="00525510" w:rsidRDefault="00525510" w:rsidP="00525510">
      <w:pPr>
        <w:ind w:right="-185"/>
        <w:rPr>
          <w:lang w:val="uk-UA"/>
        </w:rPr>
      </w:pPr>
      <w:r>
        <w:rPr>
          <w:lang w:val="uk-UA"/>
        </w:rPr>
        <w:t>м. Артемівськ</w:t>
      </w:r>
    </w:p>
    <w:p w:rsidR="00525510" w:rsidRDefault="00525510" w:rsidP="00525510">
      <w:pPr>
        <w:ind w:right="4315"/>
        <w:rPr>
          <w:b/>
          <w:i/>
          <w:sz w:val="28"/>
          <w:szCs w:val="28"/>
          <w:lang w:val="uk-UA"/>
        </w:rPr>
      </w:pPr>
    </w:p>
    <w:p w:rsidR="00525510" w:rsidRDefault="00525510" w:rsidP="00525510">
      <w:pPr>
        <w:ind w:right="3595"/>
        <w:rPr>
          <w:b/>
          <w:i/>
          <w:sz w:val="28"/>
          <w:szCs w:val="28"/>
        </w:rPr>
      </w:pPr>
      <w:r>
        <w:rPr>
          <w:b/>
          <w:i/>
          <w:sz w:val="28"/>
          <w:szCs w:val="28"/>
          <w:lang w:val="uk-UA"/>
        </w:rPr>
        <w:t xml:space="preserve">Про внесення змін до Правил благоустрою </w:t>
      </w:r>
    </w:p>
    <w:p w:rsidR="00525510" w:rsidRDefault="00525510" w:rsidP="00525510">
      <w:pPr>
        <w:ind w:right="3595"/>
        <w:rPr>
          <w:b/>
          <w:i/>
          <w:sz w:val="28"/>
          <w:szCs w:val="28"/>
        </w:rPr>
      </w:pPr>
      <w:r>
        <w:rPr>
          <w:b/>
          <w:i/>
          <w:sz w:val="28"/>
          <w:szCs w:val="28"/>
          <w:lang w:val="uk-UA"/>
        </w:rPr>
        <w:t>у м. Артемівську</w:t>
      </w:r>
    </w:p>
    <w:p w:rsidR="00525510" w:rsidRPr="007C358B" w:rsidRDefault="00525510" w:rsidP="00525510">
      <w:pPr>
        <w:jc w:val="center"/>
        <w:rPr>
          <w:i/>
          <w:sz w:val="28"/>
          <w:szCs w:val="28"/>
          <w:lang w:val="uk-UA"/>
        </w:rPr>
      </w:pPr>
    </w:p>
    <w:p w:rsidR="00525510" w:rsidRPr="007C358B" w:rsidRDefault="00525510" w:rsidP="00525510">
      <w:pPr>
        <w:jc w:val="center"/>
        <w:rPr>
          <w:i/>
          <w:sz w:val="28"/>
          <w:szCs w:val="28"/>
          <w:lang w:val="uk-UA"/>
        </w:rPr>
      </w:pPr>
    </w:p>
    <w:p w:rsidR="00525510" w:rsidRDefault="00525510" w:rsidP="00525510">
      <w:pPr>
        <w:ind w:firstLine="709"/>
        <w:jc w:val="both"/>
        <w:rPr>
          <w:sz w:val="28"/>
          <w:lang w:val="uk-UA"/>
        </w:rPr>
      </w:pPr>
      <w:r>
        <w:rPr>
          <w:sz w:val="28"/>
          <w:lang w:val="uk-UA"/>
        </w:rPr>
        <w:t>З метою удосконалення форм і методів роботи по покращенню стану благоустрою, санітарного утримання території, забезпечення чистоти, порядку та додержання тиші у місті Артемівську, відповідно до Законів України: від 25.06.91 № 1264 – XII «Про охорону навколишнього природного середовища» із внесеними до нього змінами, від 11.09.2003 № 1160- IV «Про засади державної регуляторної політики у сфері господарської діяльності» із внесеними до нього змінами,</w:t>
      </w:r>
      <w:r w:rsidRPr="00A16C26">
        <w:rPr>
          <w:sz w:val="28"/>
          <w:lang w:val="uk-UA"/>
        </w:rPr>
        <w:t xml:space="preserve"> </w:t>
      </w:r>
      <w:r>
        <w:rPr>
          <w:sz w:val="28"/>
          <w:lang w:val="uk-UA"/>
        </w:rPr>
        <w:t>від 06.09.2005 № 2806 – IV «Про дозвільну систему у сфері господарської діяльності» із внесеними до нього змінами,  Кодексу України Про адміністративні правопорушення</w:t>
      </w:r>
      <w:r w:rsidRPr="00760CE6">
        <w:rPr>
          <w:sz w:val="28"/>
          <w:lang w:val="uk-UA"/>
        </w:rPr>
        <w:t xml:space="preserve"> </w:t>
      </w:r>
      <w:r>
        <w:rPr>
          <w:sz w:val="28"/>
          <w:lang w:val="uk-UA"/>
        </w:rPr>
        <w:t>від 07.12.84. № 8073-X із внесеними до нього змінами, Земельного кодексу України від 25.10.2001 № 2768-III із внесеними до нього змінами, Цивільного кодексу України  від 16.01.2003 № 435-  IV</w:t>
      </w:r>
      <w:r w:rsidRPr="009D5352">
        <w:rPr>
          <w:sz w:val="28"/>
          <w:lang w:val="uk-UA"/>
        </w:rPr>
        <w:t xml:space="preserve"> </w:t>
      </w:r>
      <w:r>
        <w:rPr>
          <w:sz w:val="28"/>
          <w:lang w:val="uk-UA"/>
        </w:rPr>
        <w:t xml:space="preserve">із внесеними до нього змінами,  </w:t>
      </w:r>
      <w:r w:rsidRPr="00435A95">
        <w:rPr>
          <w:sz w:val="28"/>
          <w:lang w:val="uk-UA"/>
        </w:rPr>
        <w:t>кер</w:t>
      </w:r>
      <w:r>
        <w:rPr>
          <w:sz w:val="28"/>
          <w:lang w:val="uk-UA"/>
        </w:rPr>
        <w:t>уючись ст.ст. 26,59 Закону України від 21.05.97 №280/97-ВР «Про місцеве самоврядування в Україні» із внесеними до нього змінами, Законом України від 06.09.2005                № 2807– IV «Про благоустрій населених пунктів»</w:t>
      </w:r>
      <w:r w:rsidRPr="009D5352">
        <w:rPr>
          <w:sz w:val="28"/>
          <w:lang w:val="uk-UA"/>
        </w:rPr>
        <w:t xml:space="preserve"> </w:t>
      </w:r>
      <w:r>
        <w:rPr>
          <w:sz w:val="28"/>
          <w:lang w:val="uk-UA"/>
        </w:rPr>
        <w:t xml:space="preserve">із внесеними до нього змінами, </w:t>
      </w:r>
      <w:r w:rsidRPr="00CA5395">
        <w:rPr>
          <w:sz w:val="28"/>
          <w:lang w:val="uk-UA"/>
        </w:rPr>
        <w:t xml:space="preserve"> </w:t>
      </w:r>
      <w:r>
        <w:rPr>
          <w:sz w:val="28"/>
          <w:lang w:val="uk-UA"/>
        </w:rPr>
        <w:t xml:space="preserve"> Артемівська міська рада</w:t>
      </w:r>
    </w:p>
    <w:p w:rsidR="00590D65" w:rsidRDefault="00590D65" w:rsidP="00525510">
      <w:pPr>
        <w:ind w:firstLine="709"/>
        <w:jc w:val="both"/>
        <w:rPr>
          <w:sz w:val="28"/>
          <w:lang w:val="uk-UA"/>
        </w:rPr>
      </w:pPr>
    </w:p>
    <w:p w:rsidR="00525510" w:rsidRDefault="00525510" w:rsidP="00525510">
      <w:pPr>
        <w:ind w:right="-185" w:firstLine="387"/>
        <w:jc w:val="both"/>
        <w:rPr>
          <w:b/>
          <w:sz w:val="28"/>
          <w:lang w:val="uk-UA"/>
        </w:rPr>
      </w:pPr>
      <w:r>
        <w:rPr>
          <w:b/>
          <w:sz w:val="28"/>
          <w:lang w:val="uk-UA"/>
        </w:rPr>
        <w:t xml:space="preserve">     В И Р І Ш И Л А :</w:t>
      </w:r>
    </w:p>
    <w:p w:rsidR="00590D65" w:rsidRDefault="00590D65" w:rsidP="00525510">
      <w:pPr>
        <w:ind w:right="-185" w:firstLine="387"/>
        <w:jc w:val="both"/>
        <w:rPr>
          <w:b/>
          <w:sz w:val="28"/>
          <w:lang w:val="uk-UA"/>
        </w:rPr>
      </w:pPr>
    </w:p>
    <w:p w:rsidR="00525510" w:rsidRDefault="00525510" w:rsidP="00525510">
      <w:pPr>
        <w:widowControl w:val="0"/>
        <w:autoSpaceDE w:val="0"/>
        <w:autoSpaceDN w:val="0"/>
        <w:spacing w:line="260" w:lineRule="auto"/>
        <w:ind w:firstLine="720"/>
        <w:jc w:val="both"/>
        <w:rPr>
          <w:sz w:val="28"/>
          <w:szCs w:val="28"/>
          <w:lang w:val="uk-UA"/>
        </w:rPr>
      </w:pPr>
      <w:r>
        <w:rPr>
          <w:sz w:val="28"/>
          <w:lang w:val="uk-UA"/>
        </w:rPr>
        <w:t xml:space="preserve">1. Внести та затвердити зміни до Правил благоустрою у                                м. Артемівську, затверджених у новій редакції рішенням Артемівської міської ради від 24.07.2013 № 6/41- 744 </w:t>
      </w:r>
      <w:r>
        <w:rPr>
          <w:sz w:val="28"/>
          <w:szCs w:val="28"/>
          <w:lang w:val="uk-UA"/>
        </w:rPr>
        <w:t>(додаються).</w:t>
      </w:r>
    </w:p>
    <w:p w:rsidR="00525510" w:rsidRDefault="00525510" w:rsidP="00525510">
      <w:pPr>
        <w:tabs>
          <w:tab w:val="left" w:pos="900"/>
          <w:tab w:val="left" w:pos="1260"/>
        </w:tabs>
        <w:ind w:right="-185" w:firstLine="720"/>
        <w:jc w:val="both"/>
        <w:rPr>
          <w:sz w:val="28"/>
          <w:lang w:val="uk-UA"/>
        </w:rPr>
      </w:pPr>
      <w:r>
        <w:rPr>
          <w:sz w:val="28"/>
          <w:lang w:val="uk-UA"/>
        </w:rPr>
        <w:lastRenderedPageBreak/>
        <w:t xml:space="preserve">2.    Встановити, що дане рішення набуває чинності з дати оприлюднення його у засобах масової інформації та шляхом розміщення на офіційному Веб – сайті Артемівської міської ради.  </w:t>
      </w:r>
    </w:p>
    <w:p w:rsidR="00590D65" w:rsidRDefault="00590D65" w:rsidP="00525510">
      <w:pPr>
        <w:tabs>
          <w:tab w:val="left" w:pos="900"/>
          <w:tab w:val="left" w:pos="1260"/>
        </w:tabs>
        <w:ind w:right="-185" w:firstLine="720"/>
        <w:jc w:val="both"/>
        <w:rPr>
          <w:sz w:val="28"/>
          <w:lang w:val="uk-UA"/>
        </w:rPr>
      </w:pPr>
    </w:p>
    <w:p w:rsidR="00525510" w:rsidRDefault="00525510" w:rsidP="00525510">
      <w:pPr>
        <w:tabs>
          <w:tab w:val="left" w:pos="851"/>
          <w:tab w:val="left" w:pos="993"/>
        </w:tabs>
        <w:ind w:right="-185" w:firstLine="709"/>
        <w:jc w:val="both"/>
        <w:rPr>
          <w:sz w:val="28"/>
          <w:lang w:val="uk-UA"/>
        </w:rPr>
      </w:pPr>
      <w:r>
        <w:rPr>
          <w:sz w:val="28"/>
          <w:lang w:val="uk-UA"/>
        </w:rPr>
        <w:t xml:space="preserve">3. Організаційне виконання рішення покласти на </w:t>
      </w:r>
      <w:r>
        <w:rPr>
          <w:bCs/>
          <w:iCs/>
          <w:sz w:val="28"/>
          <w:lang w:val="uk-UA"/>
        </w:rPr>
        <w:t xml:space="preserve">Управління муніципального розвитку Артемівської міської ради (Гладка), </w:t>
      </w:r>
      <w:r>
        <w:rPr>
          <w:sz w:val="28"/>
          <w:lang w:val="uk-UA"/>
        </w:rPr>
        <w:t>відділ розвитку міського господарства Артемівської міської ради (Жеребятьєва), заступника міського голови Головкіну О.А., першого заступника міського голови Савченко Т.М.</w:t>
      </w:r>
    </w:p>
    <w:p w:rsidR="00590D65" w:rsidRDefault="00590D65" w:rsidP="00525510">
      <w:pPr>
        <w:tabs>
          <w:tab w:val="left" w:pos="851"/>
          <w:tab w:val="left" w:pos="993"/>
        </w:tabs>
        <w:ind w:right="-185" w:firstLine="709"/>
        <w:jc w:val="both"/>
        <w:rPr>
          <w:sz w:val="28"/>
          <w:lang w:val="uk-UA"/>
        </w:rPr>
      </w:pPr>
    </w:p>
    <w:p w:rsidR="00525510" w:rsidRDefault="00525510" w:rsidP="00525510">
      <w:pPr>
        <w:tabs>
          <w:tab w:val="left" w:pos="900"/>
          <w:tab w:val="left" w:pos="1260"/>
        </w:tabs>
        <w:ind w:right="-185" w:firstLine="720"/>
        <w:jc w:val="both"/>
        <w:rPr>
          <w:sz w:val="28"/>
          <w:lang w:val="uk-UA"/>
        </w:rPr>
      </w:pPr>
      <w:r>
        <w:rPr>
          <w:sz w:val="28"/>
          <w:lang w:val="uk-UA"/>
        </w:rPr>
        <w:t>4.  Координаційне забезпечення  виконання рішення покласти на постійні комісії Артемівської міської ради,</w:t>
      </w:r>
      <w:r>
        <w:rPr>
          <w:bCs/>
          <w:iCs/>
          <w:sz w:val="28"/>
          <w:lang w:val="uk-UA"/>
        </w:rPr>
        <w:t xml:space="preserve"> </w:t>
      </w:r>
      <w:r>
        <w:rPr>
          <w:sz w:val="28"/>
          <w:lang w:val="uk-UA"/>
        </w:rPr>
        <w:t>секретаря Артемівської міської ради  Кіщенко С.І.</w:t>
      </w:r>
    </w:p>
    <w:p w:rsidR="00525510" w:rsidRDefault="00525510" w:rsidP="00525510">
      <w:pPr>
        <w:tabs>
          <w:tab w:val="left" w:pos="900"/>
          <w:tab w:val="left" w:pos="1260"/>
        </w:tabs>
        <w:ind w:right="-185" w:firstLine="720"/>
        <w:jc w:val="both"/>
        <w:rPr>
          <w:sz w:val="28"/>
          <w:lang w:val="uk-UA"/>
        </w:rPr>
      </w:pPr>
      <w:r>
        <w:rPr>
          <w:sz w:val="28"/>
          <w:lang w:val="uk-UA"/>
        </w:rPr>
        <w:t xml:space="preserve">  </w:t>
      </w:r>
    </w:p>
    <w:p w:rsidR="00525510" w:rsidRDefault="00525510" w:rsidP="00525510">
      <w:pPr>
        <w:tabs>
          <w:tab w:val="left" w:pos="900"/>
          <w:tab w:val="left" w:pos="1260"/>
        </w:tabs>
        <w:ind w:right="-185" w:firstLine="720"/>
        <w:jc w:val="center"/>
        <w:rPr>
          <w:i/>
          <w:sz w:val="28"/>
          <w:lang w:val="uk-UA"/>
        </w:rPr>
      </w:pPr>
    </w:p>
    <w:p w:rsidR="00525510" w:rsidRDefault="00525510" w:rsidP="00525510">
      <w:pPr>
        <w:pStyle w:val="7"/>
        <w:tabs>
          <w:tab w:val="left" w:pos="7655"/>
        </w:tabs>
        <w:ind w:firstLine="360"/>
        <w:rPr>
          <w:b/>
          <w:sz w:val="28"/>
          <w:szCs w:val="28"/>
          <w:lang w:val="uk-UA"/>
        </w:rPr>
      </w:pPr>
      <w:r>
        <w:rPr>
          <w:b/>
          <w:sz w:val="28"/>
          <w:szCs w:val="28"/>
          <w:lang w:val="uk-UA"/>
        </w:rPr>
        <w:t>Міський голова</w:t>
      </w:r>
      <w:r>
        <w:rPr>
          <w:b/>
          <w:sz w:val="28"/>
          <w:szCs w:val="28"/>
          <w:lang w:val="uk-UA"/>
        </w:rPr>
        <w:tab/>
        <w:t>О.О.РЕВА</w:t>
      </w: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p w:rsidR="00525510" w:rsidRDefault="00525510" w:rsidP="00525510">
      <w:pPr>
        <w:tabs>
          <w:tab w:val="left" w:pos="900"/>
          <w:tab w:val="left" w:pos="1260"/>
        </w:tabs>
        <w:ind w:right="-185" w:firstLine="720"/>
        <w:jc w:val="center"/>
        <w:rPr>
          <w:i/>
          <w:sz w:val="28"/>
          <w:lang w:val="uk-UA"/>
        </w:rPr>
      </w:pPr>
    </w:p>
    <w:tbl>
      <w:tblPr>
        <w:tblStyle w:val="a5"/>
        <w:tblpPr w:leftFromText="180" w:rightFromText="180" w:vertAnchor="text" w:horzAnchor="margin" w:tblpXSpec="right" w:tblpY="1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tblGrid>
      <w:tr w:rsidR="00590D65" w:rsidRPr="00F950A5" w:rsidTr="00590D65">
        <w:tc>
          <w:tcPr>
            <w:tcW w:w="3510" w:type="dxa"/>
          </w:tcPr>
          <w:p w:rsidR="00590D65" w:rsidRPr="00590D65" w:rsidRDefault="00590D65" w:rsidP="00590D65">
            <w:pPr>
              <w:tabs>
                <w:tab w:val="left" w:pos="900"/>
                <w:tab w:val="left" w:pos="1260"/>
              </w:tabs>
              <w:ind w:right="-185"/>
              <w:rPr>
                <w:sz w:val="20"/>
                <w:szCs w:val="20"/>
                <w:lang w:val="uk-UA"/>
              </w:rPr>
            </w:pPr>
            <w:r w:rsidRPr="00590D65">
              <w:rPr>
                <w:sz w:val="20"/>
                <w:szCs w:val="20"/>
                <w:lang w:val="uk-UA"/>
              </w:rPr>
              <w:lastRenderedPageBreak/>
              <w:t>ЗАТВЕРДЖЕНО</w:t>
            </w:r>
          </w:p>
          <w:p w:rsidR="00590D65" w:rsidRDefault="00590D65" w:rsidP="00590D65">
            <w:pPr>
              <w:tabs>
                <w:tab w:val="left" w:pos="900"/>
                <w:tab w:val="left" w:pos="1260"/>
              </w:tabs>
              <w:ind w:right="-185"/>
              <w:rPr>
                <w:sz w:val="20"/>
                <w:szCs w:val="20"/>
                <w:lang w:val="uk-UA"/>
              </w:rPr>
            </w:pPr>
            <w:r w:rsidRPr="00590D65">
              <w:rPr>
                <w:sz w:val="20"/>
                <w:szCs w:val="20"/>
                <w:lang w:val="uk-UA"/>
              </w:rPr>
              <w:t>Рішення Артемівської міської ради</w:t>
            </w:r>
          </w:p>
          <w:p w:rsidR="00590D65" w:rsidRPr="00590D65" w:rsidRDefault="00590D65" w:rsidP="00590D65">
            <w:pPr>
              <w:tabs>
                <w:tab w:val="left" w:pos="900"/>
                <w:tab w:val="left" w:pos="1260"/>
              </w:tabs>
              <w:ind w:right="-185"/>
              <w:rPr>
                <w:sz w:val="20"/>
                <w:szCs w:val="20"/>
                <w:lang w:val="uk-UA"/>
              </w:rPr>
            </w:pPr>
            <w:r>
              <w:rPr>
                <w:sz w:val="20"/>
                <w:szCs w:val="20"/>
                <w:lang w:val="uk-UA"/>
              </w:rPr>
              <w:t>_______  .2015  №6/</w:t>
            </w:r>
          </w:p>
          <w:p w:rsidR="00590D65" w:rsidRPr="00590D65" w:rsidRDefault="00590D65" w:rsidP="00590D65">
            <w:pPr>
              <w:tabs>
                <w:tab w:val="left" w:pos="900"/>
                <w:tab w:val="left" w:pos="1260"/>
              </w:tabs>
              <w:ind w:right="-185"/>
              <w:jc w:val="center"/>
              <w:rPr>
                <w:lang w:val="uk-UA"/>
              </w:rPr>
            </w:pPr>
          </w:p>
        </w:tc>
      </w:tr>
    </w:tbl>
    <w:p w:rsidR="00590D65" w:rsidRDefault="00590D65" w:rsidP="00525510">
      <w:pPr>
        <w:tabs>
          <w:tab w:val="left" w:pos="900"/>
          <w:tab w:val="left" w:pos="1260"/>
        </w:tabs>
        <w:ind w:right="-185" w:firstLine="720"/>
        <w:jc w:val="center"/>
        <w:rPr>
          <w:i/>
          <w:sz w:val="28"/>
          <w:lang w:val="uk-UA"/>
        </w:rPr>
      </w:pPr>
      <w:r>
        <w:rPr>
          <w:i/>
          <w:sz w:val="28"/>
          <w:lang w:val="uk-UA"/>
        </w:rPr>
        <w:t xml:space="preserve">           </w:t>
      </w:r>
    </w:p>
    <w:p w:rsidR="00525510" w:rsidRDefault="00525510" w:rsidP="00525510">
      <w:pPr>
        <w:tabs>
          <w:tab w:val="left" w:pos="900"/>
          <w:tab w:val="left" w:pos="1260"/>
        </w:tabs>
        <w:ind w:right="-185" w:firstLine="720"/>
        <w:jc w:val="center"/>
        <w:rPr>
          <w:i/>
          <w:sz w:val="28"/>
          <w:lang w:val="uk-UA"/>
        </w:rPr>
      </w:pPr>
    </w:p>
    <w:p w:rsidR="00590D65" w:rsidRDefault="00590D65" w:rsidP="00525510">
      <w:pPr>
        <w:tabs>
          <w:tab w:val="left" w:pos="900"/>
          <w:tab w:val="left" w:pos="1260"/>
        </w:tabs>
        <w:ind w:right="-185" w:firstLine="720"/>
        <w:jc w:val="center"/>
        <w:rPr>
          <w:i/>
          <w:sz w:val="28"/>
          <w:lang w:val="uk-UA"/>
        </w:rPr>
      </w:pPr>
    </w:p>
    <w:p w:rsidR="00590D65" w:rsidRDefault="00590D65" w:rsidP="00525510">
      <w:pPr>
        <w:tabs>
          <w:tab w:val="left" w:pos="900"/>
          <w:tab w:val="left" w:pos="1260"/>
        </w:tabs>
        <w:ind w:right="-185" w:firstLine="720"/>
        <w:jc w:val="center"/>
        <w:rPr>
          <w:i/>
          <w:sz w:val="28"/>
          <w:lang w:val="uk-UA"/>
        </w:rPr>
      </w:pPr>
    </w:p>
    <w:p w:rsidR="00590D65" w:rsidRPr="007C358B" w:rsidRDefault="00525510" w:rsidP="00590D65">
      <w:pPr>
        <w:tabs>
          <w:tab w:val="left" w:pos="900"/>
          <w:tab w:val="left" w:pos="1260"/>
        </w:tabs>
        <w:ind w:right="-185"/>
        <w:rPr>
          <w:i/>
          <w:sz w:val="28"/>
          <w:lang w:val="uk-UA"/>
        </w:rPr>
      </w:pPr>
      <w:r w:rsidRPr="007C358B">
        <w:rPr>
          <w:i/>
          <w:sz w:val="28"/>
          <w:lang w:val="uk-UA"/>
        </w:rPr>
        <w:t>Зміни до</w:t>
      </w:r>
      <w:r w:rsidR="00590D65">
        <w:rPr>
          <w:i/>
          <w:sz w:val="28"/>
          <w:lang w:val="uk-UA"/>
        </w:rPr>
        <w:t xml:space="preserve"> розділів 4, 7 </w:t>
      </w:r>
      <w:r w:rsidR="00886957">
        <w:rPr>
          <w:i/>
          <w:sz w:val="28"/>
          <w:lang w:val="uk-UA"/>
        </w:rPr>
        <w:t xml:space="preserve"> Правил благоустрою в</w:t>
      </w:r>
      <w:bookmarkStart w:id="0" w:name="_GoBack"/>
      <w:bookmarkEnd w:id="0"/>
      <w:r w:rsidRPr="007C358B">
        <w:rPr>
          <w:i/>
          <w:sz w:val="28"/>
          <w:lang w:val="uk-UA"/>
        </w:rPr>
        <w:t xml:space="preserve"> м. Артемівську</w:t>
      </w:r>
      <w:r w:rsidR="00590D65">
        <w:rPr>
          <w:i/>
          <w:sz w:val="28"/>
          <w:lang w:val="uk-UA"/>
        </w:rPr>
        <w:t xml:space="preserve"> (нова редакція)</w:t>
      </w:r>
    </w:p>
    <w:p w:rsidR="00525510" w:rsidRPr="00C644B7" w:rsidRDefault="00525510" w:rsidP="00525510">
      <w:pPr>
        <w:spacing w:before="100" w:beforeAutospacing="1" w:after="100" w:afterAutospacing="1"/>
        <w:jc w:val="center"/>
        <w:outlineLvl w:val="2"/>
        <w:rPr>
          <w:b/>
          <w:bCs/>
          <w:sz w:val="28"/>
          <w:szCs w:val="28"/>
          <w:lang w:val="uk-UA"/>
        </w:rPr>
      </w:pPr>
      <w:r>
        <w:rPr>
          <w:b/>
          <w:bCs/>
          <w:sz w:val="28"/>
          <w:szCs w:val="28"/>
          <w:lang w:val="uk-UA"/>
        </w:rPr>
        <w:t xml:space="preserve">4. ПОРЯДОК ОФОРМЛЕННЯДОЗВОЛУ НА ПОРУШЕННЯ ОБ'ЄКТІВ БЛАГОУСТРОЮ НА ТЕРРИТОРІЇ МІСТА АРТЕМІВСКА </w:t>
      </w:r>
    </w:p>
    <w:p w:rsidR="00525510" w:rsidRDefault="00525510" w:rsidP="00525510">
      <w:pPr>
        <w:ind w:firstLine="708"/>
        <w:jc w:val="both"/>
        <w:outlineLvl w:val="2"/>
        <w:rPr>
          <w:b/>
          <w:bCs/>
          <w:sz w:val="28"/>
          <w:szCs w:val="28"/>
          <w:lang w:val="uk-UA"/>
        </w:rPr>
      </w:pPr>
      <w:r w:rsidRPr="000100B3">
        <w:rPr>
          <w:b/>
          <w:bCs/>
          <w:sz w:val="28"/>
          <w:szCs w:val="28"/>
          <w:lang w:val="uk-UA"/>
        </w:rPr>
        <w:t>1.</w:t>
      </w:r>
      <w:r w:rsidRPr="00C644B7">
        <w:rPr>
          <w:b/>
          <w:bCs/>
          <w:sz w:val="28"/>
          <w:szCs w:val="28"/>
          <w:lang w:val="uk-UA"/>
        </w:rPr>
        <w:t xml:space="preserve"> Загальні положення</w:t>
      </w:r>
    </w:p>
    <w:p w:rsidR="00525510" w:rsidRDefault="00525510" w:rsidP="00525510">
      <w:pPr>
        <w:ind w:firstLine="708"/>
        <w:jc w:val="both"/>
        <w:outlineLvl w:val="2"/>
        <w:rPr>
          <w:sz w:val="28"/>
          <w:szCs w:val="28"/>
          <w:lang w:val="uk-UA"/>
        </w:rPr>
      </w:pPr>
      <w:r w:rsidRPr="00D36B5B">
        <w:rPr>
          <w:sz w:val="28"/>
          <w:szCs w:val="28"/>
          <w:lang w:val="uk-UA"/>
        </w:rPr>
        <w:t>1</w:t>
      </w:r>
      <w:r w:rsidRPr="00552438">
        <w:rPr>
          <w:sz w:val="28"/>
          <w:szCs w:val="28"/>
          <w:lang w:val="uk-UA"/>
        </w:rPr>
        <w:t xml:space="preserve">.1. Порядок видачі дозволів на порушення об'єктів благоустрою міста </w:t>
      </w:r>
      <w:r>
        <w:rPr>
          <w:sz w:val="28"/>
          <w:szCs w:val="28"/>
          <w:lang w:val="uk-UA"/>
        </w:rPr>
        <w:t xml:space="preserve">Артемівська або відмови в їх видачі </w:t>
      </w:r>
      <w:r w:rsidRPr="00552438">
        <w:rPr>
          <w:sz w:val="28"/>
          <w:szCs w:val="28"/>
          <w:lang w:val="uk-UA"/>
        </w:rPr>
        <w:t>(далі - Порядок) розроблено на підставі: Кодексу України про адміністративні правопорушення, Законів України "Про місцеве самоврядування в Україні", "Про благоустрій населених пунктів", "Про Перелік документів дозвільного характеру у сфері господарської діяльності" (</w:t>
      </w:r>
      <w:hyperlink r:id="rId9" w:history="1">
        <w:r w:rsidRPr="00552438">
          <w:rPr>
            <w:color w:val="0000FF"/>
            <w:sz w:val="28"/>
            <w:szCs w:val="28"/>
            <w:u w:val="single"/>
            <w:lang w:val="uk-UA"/>
          </w:rPr>
          <w:t>Перелік N 3392-VI</w:t>
        </w:r>
      </w:hyperlink>
      <w:r w:rsidRPr="00552438">
        <w:rPr>
          <w:sz w:val="28"/>
          <w:szCs w:val="28"/>
          <w:lang w:val="uk-UA"/>
        </w:rPr>
        <w:t>), "Про дозвільну систему у сфері господарської діяльності", "Про охорону навколишнього природного середовища", "Про дорожній рух", постанови Кабінету Міністрів України від 30.10.2013 р. N 870 "Про затвердження Типового порядку видачі дозволів на порушення об'єктів благоустрою" (</w:t>
      </w:r>
      <w:hyperlink r:id="rId10" w:history="1">
        <w:r w:rsidRPr="00552438">
          <w:rPr>
            <w:color w:val="0000FF"/>
            <w:sz w:val="28"/>
            <w:szCs w:val="28"/>
            <w:u w:val="single"/>
            <w:lang w:val="uk-UA"/>
          </w:rPr>
          <w:t>Постанова N 870</w:t>
        </w:r>
      </w:hyperlink>
      <w:r w:rsidRPr="00552438">
        <w:rPr>
          <w:sz w:val="28"/>
          <w:szCs w:val="28"/>
          <w:lang w:val="uk-UA"/>
        </w:rPr>
        <w:t>), постанови Кабінету Міністрів України від 13.04.2011 р. N 466 "Деякі питання виконання підготовчих і будівельних робіт", інших чинних законодавчих актів.</w:t>
      </w:r>
    </w:p>
    <w:p w:rsidR="00525510" w:rsidRPr="00552438" w:rsidRDefault="00525510" w:rsidP="00525510">
      <w:pPr>
        <w:ind w:firstLine="708"/>
        <w:jc w:val="both"/>
        <w:rPr>
          <w:sz w:val="28"/>
          <w:szCs w:val="28"/>
          <w:lang w:val="uk-UA"/>
        </w:rPr>
      </w:pPr>
      <w:r w:rsidRPr="00552438">
        <w:rPr>
          <w:sz w:val="28"/>
          <w:szCs w:val="28"/>
          <w:lang w:val="uk-UA"/>
        </w:rPr>
        <w:t>1.2. Порядок поширюється на юридичних осіб, фізичних осіб-підприємців та фізичних осіб, що здійснюють або мають намір здійснити порушення об'єктів благоустрою, пов'язане з проведенням земляних та/або ремонтних робіт (далі - Заявник).</w:t>
      </w:r>
    </w:p>
    <w:p w:rsidR="00525510" w:rsidRPr="00552438" w:rsidRDefault="00525510" w:rsidP="00525510">
      <w:pPr>
        <w:ind w:firstLine="708"/>
        <w:jc w:val="both"/>
        <w:rPr>
          <w:sz w:val="28"/>
          <w:szCs w:val="28"/>
          <w:lang w:val="uk-UA"/>
        </w:rPr>
      </w:pPr>
      <w:r w:rsidRPr="00552438">
        <w:rPr>
          <w:sz w:val="28"/>
          <w:szCs w:val="28"/>
          <w:lang w:val="uk-UA"/>
        </w:rPr>
        <w:t xml:space="preserve">1.3. Порядок встановлює процедуру видачі дозволів на порушення об'єктів благоустрою (далі - Дозвіл), або відмови в їх видачі, при проведенні робіт, пов'язаних з порушенням об'єктів благоустрою міста </w:t>
      </w:r>
      <w:r>
        <w:rPr>
          <w:sz w:val="28"/>
          <w:szCs w:val="28"/>
          <w:lang w:val="uk-UA"/>
        </w:rPr>
        <w:t>Артемівська</w:t>
      </w:r>
      <w:r w:rsidRPr="00552438">
        <w:rPr>
          <w:sz w:val="28"/>
          <w:szCs w:val="28"/>
          <w:lang w:val="uk-UA"/>
        </w:rPr>
        <w:t xml:space="preserve"> (далі - Роботи), перелік яких вказано у додатку </w:t>
      </w:r>
      <w:r>
        <w:rPr>
          <w:sz w:val="28"/>
          <w:szCs w:val="28"/>
          <w:lang w:val="uk-UA"/>
        </w:rPr>
        <w:t>№</w:t>
      </w:r>
      <w:r w:rsidRPr="00552438">
        <w:rPr>
          <w:sz w:val="28"/>
          <w:szCs w:val="28"/>
          <w:lang w:val="uk-UA"/>
        </w:rPr>
        <w:t xml:space="preserve"> 1.</w:t>
      </w:r>
    </w:p>
    <w:p w:rsidR="00525510" w:rsidRPr="00552438" w:rsidRDefault="00525510" w:rsidP="00525510">
      <w:pPr>
        <w:ind w:firstLine="708"/>
        <w:jc w:val="both"/>
        <w:rPr>
          <w:sz w:val="28"/>
          <w:szCs w:val="28"/>
          <w:lang w:val="uk-UA"/>
        </w:rPr>
      </w:pPr>
      <w:r w:rsidRPr="00552438">
        <w:rPr>
          <w:sz w:val="28"/>
          <w:szCs w:val="28"/>
          <w:lang w:val="uk-UA"/>
        </w:rPr>
        <w:t>1.4. Роботи діляться на планові та аварійні:</w:t>
      </w:r>
    </w:p>
    <w:p w:rsidR="00525510" w:rsidRPr="00552438" w:rsidRDefault="00525510" w:rsidP="00525510">
      <w:pPr>
        <w:ind w:firstLine="708"/>
        <w:jc w:val="both"/>
        <w:rPr>
          <w:sz w:val="28"/>
          <w:szCs w:val="28"/>
          <w:lang w:val="uk-UA"/>
        </w:rPr>
      </w:pPr>
      <w:r w:rsidRPr="00552438">
        <w:rPr>
          <w:sz w:val="28"/>
          <w:szCs w:val="28"/>
          <w:lang w:val="uk-UA"/>
        </w:rPr>
        <w:t>- планові роботи - роботи, пов'язані з будівництвом, реконструкцією інженерних мереж та споруд;</w:t>
      </w:r>
    </w:p>
    <w:p w:rsidR="00525510" w:rsidRPr="00552438" w:rsidRDefault="00525510" w:rsidP="00525510">
      <w:pPr>
        <w:ind w:firstLine="708"/>
        <w:jc w:val="both"/>
        <w:rPr>
          <w:sz w:val="28"/>
          <w:szCs w:val="28"/>
          <w:lang w:val="uk-UA"/>
        </w:rPr>
      </w:pPr>
      <w:r w:rsidRPr="00552438">
        <w:rPr>
          <w:sz w:val="28"/>
          <w:szCs w:val="28"/>
          <w:lang w:val="uk-UA"/>
        </w:rPr>
        <w:t>- аварійні роботи - термінові роботи, які виконуються на підземних інженерних мережах в зв'язку з пошкодженням, виходом із ладу комунікацій та для запобігання поширенню і ліквідації наслідків аварій, що сталися з техногенних (конструктивних, виробничих, технологічних, експлуатаційних) або природних причин та загрожують життю і здоров'ю людей, довкіллю, матеріальним цінностям.</w:t>
      </w:r>
    </w:p>
    <w:p w:rsidR="00525510" w:rsidRPr="00552438" w:rsidRDefault="00525510" w:rsidP="00525510">
      <w:pPr>
        <w:ind w:firstLine="708"/>
        <w:jc w:val="both"/>
        <w:rPr>
          <w:sz w:val="28"/>
          <w:szCs w:val="28"/>
          <w:lang w:val="uk-UA"/>
        </w:rPr>
      </w:pPr>
      <w:r w:rsidRPr="00552438">
        <w:rPr>
          <w:sz w:val="28"/>
          <w:szCs w:val="28"/>
          <w:lang w:val="uk-UA"/>
        </w:rPr>
        <w:t xml:space="preserve">1.5. Підставою порушення об'єктів благоустрою є Дозвіл (додаток </w:t>
      </w:r>
      <w:r>
        <w:rPr>
          <w:sz w:val="28"/>
          <w:szCs w:val="28"/>
          <w:lang w:val="uk-UA"/>
        </w:rPr>
        <w:t>№</w:t>
      </w:r>
      <w:r w:rsidRPr="00552438">
        <w:rPr>
          <w:sz w:val="28"/>
          <w:szCs w:val="28"/>
          <w:lang w:val="uk-UA"/>
        </w:rPr>
        <w:t xml:space="preserve"> 2), який видається </w:t>
      </w:r>
      <w:r>
        <w:rPr>
          <w:sz w:val="28"/>
          <w:szCs w:val="28"/>
          <w:lang w:val="uk-UA"/>
        </w:rPr>
        <w:t xml:space="preserve">відділом розвитку міського господарства Артемівської міської ради </w:t>
      </w:r>
      <w:r w:rsidRPr="00552438">
        <w:rPr>
          <w:sz w:val="28"/>
          <w:szCs w:val="28"/>
          <w:lang w:val="uk-UA"/>
        </w:rPr>
        <w:t>(далі-</w:t>
      </w:r>
      <w:r>
        <w:rPr>
          <w:sz w:val="28"/>
          <w:szCs w:val="28"/>
          <w:lang w:val="uk-UA"/>
        </w:rPr>
        <w:t>Відділ</w:t>
      </w:r>
      <w:r w:rsidRPr="00552438">
        <w:rPr>
          <w:sz w:val="28"/>
          <w:szCs w:val="28"/>
          <w:lang w:val="uk-UA"/>
        </w:rPr>
        <w:t>). Дозвіл може бути оформленим на Заявника який має відповідну ліцензію на виконання робіт. В разі відсутності відповідної ліцензії, Заявнику необхідно укласти угоду на виконання Робіт з ліцензійним підприємством.</w:t>
      </w:r>
    </w:p>
    <w:p w:rsidR="00525510" w:rsidRPr="00552438" w:rsidRDefault="00525510" w:rsidP="00525510">
      <w:pPr>
        <w:ind w:firstLine="708"/>
        <w:jc w:val="both"/>
        <w:rPr>
          <w:sz w:val="28"/>
          <w:szCs w:val="28"/>
          <w:lang w:val="uk-UA"/>
        </w:rPr>
      </w:pPr>
      <w:r w:rsidRPr="00552438">
        <w:rPr>
          <w:sz w:val="28"/>
          <w:szCs w:val="28"/>
          <w:lang w:val="uk-UA"/>
        </w:rPr>
        <w:lastRenderedPageBreak/>
        <w:t>1.6. Для забезпечення належного виконання Робіт на об'єкті благоустрою, попередження його пошкодження чи знищення, відшкодування завданих збитків, відновлення та приведення до належного стану об'єкта благоустрою Заявник погоджує з балансоутримувачем об'єкту благоустрою (далі - Балансоутримувач) порядок та умови використання об'єкту благоустрою.</w:t>
      </w:r>
    </w:p>
    <w:p w:rsidR="00525510" w:rsidRPr="00552438" w:rsidRDefault="00525510" w:rsidP="00525510">
      <w:pPr>
        <w:ind w:firstLine="708"/>
        <w:jc w:val="both"/>
        <w:rPr>
          <w:sz w:val="28"/>
          <w:szCs w:val="28"/>
          <w:lang w:val="uk-UA"/>
        </w:rPr>
      </w:pPr>
      <w:r w:rsidRPr="00552438">
        <w:rPr>
          <w:sz w:val="28"/>
          <w:szCs w:val="28"/>
          <w:lang w:val="uk-UA"/>
        </w:rPr>
        <w:t>1.7. Дозвіл не вимагається, якщо Роботи проводяться особами, які мають документ, що посвідчує право власності або право користування земельною ділянкою, у тому числі право земельного сервітуту, а також у рамках підготовчих або будівельних робіт, право на виконання яких оформлене у встановленому законодавством порядку.</w:t>
      </w:r>
    </w:p>
    <w:p w:rsidR="00525510" w:rsidRPr="00552438" w:rsidRDefault="00525510" w:rsidP="00525510">
      <w:pPr>
        <w:ind w:firstLine="708"/>
        <w:jc w:val="both"/>
        <w:rPr>
          <w:sz w:val="28"/>
          <w:szCs w:val="28"/>
          <w:lang w:val="uk-UA"/>
        </w:rPr>
      </w:pPr>
      <w:r w:rsidRPr="00552438">
        <w:rPr>
          <w:sz w:val="28"/>
          <w:szCs w:val="28"/>
          <w:lang w:val="uk-UA"/>
        </w:rPr>
        <w:t>1.8. Відсутність потреби у оформленні Дозволу не звільняє осіб, що виконують відповідні Роботи від виконання обов'язків по дотриманню вимог щодо збереження елементів об'єктів благоустрою, мереж та комунікацій, життя та здоров'я громадян, прав інших фізичних чи юридичних осіб</w:t>
      </w:r>
      <w:r>
        <w:rPr>
          <w:sz w:val="28"/>
          <w:szCs w:val="28"/>
          <w:lang w:val="uk-UA"/>
        </w:rPr>
        <w:t>.</w:t>
      </w:r>
    </w:p>
    <w:p w:rsidR="00525510" w:rsidRPr="00552438" w:rsidRDefault="00525510" w:rsidP="00525510">
      <w:pPr>
        <w:ind w:firstLine="708"/>
        <w:jc w:val="both"/>
        <w:rPr>
          <w:sz w:val="28"/>
          <w:szCs w:val="28"/>
          <w:lang w:val="uk-UA"/>
        </w:rPr>
      </w:pPr>
      <w:r w:rsidRPr="00552438">
        <w:rPr>
          <w:sz w:val="28"/>
          <w:szCs w:val="28"/>
          <w:lang w:val="uk-UA"/>
        </w:rPr>
        <w:t>1.9. У випадку необхідності виконання Робіт на межі та/або поза межею земельної ділянки, право на яку оформлено у встановленому законом порядку, Дозвіл оформляється на загальних підставах.</w:t>
      </w:r>
    </w:p>
    <w:p w:rsidR="00525510" w:rsidRPr="00552438" w:rsidRDefault="00525510" w:rsidP="00525510">
      <w:pPr>
        <w:ind w:firstLine="708"/>
        <w:jc w:val="both"/>
        <w:rPr>
          <w:sz w:val="28"/>
          <w:szCs w:val="28"/>
          <w:lang w:val="uk-UA"/>
        </w:rPr>
      </w:pPr>
      <w:r w:rsidRPr="00552438">
        <w:rPr>
          <w:sz w:val="28"/>
          <w:szCs w:val="28"/>
          <w:lang w:val="uk-UA"/>
        </w:rPr>
        <w:t xml:space="preserve">1.10. Контроль за дотриманням Порядку здійснюється працівниками </w:t>
      </w:r>
      <w:r>
        <w:rPr>
          <w:sz w:val="28"/>
          <w:szCs w:val="28"/>
          <w:lang w:val="uk-UA"/>
        </w:rPr>
        <w:t>Відділу</w:t>
      </w:r>
      <w:r w:rsidRPr="00552438">
        <w:rPr>
          <w:sz w:val="28"/>
          <w:szCs w:val="28"/>
          <w:lang w:val="uk-UA"/>
        </w:rPr>
        <w:t xml:space="preserve"> та інших підприємств, установ і організацій, яким надано виконавчим комітетом </w:t>
      </w:r>
      <w:r>
        <w:rPr>
          <w:sz w:val="28"/>
          <w:szCs w:val="28"/>
          <w:lang w:val="uk-UA"/>
        </w:rPr>
        <w:t>Артемівської</w:t>
      </w:r>
      <w:r w:rsidRPr="00552438">
        <w:rPr>
          <w:sz w:val="28"/>
          <w:szCs w:val="28"/>
          <w:lang w:val="uk-UA"/>
        </w:rPr>
        <w:t xml:space="preserve"> міської ради повноваження щодо складання адміністративних протоколів.</w:t>
      </w:r>
    </w:p>
    <w:p w:rsidR="00525510" w:rsidRDefault="00525510" w:rsidP="00525510">
      <w:pPr>
        <w:ind w:firstLine="708"/>
        <w:jc w:val="both"/>
        <w:rPr>
          <w:sz w:val="28"/>
          <w:szCs w:val="28"/>
          <w:lang w:val="uk-UA"/>
        </w:rPr>
      </w:pPr>
      <w:r w:rsidRPr="00552438">
        <w:rPr>
          <w:sz w:val="28"/>
          <w:szCs w:val="28"/>
          <w:lang w:val="uk-UA"/>
        </w:rPr>
        <w:t xml:space="preserve">1.11. </w:t>
      </w:r>
      <w:r>
        <w:rPr>
          <w:sz w:val="28"/>
          <w:szCs w:val="28"/>
          <w:lang w:val="uk-UA"/>
        </w:rPr>
        <w:t>Відділ</w:t>
      </w:r>
      <w:r w:rsidRPr="00552438">
        <w:rPr>
          <w:sz w:val="28"/>
          <w:szCs w:val="28"/>
          <w:lang w:val="uk-UA"/>
        </w:rPr>
        <w:t xml:space="preserve"> веде реєстр виданих Дозволів.</w:t>
      </w:r>
    </w:p>
    <w:p w:rsidR="00F950A5" w:rsidRPr="00552438" w:rsidRDefault="00F950A5" w:rsidP="00525510">
      <w:pPr>
        <w:ind w:firstLine="708"/>
        <w:jc w:val="both"/>
        <w:rPr>
          <w:sz w:val="28"/>
          <w:szCs w:val="28"/>
          <w:lang w:val="uk-UA"/>
        </w:rPr>
      </w:pPr>
    </w:p>
    <w:p w:rsidR="00525510" w:rsidRDefault="00525510" w:rsidP="00525510">
      <w:pPr>
        <w:ind w:firstLine="708"/>
        <w:jc w:val="both"/>
        <w:outlineLvl w:val="2"/>
        <w:rPr>
          <w:b/>
          <w:bCs/>
          <w:sz w:val="28"/>
          <w:szCs w:val="28"/>
          <w:lang w:val="uk-UA"/>
        </w:rPr>
      </w:pPr>
      <w:r w:rsidRPr="00552438">
        <w:rPr>
          <w:b/>
          <w:bCs/>
          <w:sz w:val="28"/>
          <w:szCs w:val="28"/>
          <w:lang w:val="uk-UA"/>
        </w:rPr>
        <w:t>2. Порядок оформлення та видачі Дозволу</w:t>
      </w:r>
    </w:p>
    <w:p w:rsidR="00F950A5" w:rsidRPr="00552438" w:rsidRDefault="00F950A5" w:rsidP="00525510">
      <w:pPr>
        <w:ind w:firstLine="708"/>
        <w:jc w:val="both"/>
        <w:outlineLvl w:val="2"/>
        <w:rPr>
          <w:b/>
          <w:bCs/>
          <w:sz w:val="28"/>
          <w:szCs w:val="28"/>
          <w:lang w:val="uk-UA"/>
        </w:rPr>
      </w:pPr>
    </w:p>
    <w:p w:rsidR="00525510" w:rsidRPr="00552438" w:rsidRDefault="00525510" w:rsidP="00525510">
      <w:pPr>
        <w:ind w:firstLine="708"/>
        <w:jc w:val="both"/>
        <w:rPr>
          <w:sz w:val="28"/>
          <w:szCs w:val="28"/>
          <w:lang w:val="uk-UA"/>
        </w:rPr>
      </w:pPr>
      <w:r w:rsidRPr="00552438">
        <w:rPr>
          <w:sz w:val="28"/>
          <w:szCs w:val="28"/>
          <w:lang w:val="uk-UA"/>
        </w:rPr>
        <w:t>2.1. Проведення планових Робіт.</w:t>
      </w:r>
    </w:p>
    <w:p w:rsidR="00525510" w:rsidRPr="00552438" w:rsidRDefault="00525510" w:rsidP="00525510">
      <w:pPr>
        <w:ind w:firstLine="708"/>
        <w:jc w:val="both"/>
        <w:rPr>
          <w:sz w:val="28"/>
          <w:szCs w:val="28"/>
          <w:lang w:val="uk-UA"/>
        </w:rPr>
      </w:pPr>
      <w:r w:rsidRPr="00552438">
        <w:rPr>
          <w:sz w:val="28"/>
          <w:szCs w:val="28"/>
          <w:lang w:val="uk-UA"/>
        </w:rPr>
        <w:t>2.1.1. Для отримання Дозволу Заявник не пізніше ніж за 10 днів до початку проведення Робіт подає в дозвільний центр пакет документів:</w:t>
      </w:r>
    </w:p>
    <w:p w:rsidR="00525510" w:rsidRPr="00552438" w:rsidRDefault="00525510" w:rsidP="00525510">
      <w:pPr>
        <w:ind w:firstLine="708"/>
        <w:jc w:val="both"/>
        <w:rPr>
          <w:sz w:val="28"/>
          <w:szCs w:val="28"/>
          <w:lang w:val="uk-UA"/>
        </w:rPr>
      </w:pPr>
      <w:r w:rsidRPr="00552438">
        <w:rPr>
          <w:sz w:val="28"/>
          <w:szCs w:val="28"/>
          <w:lang w:val="uk-UA"/>
        </w:rPr>
        <w:t xml:space="preserve">- заяву (додаток </w:t>
      </w:r>
      <w:r>
        <w:rPr>
          <w:sz w:val="28"/>
          <w:szCs w:val="28"/>
          <w:lang w:val="uk-UA"/>
        </w:rPr>
        <w:t>№</w:t>
      </w:r>
      <w:r w:rsidRPr="00552438">
        <w:rPr>
          <w:sz w:val="28"/>
          <w:szCs w:val="28"/>
          <w:lang w:val="uk-UA"/>
        </w:rPr>
        <w:t xml:space="preserve"> 3);</w:t>
      </w:r>
    </w:p>
    <w:p w:rsidR="00525510" w:rsidRPr="00552438" w:rsidRDefault="00525510" w:rsidP="00525510">
      <w:pPr>
        <w:ind w:firstLine="708"/>
        <w:jc w:val="both"/>
        <w:rPr>
          <w:sz w:val="28"/>
          <w:szCs w:val="28"/>
          <w:lang w:val="uk-UA"/>
        </w:rPr>
      </w:pPr>
      <w:r w:rsidRPr="00552438">
        <w:rPr>
          <w:sz w:val="28"/>
          <w:szCs w:val="28"/>
          <w:lang w:val="uk-UA"/>
        </w:rPr>
        <w:t xml:space="preserve">2.1.2. Державний адміністратор дозвільного центру не пізніше наступного робочого дня після отримання вхідного пакету документів передає його </w:t>
      </w:r>
      <w:r>
        <w:rPr>
          <w:sz w:val="28"/>
          <w:szCs w:val="28"/>
          <w:lang w:val="uk-UA"/>
        </w:rPr>
        <w:t>Відділу</w:t>
      </w:r>
      <w:r w:rsidRPr="00552438">
        <w:rPr>
          <w:sz w:val="28"/>
          <w:szCs w:val="28"/>
          <w:lang w:val="uk-UA"/>
        </w:rPr>
        <w:t xml:space="preserve"> для розгляду та прийняття рішення щодо видачі Дозволу, або відмови у видачі.</w:t>
      </w:r>
    </w:p>
    <w:p w:rsidR="00525510" w:rsidRPr="00552438" w:rsidRDefault="00525510" w:rsidP="00525510">
      <w:pPr>
        <w:ind w:firstLine="708"/>
        <w:jc w:val="both"/>
        <w:rPr>
          <w:sz w:val="28"/>
          <w:szCs w:val="28"/>
          <w:lang w:val="uk-UA"/>
        </w:rPr>
      </w:pPr>
      <w:r w:rsidRPr="00552438">
        <w:rPr>
          <w:sz w:val="28"/>
          <w:szCs w:val="28"/>
          <w:lang w:val="uk-UA"/>
        </w:rPr>
        <w:t xml:space="preserve">2.1.3. Після отримання з Дозвільного центру вхідного пакету документів, обстеження місця проведення робіт з виїздом на місце, </w:t>
      </w:r>
      <w:r>
        <w:rPr>
          <w:sz w:val="28"/>
          <w:szCs w:val="28"/>
          <w:lang w:val="uk-UA"/>
        </w:rPr>
        <w:t>Відділом</w:t>
      </w:r>
      <w:r w:rsidRPr="00552438">
        <w:rPr>
          <w:sz w:val="28"/>
          <w:szCs w:val="28"/>
          <w:lang w:val="uk-UA"/>
        </w:rPr>
        <w:t xml:space="preserve"> приймається рішення щодо видачі Дозволу або відмови у його видачі.</w:t>
      </w:r>
    </w:p>
    <w:p w:rsidR="00525510" w:rsidRPr="00552438" w:rsidRDefault="00525510" w:rsidP="00525510">
      <w:pPr>
        <w:ind w:firstLine="708"/>
        <w:jc w:val="both"/>
        <w:rPr>
          <w:sz w:val="28"/>
          <w:szCs w:val="28"/>
          <w:lang w:val="uk-UA"/>
        </w:rPr>
      </w:pPr>
      <w:r w:rsidRPr="00552438">
        <w:rPr>
          <w:sz w:val="28"/>
          <w:szCs w:val="28"/>
          <w:lang w:val="uk-UA"/>
        </w:rPr>
        <w:t xml:space="preserve">2.1.4. У разі прийняття </w:t>
      </w:r>
      <w:r>
        <w:rPr>
          <w:sz w:val="28"/>
          <w:szCs w:val="28"/>
          <w:lang w:val="uk-UA"/>
        </w:rPr>
        <w:t>Відділом</w:t>
      </w:r>
      <w:r w:rsidRPr="00552438">
        <w:rPr>
          <w:sz w:val="28"/>
          <w:szCs w:val="28"/>
          <w:lang w:val="uk-UA"/>
        </w:rPr>
        <w:t xml:space="preserve"> позитивного рішення та підписання Дозволу, Дозвіл передається в дозвільний центр. Державний адміністратор не пізніше наступного робочого дня з дня отримання Дозволу або письмового повідомлення про відмову у видачі Дозволу повідомляє Заявника про час та місце видачі Дозволу або письмової відмови у його видачі. Дозвіл видається в дозвільному центрі Заявнику або уповноваженому представнику Заявника.</w:t>
      </w:r>
    </w:p>
    <w:p w:rsidR="00525510" w:rsidRPr="00552438" w:rsidRDefault="00525510" w:rsidP="00525510">
      <w:pPr>
        <w:ind w:firstLine="708"/>
        <w:jc w:val="both"/>
        <w:rPr>
          <w:sz w:val="28"/>
          <w:szCs w:val="28"/>
          <w:lang w:val="uk-UA"/>
        </w:rPr>
      </w:pPr>
      <w:r w:rsidRPr="00552438">
        <w:rPr>
          <w:sz w:val="28"/>
          <w:szCs w:val="28"/>
          <w:lang w:val="uk-UA"/>
        </w:rPr>
        <w:t xml:space="preserve">2.1.5. Дозвіл видається протягом 10 робочих днів з дня реєстрації дозвільним центром заяви з вхідним пакетом документів. У разі, якщо в </w:t>
      </w:r>
      <w:r w:rsidRPr="00552438">
        <w:rPr>
          <w:sz w:val="28"/>
          <w:szCs w:val="28"/>
          <w:lang w:val="uk-UA"/>
        </w:rPr>
        <w:lastRenderedPageBreak/>
        <w:t>десятиденний термін, не видано Дозвіл або відмову в його видачі, право проведення Робіт на об'єкті благоустрою виникає на десятий робочий день з дня закінчення зазначеного строку, а Дозвіл вважається виданим.</w:t>
      </w:r>
    </w:p>
    <w:p w:rsidR="00525510" w:rsidRPr="00552438" w:rsidRDefault="00525510" w:rsidP="00525510">
      <w:pPr>
        <w:ind w:firstLine="708"/>
        <w:jc w:val="both"/>
        <w:rPr>
          <w:sz w:val="28"/>
          <w:szCs w:val="28"/>
          <w:lang w:val="uk-UA"/>
        </w:rPr>
      </w:pPr>
      <w:r w:rsidRPr="00552438">
        <w:rPr>
          <w:sz w:val="28"/>
          <w:szCs w:val="28"/>
          <w:lang w:val="uk-UA"/>
        </w:rPr>
        <w:t>2.1.6. Відмова у видачі Дозволу видається Заявнику в письмовій формі з відповідним обґрунтуванням у строк, передбачений для видачі Дозволу.</w:t>
      </w:r>
    </w:p>
    <w:p w:rsidR="00525510" w:rsidRPr="00552438" w:rsidRDefault="00525510" w:rsidP="00525510">
      <w:pPr>
        <w:ind w:firstLine="708"/>
        <w:jc w:val="both"/>
        <w:rPr>
          <w:sz w:val="28"/>
          <w:szCs w:val="28"/>
          <w:lang w:val="uk-UA"/>
        </w:rPr>
      </w:pPr>
      <w:r w:rsidRPr="00552438">
        <w:rPr>
          <w:sz w:val="28"/>
          <w:szCs w:val="28"/>
          <w:lang w:val="uk-UA"/>
        </w:rPr>
        <w:t>Підставою для відмови у видачі Дозволу є:</w:t>
      </w:r>
    </w:p>
    <w:p w:rsidR="00525510" w:rsidRPr="00552438" w:rsidRDefault="00525510" w:rsidP="00525510">
      <w:pPr>
        <w:ind w:firstLine="708"/>
        <w:jc w:val="both"/>
        <w:rPr>
          <w:sz w:val="28"/>
          <w:szCs w:val="28"/>
          <w:lang w:val="uk-UA"/>
        </w:rPr>
      </w:pPr>
      <w:r w:rsidRPr="00552438">
        <w:rPr>
          <w:sz w:val="28"/>
          <w:szCs w:val="28"/>
          <w:lang w:val="uk-UA"/>
        </w:rPr>
        <w:t>- подання суб'єктом господарювання неповного пакета документів, необхідних для одержання Дозволу згідно із встановленим переліком;</w:t>
      </w:r>
    </w:p>
    <w:p w:rsidR="00525510" w:rsidRPr="00552438" w:rsidRDefault="00525510" w:rsidP="00525510">
      <w:pPr>
        <w:ind w:firstLine="708"/>
        <w:jc w:val="both"/>
        <w:rPr>
          <w:sz w:val="28"/>
          <w:szCs w:val="28"/>
          <w:lang w:val="uk-UA"/>
        </w:rPr>
      </w:pPr>
      <w:r w:rsidRPr="00552438">
        <w:rPr>
          <w:sz w:val="28"/>
          <w:szCs w:val="28"/>
          <w:lang w:val="uk-UA"/>
        </w:rPr>
        <w:t>- невідповідність поданих документів вимогам законодавства;</w:t>
      </w:r>
    </w:p>
    <w:p w:rsidR="00525510" w:rsidRPr="00552438" w:rsidRDefault="00525510" w:rsidP="00525510">
      <w:pPr>
        <w:ind w:firstLine="708"/>
        <w:jc w:val="both"/>
        <w:rPr>
          <w:sz w:val="28"/>
          <w:szCs w:val="28"/>
          <w:lang w:val="uk-UA"/>
        </w:rPr>
      </w:pPr>
      <w:r w:rsidRPr="00552438">
        <w:rPr>
          <w:sz w:val="28"/>
          <w:szCs w:val="28"/>
          <w:lang w:val="uk-UA"/>
        </w:rPr>
        <w:t>- виявлення недостовірних відомостей у поданих документах.</w:t>
      </w:r>
    </w:p>
    <w:p w:rsidR="00525510" w:rsidRPr="00552438" w:rsidRDefault="00525510" w:rsidP="00525510">
      <w:pPr>
        <w:jc w:val="both"/>
        <w:rPr>
          <w:sz w:val="28"/>
          <w:szCs w:val="28"/>
          <w:lang w:val="uk-UA"/>
        </w:rPr>
      </w:pPr>
      <w:r w:rsidRPr="00552438">
        <w:rPr>
          <w:sz w:val="28"/>
          <w:szCs w:val="28"/>
          <w:lang w:val="uk-UA"/>
        </w:rPr>
        <w:t>Відмову у видачі дозволу може бути оскаржено в установленому порядку.</w:t>
      </w:r>
    </w:p>
    <w:p w:rsidR="00525510" w:rsidRPr="00552438" w:rsidRDefault="00525510" w:rsidP="00525510">
      <w:pPr>
        <w:ind w:firstLine="708"/>
        <w:jc w:val="both"/>
        <w:rPr>
          <w:sz w:val="28"/>
          <w:szCs w:val="28"/>
          <w:lang w:val="uk-UA"/>
        </w:rPr>
      </w:pPr>
      <w:r w:rsidRPr="00552438">
        <w:rPr>
          <w:sz w:val="28"/>
          <w:szCs w:val="28"/>
          <w:lang w:val="uk-UA"/>
        </w:rPr>
        <w:t>2.1.7. Строк дії Дозволу визначається з урахуванням умов проведення робіт і не може перевищувати один рік.</w:t>
      </w:r>
    </w:p>
    <w:p w:rsidR="00525510" w:rsidRPr="00552438" w:rsidRDefault="00525510" w:rsidP="00525510">
      <w:pPr>
        <w:ind w:firstLine="708"/>
        <w:jc w:val="both"/>
        <w:rPr>
          <w:sz w:val="28"/>
          <w:szCs w:val="28"/>
          <w:lang w:val="uk-UA"/>
        </w:rPr>
      </w:pPr>
      <w:r w:rsidRPr="00552438">
        <w:rPr>
          <w:sz w:val="28"/>
          <w:szCs w:val="28"/>
          <w:lang w:val="uk-UA"/>
        </w:rPr>
        <w:t>2.2. Проведення аварійних Робіт.</w:t>
      </w:r>
    </w:p>
    <w:p w:rsidR="00525510" w:rsidRPr="00552438" w:rsidRDefault="00525510" w:rsidP="00525510">
      <w:pPr>
        <w:ind w:firstLine="708"/>
        <w:jc w:val="both"/>
        <w:rPr>
          <w:sz w:val="28"/>
          <w:szCs w:val="28"/>
          <w:lang w:val="uk-UA"/>
        </w:rPr>
      </w:pPr>
      <w:r w:rsidRPr="00552438">
        <w:rPr>
          <w:sz w:val="28"/>
          <w:szCs w:val="28"/>
          <w:lang w:val="uk-UA"/>
        </w:rPr>
        <w:t xml:space="preserve">2.2.1. Роботи з усунення наслідків аварій на об'єктах благоустрою розпочинаються негайно після повідомлення телефонограмою </w:t>
      </w:r>
      <w:r>
        <w:rPr>
          <w:sz w:val="28"/>
          <w:szCs w:val="28"/>
          <w:lang w:val="uk-UA"/>
        </w:rPr>
        <w:t>Відділ</w:t>
      </w:r>
      <w:r w:rsidRPr="00552438">
        <w:rPr>
          <w:sz w:val="28"/>
          <w:szCs w:val="28"/>
          <w:lang w:val="uk-UA"/>
        </w:rPr>
        <w:t>, Балансоутримувача, всі комунальні організації, які мають підземні комунікації на ділянці розриття, з обов'язковим подальшим поданням документів на оформлення Дозволу протягом однієї доби.</w:t>
      </w:r>
    </w:p>
    <w:p w:rsidR="00525510" w:rsidRPr="00552438" w:rsidRDefault="00525510" w:rsidP="00525510">
      <w:pPr>
        <w:ind w:firstLine="708"/>
        <w:jc w:val="both"/>
        <w:rPr>
          <w:sz w:val="28"/>
          <w:szCs w:val="28"/>
          <w:lang w:val="uk-UA"/>
        </w:rPr>
      </w:pPr>
      <w:r w:rsidRPr="00552438">
        <w:rPr>
          <w:sz w:val="28"/>
          <w:szCs w:val="28"/>
          <w:lang w:val="uk-UA"/>
        </w:rPr>
        <w:t xml:space="preserve">У випадку необхідності прийняття термінових заходів для ліквідації аварій і їх наслідків у вихідні та святкові дні, дозволяється приступити до Робіт негайно, повідомивши про початок Робіт </w:t>
      </w:r>
      <w:r>
        <w:rPr>
          <w:sz w:val="28"/>
          <w:szCs w:val="28"/>
          <w:lang w:val="uk-UA"/>
        </w:rPr>
        <w:t>Відділ</w:t>
      </w:r>
      <w:r w:rsidRPr="00552438">
        <w:rPr>
          <w:sz w:val="28"/>
          <w:szCs w:val="28"/>
          <w:lang w:val="uk-UA"/>
        </w:rPr>
        <w:t xml:space="preserve"> </w:t>
      </w:r>
      <w:r>
        <w:rPr>
          <w:sz w:val="28"/>
          <w:szCs w:val="28"/>
          <w:lang w:val="uk-UA"/>
        </w:rPr>
        <w:t>(тел. 15-</w:t>
      </w:r>
      <w:r w:rsidRPr="00552438">
        <w:rPr>
          <w:sz w:val="28"/>
          <w:szCs w:val="28"/>
          <w:lang w:val="uk-UA"/>
        </w:rPr>
        <w:t>0</w:t>
      </w:r>
      <w:r>
        <w:rPr>
          <w:sz w:val="28"/>
          <w:szCs w:val="28"/>
          <w:lang w:val="uk-UA"/>
        </w:rPr>
        <w:t>5</w:t>
      </w:r>
      <w:r w:rsidRPr="00552438">
        <w:rPr>
          <w:sz w:val="28"/>
          <w:szCs w:val="28"/>
          <w:lang w:val="uk-UA"/>
        </w:rPr>
        <w:t>), забезпечивши безпеку людей, руху транспорту і збереження існуючих інженерних мереж з обов'язковим подальшим поданням документів на оформлення Дозволу в перший робочий день після вихідного чи святкового дня.</w:t>
      </w:r>
    </w:p>
    <w:p w:rsidR="00525510" w:rsidRPr="00552438" w:rsidRDefault="00525510" w:rsidP="00525510">
      <w:pPr>
        <w:ind w:firstLine="708"/>
        <w:jc w:val="both"/>
        <w:rPr>
          <w:sz w:val="28"/>
          <w:szCs w:val="28"/>
          <w:lang w:val="uk-UA"/>
        </w:rPr>
      </w:pPr>
      <w:r w:rsidRPr="00552438">
        <w:rPr>
          <w:sz w:val="28"/>
          <w:szCs w:val="28"/>
          <w:lang w:val="uk-UA"/>
        </w:rPr>
        <w:t>2.2.2. Для отримання Дозволу Заявник подає в Дозвільний центр пакет документів:</w:t>
      </w:r>
    </w:p>
    <w:p w:rsidR="00525510" w:rsidRDefault="00525510" w:rsidP="00525510">
      <w:pPr>
        <w:jc w:val="both"/>
        <w:rPr>
          <w:sz w:val="28"/>
          <w:szCs w:val="28"/>
          <w:lang w:val="uk-UA"/>
        </w:rPr>
      </w:pPr>
      <w:r w:rsidRPr="00552438">
        <w:rPr>
          <w:sz w:val="28"/>
          <w:szCs w:val="28"/>
          <w:lang w:val="uk-UA"/>
        </w:rPr>
        <w:t xml:space="preserve">- заяву (додаток </w:t>
      </w:r>
      <w:r>
        <w:rPr>
          <w:sz w:val="28"/>
          <w:szCs w:val="28"/>
          <w:lang w:val="uk-UA"/>
        </w:rPr>
        <w:t>№</w:t>
      </w:r>
      <w:r w:rsidRPr="00552438">
        <w:rPr>
          <w:sz w:val="28"/>
          <w:szCs w:val="28"/>
          <w:lang w:val="uk-UA"/>
        </w:rPr>
        <w:t xml:space="preserve"> 3);</w:t>
      </w:r>
    </w:p>
    <w:p w:rsidR="00525510" w:rsidRPr="00552438" w:rsidRDefault="00525510" w:rsidP="00525510">
      <w:pPr>
        <w:jc w:val="both"/>
        <w:rPr>
          <w:sz w:val="28"/>
          <w:szCs w:val="28"/>
          <w:lang w:val="uk-UA"/>
        </w:rPr>
      </w:pPr>
      <w:r w:rsidRPr="00552438">
        <w:rPr>
          <w:sz w:val="28"/>
          <w:szCs w:val="28"/>
          <w:lang w:val="uk-UA"/>
        </w:rPr>
        <w:t>- довіреність (у випадку подання документів довіреною особою).</w:t>
      </w:r>
    </w:p>
    <w:p w:rsidR="00525510" w:rsidRPr="00552438" w:rsidRDefault="00525510" w:rsidP="00525510">
      <w:pPr>
        <w:ind w:firstLine="708"/>
        <w:jc w:val="both"/>
        <w:rPr>
          <w:sz w:val="28"/>
          <w:szCs w:val="28"/>
          <w:lang w:val="uk-UA"/>
        </w:rPr>
      </w:pPr>
      <w:r w:rsidRPr="00552438">
        <w:rPr>
          <w:sz w:val="28"/>
          <w:szCs w:val="28"/>
          <w:lang w:val="uk-UA"/>
        </w:rPr>
        <w:t>2.2.3. Для оперативного усунення наслідків аварії, забезпечення безпеки руху автотранспорту та пішоходів, аварійні Роботи виконуються в найкоротший термін, що повинно становити не більше трьох діб. Відновлення місця проведення Робіт в аварійному порядку здійснюється: на удосконаленому покритті протягом тридцяти діб, на неудосконаленому протягом десяти діб.</w:t>
      </w:r>
    </w:p>
    <w:p w:rsidR="00525510" w:rsidRPr="00552438" w:rsidRDefault="00525510" w:rsidP="00525510">
      <w:pPr>
        <w:ind w:firstLine="708"/>
        <w:jc w:val="both"/>
        <w:rPr>
          <w:sz w:val="28"/>
          <w:szCs w:val="28"/>
          <w:lang w:val="uk-UA"/>
        </w:rPr>
      </w:pPr>
      <w:r w:rsidRPr="00552438">
        <w:rPr>
          <w:sz w:val="28"/>
          <w:szCs w:val="28"/>
          <w:lang w:val="uk-UA"/>
        </w:rPr>
        <w:t>2.2.4. Забороняється проведення планових Робіт під виглядом аварійних.</w:t>
      </w:r>
    </w:p>
    <w:p w:rsidR="00525510" w:rsidRPr="00552438" w:rsidRDefault="00525510" w:rsidP="00525510">
      <w:pPr>
        <w:ind w:firstLine="708"/>
        <w:jc w:val="both"/>
        <w:rPr>
          <w:sz w:val="28"/>
          <w:szCs w:val="28"/>
          <w:lang w:val="uk-UA"/>
        </w:rPr>
      </w:pPr>
      <w:r w:rsidRPr="00552438">
        <w:rPr>
          <w:sz w:val="28"/>
          <w:szCs w:val="28"/>
          <w:lang w:val="uk-UA"/>
        </w:rPr>
        <w:t>2.3. Після закінчення Робіт, на місцях розриття удосконаленого покриття, проводиться підготовка для відновлення та передача спеціалізованій організації зруйнованої території для відновлення покриття. Після передачі засипаної траншеї для відновлення і до завершення дорожніх робіт, за стан місця розкопування і його огороджень несе відповідальність Заявник та організація, що веде відновлювальні роботи. Відновлення виконується в терміни вказані в Дозволі.</w:t>
      </w:r>
    </w:p>
    <w:p w:rsidR="00525510" w:rsidRPr="00552438" w:rsidRDefault="00525510" w:rsidP="00525510">
      <w:pPr>
        <w:ind w:firstLine="708"/>
        <w:jc w:val="both"/>
        <w:rPr>
          <w:sz w:val="28"/>
          <w:szCs w:val="28"/>
          <w:lang w:val="uk-UA"/>
        </w:rPr>
      </w:pPr>
      <w:r w:rsidRPr="00552438">
        <w:rPr>
          <w:sz w:val="28"/>
          <w:szCs w:val="28"/>
          <w:lang w:val="uk-UA"/>
        </w:rPr>
        <w:lastRenderedPageBreak/>
        <w:t>2.5. При будівництві різних мереж до одного об'єкту, що прокладаються в різних траншеях Дозвіл видається на кожну інженерну мережу окремо.</w:t>
      </w:r>
    </w:p>
    <w:p w:rsidR="00525510" w:rsidRPr="00552438" w:rsidRDefault="00525510" w:rsidP="00525510">
      <w:pPr>
        <w:ind w:firstLine="709"/>
        <w:jc w:val="both"/>
        <w:rPr>
          <w:sz w:val="28"/>
          <w:szCs w:val="28"/>
          <w:lang w:val="uk-UA"/>
        </w:rPr>
      </w:pPr>
      <w:r w:rsidRPr="00552438">
        <w:rPr>
          <w:sz w:val="28"/>
          <w:szCs w:val="28"/>
          <w:lang w:val="uk-UA"/>
        </w:rPr>
        <w:t>2.6. Після виконання Робіт в осінньо-зимовий період Заявник зобов'язаний утримувати місце розриття в належному стані, по мірі потреби підсипати його щебенем та відсівом, а в місцях інтенсивного руху автотранспорту та на центральних вулицях - тимчасово відновити покриття холодним асфальтобетоном.</w:t>
      </w:r>
    </w:p>
    <w:p w:rsidR="00525510" w:rsidRPr="00552438" w:rsidRDefault="00525510" w:rsidP="00525510">
      <w:pPr>
        <w:ind w:firstLine="709"/>
        <w:jc w:val="both"/>
        <w:rPr>
          <w:sz w:val="28"/>
          <w:szCs w:val="28"/>
          <w:lang w:val="uk-UA"/>
        </w:rPr>
      </w:pPr>
      <w:r w:rsidRPr="00552438">
        <w:rPr>
          <w:sz w:val="28"/>
          <w:szCs w:val="28"/>
          <w:lang w:val="uk-UA"/>
        </w:rPr>
        <w:t>Зруйноване асфальтобетонне покриття під час виконання Робіт в осінньо-зимовий період відновлюється не пізніше 30 квітня поточного або наступного року.</w:t>
      </w:r>
    </w:p>
    <w:p w:rsidR="00525510" w:rsidRDefault="00525510" w:rsidP="00525510">
      <w:pPr>
        <w:ind w:firstLine="709"/>
        <w:jc w:val="both"/>
        <w:rPr>
          <w:sz w:val="28"/>
          <w:szCs w:val="28"/>
          <w:lang w:val="uk-UA"/>
        </w:rPr>
      </w:pPr>
      <w:r w:rsidRPr="00552438">
        <w:rPr>
          <w:sz w:val="28"/>
          <w:szCs w:val="28"/>
          <w:lang w:val="uk-UA"/>
        </w:rPr>
        <w:t>Заявник несе відповідальність за просідання ґрунту на місці проведення Робіт протягом 5 років.</w:t>
      </w:r>
    </w:p>
    <w:p w:rsidR="00F950A5" w:rsidRDefault="00F950A5" w:rsidP="00525510">
      <w:pPr>
        <w:ind w:firstLine="709"/>
        <w:jc w:val="both"/>
        <w:rPr>
          <w:sz w:val="28"/>
          <w:szCs w:val="28"/>
          <w:lang w:val="uk-UA"/>
        </w:rPr>
      </w:pPr>
    </w:p>
    <w:p w:rsidR="00525510" w:rsidRDefault="00525510" w:rsidP="00525510">
      <w:pPr>
        <w:ind w:firstLine="709"/>
        <w:jc w:val="both"/>
        <w:rPr>
          <w:b/>
          <w:bCs/>
          <w:sz w:val="28"/>
          <w:szCs w:val="28"/>
          <w:lang w:val="uk-UA"/>
        </w:rPr>
      </w:pPr>
      <w:r>
        <w:rPr>
          <w:b/>
          <w:bCs/>
          <w:sz w:val="28"/>
          <w:szCs w:val="28"/>
          <w:lang w:val="uk-UA"/>
        </w:rPr>
        <w:t>3</w:t>
      </w:r>
      <w:r w:rsidRPr="00552438">
        <w:rPr>
          <w:b/>
          <w:bCs/>
          <w:sz w:val="28"/>
          <w:szCs w:val="28"/>
          <w:lang w:val="uk-UA"/>
        </w:rPr>
        <w:t>. Оплата за видачу дозволу</w:t>
      </w:r>
    </w:p>
    <w:p w:rsidR="00F950A5" w:rsidRPr="00552438" w:rsidRDefault="00F950A5" w:rsidP="00525510">
      <w:pPr>
        <w:ind w:firstLine="709"/>
        <w:jc w:val="both"/>
        <w:rPr>
          <w:b/>
          <w:bCs/>
          <w:sz w:val="28"/>
          <w:szCs w:val="28"/>
          <w:lang w:val="uk-UA"/>
        </w:rPr>
      </w:pPr>
    </w:p>
    <w:p w:rsidR="00525510" w:rsidRDefault="00525510" w:rsidP="00525510">
      <w:pPr>
        <w:ind w:firstLine="708"/>
        <w:jc w:val="both"/>
        <w:rPr>
          <w:sz w:val="28"/>
          <w:szCs w:val="28"/>
          <w:lang w:val="uk-UA"/>
        </w:rPr>
      </w:pPr>
      <w:r>
        <w:rPr>
          <w:sz w:val="28"/>
          <w:szCs w:val="28"/>
          <w:lang w:val="uk-UA"/>
        </w:rPr>
        <w:t>3</w:t>
      </w:r>
      <w:r w:rsidRPr="00552438">
        <w:rPr>
          <w:sz w:val="28"/>
          <w:szCs w:val="28"/>
          <w:lang w:val="uk-UA"/>
        </w:rPr>
        <w:t>.1. Розгляд, оформлення, видача Дозволу, здійснюється на безоплатній основі.</w:t>
      </w:r>
    </w:p>
    <w:p w:rsidR="00F950A5" w:rsidRDefault="00F950A5" w:rsidP="00525510">
      <w:pPr>
        <w:ind w:firstLine="708"/>
        <w:jc w:val="both"/>
        <w:rPr>
          <w:sz w:val="28"/>
          <w:szCs w:val="28"/>
          <w:lang w:val="uk-UA"/>
        </w:rPr>
      </w:pPr>
    </w:p>
    <w:p w:rsidR="00525510" w:rsidRDefault="00525510" w:rsidP="00525510">
      <w:pPr>
        <w:ind w:firstLine="708"/>
        <w:jc w:val="both"/>
        <w:rPr>
          <w:b/>
          <w:bCs/>
          <w:sz w:val="28"/>
          <w:szCs w:val="28"/>
          <w:lang w:val="uk-UA"/>
        </w:rPr>
      </w:pPr>
      <w:r>
        <w:rPr>
          <w:b/>
          <w:bCs/>
          <w:sz w:val="28"/>
          <w:szCs w:val="28"/>
          <w:lang w:val="uk-UA"/>
        </w:rPr>
        <w:t>4</w:t>
      </w:r>
      <w:r w:rsidRPr="00552438">
        <w:rPr>
          <w:b/>
          <w:bCs/>
          <w:sz w:val="28"/>
          <w:szCs w:val="28"/>
          <w:lang w:val="uk-UA"/>
        </w:rPr>
        <w:t>. Відповідальність</w:t>
      </w:r>
    </w:p>
    <w:p w:rsidR="00F950A5" w:rsidRPr="00552438" w:rsidRDefault="00F950A5" w:rsidP="00525510">
      <w:pPr>
        <w:ind w:firstLine="708"/>
        <w:jc w:val="both"/>
        <w:rPr>
          <w:b/>
          <w:bCs/>
          <w:sz w:val="28"/>
          <w:szCs w:val="28"/>
          <w:lang w:val="uk-UA"/>
        </w:rPr>
      </w:pPr>
    </w:p>
    <w:p w:rsidR="00525510" w:rsidRPr="00AE5E34" w:rsidRDefault="00525510" w:rsidP="00525510">
      <w:pPr>
        <w:widowControl w:val="0"/>
        <w:shd w:val="clear" w:color="auto" w:fill="FFFFFF"/>
        <w:tabs>
          <w:tab w:val="left" w:pos="1013"/>
          <w:tab w:val="left" w:pos="6648"/>
        </w:tabs>
        <w:autoSpaceDE w:val="0"/>
        <w:autoSpaceDN w:val="0"/>
        <w:adjustRightInd w:val="0"/>
        <w:spacing w:line="370" w:lineRule="exact"/>
        <w:jc w:val="both"/>
        <w:rPr>
          <w:b/>
          <w:bCs/>
          <w:spacing w:val="-1"/>
          <w:sz w:val="28"/>
          <w:szCs w:val="28"/>
          <w:lang w:val="uk-UA"/>
        </w:rPr>
      </w:pPr>
      <w:r>
        <w:rPr>
          <w:sz w:val="28"/>
          <w:szCs w:val="28"/>
          <w:lang w:val="uk-UA"/>
        </w:rPr>
        <w:t xml:space="preserve">          4.1.</w:t>
      </w:r>
      <w:r w:rsidRPr="00AE5E34">
        <w:rPr>
          <w:sz w:val="28"/>
          <w:szCs w:val="28"/>
          <w:lang w:val="uk-UA"/>
        </w:rPr>
        <w:t xml:space="preserve">Особисту відповідальність за терміни та якість виконання робіт, </w:t>
      </w:r>
      <w:r w:rsidRPr="00AE5E34">
        <w:rPr>
          <w:spacing w:val="-11"/>
          <w:sz w:val="28"/>
          <w:szCs w:val="28"/>
          <w:lang w:val="uk-UA"/>
        </w:rPr>
        <w:t>пов'язаних з порушенням об’єктів благоустрою</w:t>
      </w:r>
      <w:r>
        <w:rPr>
          <w:spacing w:val="-11"/>
          <w:sz w:val="28"/>
          <w:szCs w:val="28"/>
          <w:lang w:val="uk-UA"/>
        </w:rPr>
        <w:t xml:space="preserve"> </w:t>
      </w:r>
      <w:r w:rsidRPr="00AE5E34">
        <w:rPr>
          <w:sz w:val="28"/>
          <w:szCs w:val="28"/>
          <w:lang w:val="uk-UA"/>
        </w:rPr>
        <w:t>території міста</w:t>
      </w:r>
      <w:r>
        <w:rPr>
          <w:sz w:val="28"/>
          <w:szCs w:val="28"/>
          <w:lang w:val="uk-UA"/>
        </w:rPr>
        <w:t xml:space="preserve"> Артемівська</w:t>
      </w:r>
      <w:r w:rsidRPr="00AE5E34">
        <w:rPr>
          <w:sz w:val="28"/>
          <w:szCs w:val="28"/>
          <w:lang w:val="uk-UA"/>
        </w:rPr>
        <w:t xml:space="preserve">, несуть керівники підприємств, організацій та відповідальні особи по </w:t>
      </w:r>
      <w:r>
        <w:rPr>
          <w:sz w:val="28"/>
          <w:szCs w:val="28"/>
          <w:lang w:val="uk-UA"/>
        </w:rPr>
        <w:t>Д</w:t>
      </w:r>
      <w:r w:rsidRPr="00AE5E34">
        <w:rPr>
          <w:sz w:val="28"/>
          <w:szCs w:val="28"/>
          <w:lang w:val="uk-UA"/>
        </w:rPr>
        <w:t>озволу.</w:t>
      </w:r>
    </w:p>
    <w:p w:rsidR="00525510" w:rsidRPr="00AE5E34" w:rsidRDefault="00525510" w:rsidP="00525510">
      <w:pPr>
        <w:widowControl w:val="0"/>
        <w:shd w:val="clear" w:color="auto" w:fill="FFFFFF"/>
        <w:tabs>
          <w:tab w:val="left" w:pos="1013"/>
        </w:tabs>
        <w:autoSpaceDE w:val="0"/>
        <w:autoSpaceDN w:val="0"/>
        <w:adjustRightInd w:val="0"/>
        <w:spacing w:line="370" w:lineRule="exact"/>
        <w:jc w:val="both"/>
        <w:rPr>
          <w:b/>
          <w:bCs/>
          <w:spacing w:val="-1"/>
          <w:sz w:val="28"/>
          <w:szCs w:val="28"/>
          <w:lang w:val="uk-UA"/>
        </w:rPr>
      </w:pPr>
      <w:r>
        <w:rPr>
          <w:sz w:val="28"/>
          <w:szCs w:val="28"/>
          <w:lang w:val="uk-UA"/>
        </w:rPr>
        <w:t xml:space="preserve">          4.2. </w:t>
      </w:r>
      <w:r w:rsidRPr="00AE5E34">
        <w:rPr>
          <w:sz w:val="28"/>
          <w:szCs w:val="28"/>
          <w:lang w:val="uk-UA"/>
        </w:rPr>
        <w:t xml:space="preserve">Керівники організацій, підприємств, фізичні особи, які виконують та/або замовляють роботи, несуть персональну відповідальність за терміни та якість виконаних робіт по </w:t>
      </w:r>
      <w:r>
        <w:rPr>
          <w:sz w:val="28"/>
          <w:szCs w:val="28"/>
          <w:lang w:val="uk-UA"/>
        </w:rPr>
        <w:t>Д</w:t>
      </w:r>
      <w:r w:rsidRPr="00AE5E34">
        <w:rPr>
          <w:sz w:val="28"/>
          <w:szCs w:val="28"/>
          <w:lang w:val="uk-UA"/>
        </w:rPr>
        <w:t>озволу.</w:t>
      </w:r>
    </w:p>
    <w:p w:rsidR="00525510" w:rsidRDefault="00525510" w:rsidP="00525510">
      <w:pPr>
        <w:widowControl w:val="0"/>
        <w:shd w:val="clear" w:color="auto" w:fill="FFFFFF"/>
        <w:tabs>
          <w:tab w:val="left" w:pos="1013"/>
        </w:tabs>
        <w:autoSpaceDE w:val="0"/>
        <w:autoSpaceDN w:val="0"/>
        <w:adjustRightInd w:val="0"/>
        <w:spacing w:line="370" w:lineRule="exact"/>
        <w:jc w:val="both"/>
        <w:rPr>
          <w:sz w:val="28"/>
          <w:szCs w:val="28"/>
          <w:lang w:val="uk-UA"/>
        </w:rPr>
      </w:pPr>
      <w:r>
        <w:rPr>
          <w:sz w:val="28"/>
          <w:szCs w:val="28"/>
          <w:lang w:val="uk-UA"/>
        </w:rPr>
        <w:t xml:space="preserve">           4.3. </w:t>
      </w:r>
      <w:r w:rsidRPr="00AE5E34">
        <w:rPr>
          <w:sz w:val="28"/>
          <w:szCs w:val="28"/>
          <w:lang w:val="uk-UA"/>
        </w:rPr>
        <w:t xml:space="preserve">Виконання робіт без отримання дозволу вважається самовільним. </w:t>
      </w:r>
      <w:r>
        <w:rPr>
          <w:sz w:val="28"/>
          <w:szCs w:val="28"/>
          <w:lang w:val="uk-UA"/>
        </w:rPr>
        <w:t>Відділ, Балансоутримувач</w:t>
      </w:r>
      <w:r w:rsidRPr="00AE5E34">
        <w:rPr>
          <w:sz w:val="28"/>
          <w:szCs w:val="28"/>
          <w:lang w:val="uk-UA"/>
        </w:rPr>
        <w:t xml:space="preserve"> надає попередження виконавцю робіт про негайне припинення робіт та оформлення </w:t>
      </w:r>
      <w:r w:rsidRPr="00AE5E34">
        <w:rPr>
          <w:spacing w:val="-1"/>
          <w:sz w:val="28"/>
          <w:szCs w:val="28"/>
          <w:lang w:val="uk-UA"/>
        </w:rPr>
        <w:t xml:space="preserve">їх згідно цього Порядку. Винні особи притягуються до відповідальності згідно з </w:t>
      </w:r>
      <w:r w:rsidRPr="00AE5E34">
        <w:rPr>
          <w:sz w:val="28"/>
          <w:szCs w:val="28"/>
          <w:lang w:val="uk-UA"/>
        </w:rPr>
        <w:t>Кодексом України про адміністративні правопорушення.</w:t>
      </w:r>
    </w:p>
    <w:p w:rsidR="00590D65" w:rsidRDefault="00590D65" w:rsidP="00590D65">
      <w:pPr>
        <w:tabs>
          <w:tab w:val="left" w:pos="900"/>
          <w:tab w:val="left" w:pos="1260"/>
        </w:tabs>
        <w:ind w:right="-185" w:firstLine="720"/>
        <w:jc w:val="center"/>
        <w:rPr>
          <w:i/>
          <w:sz w:val="28"/>
          <w:lang w:val="uk-UA"/>
        </w:rPr>
      </w:pPr>
    </w:p>
    <w:p w:rsidR="00525510" w:rsidRDefault="00525510" w:rsidP="00525510">
      <w:pPr>
        <w:tabs>
          <w:tab w:val="left" w:pos="1670"/>
        </w:tabs>
        <w:jc w:val="center"/>
        <w:rPr>
          <w:b/>
          <w:sz w:val="28"/>
          <w:szCs w:val="28"/>
          <w:lang w:val="uk-UA"/>
        </w:rPr>
      </w:pPr>
      <w:r w:rsidRPr="00A36422">
        <w:rPr>
          <w:sz w:val="28"/>
          <w:szCs w:val="28"/>
          <w:lang w:val="uk-UA"/>
        </w:rPr>
        <w:t>7</w:t>
      </w:r>
      <w:r w:rsidRPr="00824CD9">
        <w:rPr>
          <w:b/>
          <w:sz w:val="28"/>
          <w:szCs w:val="28"/>
          <w:lang w:val="uk-UA"/>
        </w:rPr>
        <w:t>. ПОРЯДОК ОРГАНІЗАЦІЇ ТА ФУНКЦІОНУВАННЯ МАЙДАНЧИКІВ ДЛЯ ПАРКУВАННЯ ТРАНСПОРТНИХ ЗАСОБІВ  ТА СТОЯНОК ТАКСІ НА ТЕРИТОРІЇ МІСТА АРТЕМІВСЬКА</w:t>
      </w:r>
    </w:p>
    <w:p w:rsidR="00525510" w:rsidRPr="00824CD9" w:rsidRDefault="00525510" w:rsidP="00525510">
      <w:pPr>
        <w:tabs>
          <w:tab w:val="left" w:pos="1670"/>
        </w:tabs>
        <w:jc w:val="center"/>
        <w:rPr>
          <w:b/>
          <w:sz w:val="28"/>
          <w:szCs w:val="28"/>
          <w:lang w:val="uk-UA"/>
        </w:rPr>
      </w:pPr>
    </w:p>
    <w:p w:rsidR="00525510" w:rsidRDefault="00525510" w:rsidP="00525510">
      <w:pPr>
        <w:tabs>
          <w:tab w:val="left" w:pos="1670"/>
        </w:tabs>
        <w:jc w:val="both"/>
        <w:rPr>
          <w:sz w:val="28"/>
          <w:szCs w:val="28"/>
          <w:lang w:val="uk-UA"/>
        </w:rPr>
      </w:pPr>
      <w:r>
        <w:rPr>
          <w:sz w:val="28"/>
          <w:szCs w:val="28"/>
          <w:lang w:val="uk-UA"/>
        </w:rPr>
        <w:t xml:space="preserve">       Організація та функціонування </w:t>
      </w:r>
      <w:r w:rsidRPr="00A36422">
        <w:rPr>
          <w:sz w:val="28"/>
          <w:szCs w:val="28"/>
          <w:lang w:val="uk-UA"/>
        </w:rPr>
        <w:t xml:space="preserve"> майданчиків для паркування транспортних засобів </w:t>
      </w:r>
      <w:r>
        <w:rPr>
          <w:sz w:val="28"/>
          <w:szCs w:val="28"/>
          <w:lang w:val="uk-UA"/>
        </w:rPr>
        <w:t xml:space="preserve">та стоянок таксі </w:t>
      </w:r>
      <w:r w:rsidRPr="00A36422">
        <w:rPr>
          <w:sz w:val="28"/>
          <w:szCs w:val="28"/>
          <w:lang w:val="uk-UA"/>
        </w:rPr>
        <w:t>на території міста Артемівськ</w:t>
      </w:r>
      <w:r>
        <w:rPr>
          <w:sz w:val="28"/>
          <w:szCs w:val="28"/>
          <w:lang w:val="uk-UA"/>
        </w:rPr>
        <w:t xml:space="preserve"> здійснюється відповідно до Порядку </w:t>
      </w:r>
      <w:r w:rsidRPr="00A36422">
        <w:rPr>
          <w:sz w:val="28"/>
          <w:szCs w:val="28"/>
          <w:lang w:val="uk-UA"/>
        </w:rPr>
        <w:t xml:space="preserve">організації </w:t>
      </w:r>
      <w:r>
        <w:rPr>
          <w:sz w:val="28"/>
          <w:szCs w:val="28"/>
          <w:lang w:val="uk-UA"/>
        </w:rPr>
        <w:t xml:space="preserve"> та функціонування </w:t>
      </w:r>
      <w:r w:rsidRPr="00A36422">
        <w:rPr>
          <w:sz w:val="28"/>
          <w:szCs w:val="28"/>
          <w:lang w:val="uk-UA"/>
        </w:rPr>
        <w:t xml:space="preserve">майданчиків для паркування транспортних засобів </w:t>
      </w:r>
      <w:r>
        <w:rPr>
          <w:sz w:val="28"/>
          <w:szCs w:val="28"/>
          <w:lang w:val="uk-UA"/>
        </w:rPr>
        <w:t xml:space="preserve">та стоянок таксі на </w:t>
      </w:r>
      <w:r>
        <w:rPr>
          <w:sz w:val="28"/>
          <w:szCs w:val="28"/>
          <w:lang w:val="uk-UA"/>
        </w:rPr>
        <w:lastRenderedPageBreak/>
        <w:t xml:space="preserve">території міста Артемівськ, затвердженого  рішенням виконавчого комітету від 11.02.2015 № 29 </w:t>
      </w:r>
      <w:r w:rsidRPr="00A36422">
        <w:rPr>
          <w:sz w:val="28"/>
          <w:szCs w:val="28"/>
          <w:lang w:val="uk-UA"/>
        </w:rPr>
        <w:t>(далі – Порядок)</w:t>
      </w:r>
      <w:r>
        <w:rPr>
          <w:sz w:val="28"/>
          <w:szCs w:val="28"/>
          <w:lang w:val="uk-UA"/>
        </w:rPr>
        <w:t>.</w:t>
      </w:r>
    </w:p>
    <w:p w:rsidR="00525510" w:rsidRDefault="00525510" w:rsidP="00525510">
      <w:pPr>
        <w:numPr>
          <w:ilvl w:val="2"/>
          <w:numId w:val="4"/>
        </w:numPr>
        <w:tabs>
          <w:tab w:val="left" w:pos="540"/>
        </w:tabs>
        <w:jc w:val="both"/>
        <w:rPr>
          <w:sz w:val="28"/>
          <w:szCs w:val="28"/>
          <w:lang w:val="uk-UA"/>
        </w:rPr>
      </w:pPr>
      <w:r w:rsidRPr="00A36422">
        <w:rPr>
          <w:sz w:val="28"/>
          <w:szCs w:val="28"/>
          <w:lang w:val="uk-UA"/>
        </w:rPr>
        <w:t xml:space="preserve">Порядок </w:t>
      </w:r>
      <w:r>
        <w:rPr>
          <w:sz w:val="28"/>
          <w:szCs w:val="28"/>
          <w:lang w:val="uk-UA"/>
        </w:rPr>
        <w:t>розроблений відповідно до положень Законів України: від 10.11.1994 № 232/94-ВР «Про транспорт» із внесеними до нього змінами, «Про автомобільний транспорт» в редакції від 23.02.2006 №3492-</w:t>
      </w:r>
      <w:r>
        <w:rPr>
          <w:sz w:val="28"/>
          <w:szCs w:val="28"/>
          <w:lang w:val="en-US"/>
        </w:rPr>
        <w:t>IV</w:t>
      </w:r>
      <w:r>
        <w:rPr>
          <w:sz w:val="28"/>
          <w:szCs w:val="28"/>
          <w:lang w:val="uk-UA"/>
        </w:rPr>
        <w:t xml:space="preserve"> із внесеними до нього змінами, від 08.09.2005 №2862 – </w:t>
      </w:r>
      <w:r>
        <w:rPr>
          <w:sz w:val="28"/>
          <w:szCs w:val="28"/>
          <w:lang w:val="en-US"/>
        </w:rPr>
        <w:t>IV</w:t>
      </w:r>
      <w:r>
        <w:rPr>
          <w:sz w:val="28"/>
          <w:szCs w:val="28"/>
          <w:lang w:val="uk-UA"/>
        </w:rPr>
        <w:t xml:space="preserve"> «Про автомобільні дороги» із внесеними до нього змінами; Правил дорожнього руху, затверджених постановою Кабінету Міністрів України від 10.10.2001 №1306, із внесеними до них змінами, Правил паркування транспортних засобів, затверджених постановою Кабінету Міністрів України  від 03.12.2009            № 1342, із внесеними до них змінами.</w:t>
      </w:r>
    </w:p>
    <w:p w:rsidR="00525510" w:rsidRDefault="00525510" w:rsidP="00525510">
      <w:pPr>
        <w:numPr>
          <w:ilvl w:val="1"/>
          <w:numId w:val="4"/>
        </w:numPr>
        <w:tabs>
          <w:tab w:val="num" w:pos="0"/>
          <w:tab w:val="left" w:pos="540"/>
        </w:tabs>
        <w:jc w:val="both"/>
        <w:rPr>
          <w:sz w:val="28"/>
          <w:szCs w:val="28"/>
          <w:lang w:val="uk-UA"/>
        </w:rPr>
      </w:pPr>
      <w:r w:rsidRPr="005B232F">
        <w:rPr>
          <w:sz w:val="28"/>
          <w:szCs w:val="28"/>
          <w:lang w:val="uk-UA"/>
        </w:rPr>
        <w:t xml:space="preserve">       Порядок </w:t>
      </w:r>
      <w:r>
        <w:rPr>
          <w:sz w:val="28"/>
          <w:szCs w:val="28"/>
          <w:lang w:val="uk-UA"/>
        </w:rPr>
        <w:t>передбачає впровадження системи платного паркування міста Артемівська (відведені майданчики для платного паркування, спеціально обладнані майданчики для платного паркування), а також  у сферу надання послуг з таксомоторних перевезень - єдиної загальноміської політики з питань нормативного регулювання, організації, функціонування, ціноутворення, координації та контролю.</w:t>
      </w:r>
    </w:p>
    <w:p w:rsidR="00590D65" w:rsidRDefault="00590D65" w:rsidP="00590D65">
      <w:pPr>
        <w:tabs>
          <w:tab w:val="left" w:pos="540"/>
          <w:tab w:val="num" w:pos="720"/>
        </w:tabs>
        <w:jc w:val="both"/>
        <w:rPr>
          <w:sz w:val="28"/>
          <w:szCs w:val="28"/>
          <w:lang w:val="uk-UA"/>
        </w:rPr>
      </w:pPr>
    </w:p>
    <w:p w:rsidR="00886957" w:rsidRPr="007C358B" w:rsidRDefault="00886957" w:rsidP="00886957">
      <w:pPr>
        <w:tabs>
          <w:tab w:val="left" w:pos="900"/>
          <w:tab w:val="left" w:pos="1260"/>
        </w:tabs>
        <w:ind w:right="-185"/>
        <w:rPr>
          <w:i/>
          <w:sz w:val="28"/>
          <w:lang w:val="uk-UA"/>
        </w:rPr>
      </w:pPr>
      <w:r w:rsidRPr="007C358B">
        <w:rPr>
          <w:i/>
          <w:sz w:val="28"/>
          <w:lang w:val="uk-UA"/>
        </w:rPr>
        <w:t>Зміни до</w:t>
      </w:r>
      <w:r>
        <w:rPr>
          <w:i/>
          <w:sz w:val="28"/>
          <w:lang w:val="uk-UA"/>
        </w:rPr>
        <w:t xml:space="preserve"> розділів 4, 7 </w:t>
      </w:r>
      <w:r>
        <w:rPr>
          <w:i/>
          <w:sz w:val="28"/>
          <w:lang w:val="uk-UA"/>
        </w:rPr>
        <w:t xml:space="preserve"> Правил благоустрою в</w:t>
      </w:r>
      <w:r w:rsidRPr="007C358B">
        <w:rPr>
          <w:i/>
          <w:sz w:val="28"/>
          <w:lang w:val="uk-UA"/>
        </w:rPr>
        <w:t xml:space="preserve"> м. Артемівську</w:t>
      </w:r>
      <w:r>
        <w:rPr>
          <w:i/>
          <w:sz w:val="28"/>
          <w:lang w:val="uk-UA"/>
        </w:rPr>
        <w:t xml:space="preserve"> (нова редакція)</w:t>
      </w:r>
      <w:r>
        <w:rPr>
          <w:i/>
          <w:sz w:val="28"/>
          <w:lang w:val="uk-UA"/>
        </w:rPr>
        <w:t xml:space="preserve"> підготовлені відділом розвитку міського господарства Артемівської міської ради</w:t>
      </w:r>
    </w:p>
    <w:p w:rsidR="00590D65" w:rsidRDefault="00590D65" w:rsidP="00590D65">
      <w:pPr>
        <w:tabs>
          <w:tab w:val="left" w:pos="540"/>
          <w:tab w:val="num" w:pos="720"/>
        </w:tabs>
        <w:jc w:val="both"/>
        <w:rPr>
          <w:sz w:val="28"/>
          <w:szCs w:val="28"/>
          <w:lang w:val="uk-UA"/>
        </w:rPr>
      </w:pPr>
    </w:p>
    <w:p w:rsidR="003848A0" w:rsidRDefault="003848A0" w:rsidP="00590D65">
      <w:pPr>
        <w:tabs>
          <w:tab w:val="left" w:pos="540"/>
          <w:tab w:val="num" w:pos="720"/>
        </w:tabs>
        <w:jc w:val="both"/>
        <w:rPr>
          <w:sz w:val="28"/>
          <w:szCs w:val="28"/>
          <w:lang w:val="uk-UA"/>
        </w:rPr>
      </w:pPr>
    </w:p>
    <w:p w:rsidR="003848A0" w:rsidRDefault="003848A0" w:rsidP="00590D65">
      <w:pPr>
        <w:tabs>
          <w:tab w:val="left" w:pos="540"/>
          <w:tab w:val="num" w:pos="720"/>
        </w:tabs>
        <w:jc w:val="both"/>
        <w:rPr>
          <w:sz w:val="28"/>
          <w:szCs w:val="28"/>
          <w:lang w:val="uk-UA"/>
        </w:rPr>
      </w:pPr>
    </w:p>
    <w:p w:rsidR="003848A0" w:rsidRDefault="00886957" w:rsidP="00525510">
      <w:pPr>
        <w:rPr>
          <w:b/>
          <w:sz w:val="28"/>
          <w:szCs w:val="28"/>
          <w:lang w:val="uk-UA"/>
        </w:rPr>
      </w:pPr>
      <w:r>
        <w:rPr>
          <w:b/>
          <w:sz w:val="28"/>
          <w:szCs w:val="28"/>
          <w:lang w:val="uk-UA"/>
        </w:rPr>
        <w:t>Заступник міського голови                                        О.А. Головкіна</w:t>
      </w:r>
    </w:p>
    <w:p w:rsidR="00886957" w:rsidRDefault="00886957" w:rsidP="00525510">
      <w:pPr>
        <w:rPr>
          <w:b/>
          <w:sz w:val="28"/>
          <w:szCs w:val="28"/>
          <w:lang w:val="uk-UA"/>
        </w:rPr>
      </w:pPr>
    </w:p>
    <w:p w:rsidR="00886957" w:rsidRDefault="00886957" w:rsidP="00525510">
      <w:pPr>
        <w:rPr>
          <w:b/>
          <w:sz w:val="28"/>
          <w:szCs w:val="28"/>
          <w:lang w:val="uk-UA"/>
        </w:rPr>
      </w:pPr>
    </w:p>
    <w:p w:rsidR="00886957" w:rsidRDefault="00886957" w:rsidP="00525510">
      <w:pPr>
        <w:rPr>
          <w:b/>
          <w:sz w:val="28"/>
          <w:szCs w:val="28"/>
          <w:lang w:val="uk-UA"/>
        </w:rPr>
      </w:pPr>
      <w:r>
        <w:rPr>
          <w:b/>
          <w:sz w:val="28"/>
          <w:szCs w:val="28"/>
          <w:lang w:val="uk-UA"/>
        </w:rPr>
        <w:t>Секретар Артемівської міської ради                        С.І. Кіщенко</w:t>
      </w: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tbl>
      <w:tblPr>
        <w:tblStyle w:val="a5"/>
        <w:tblpPr w:leftFromText="180" w:rightFromText="180" w:vertAnchor="text" w:horzAnchor="page" w:tblpX="7323"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tblGrid>
      <w:tr w:rsidR="003848A0" w:rsidTr="003848A0">
        <w:tc>
          <w:tcPr>
            <w:tcW w:w="3227" w:type="dxa"/>
          </w:tcPr>
          <w:p w:rsidR="003848A0" w:rsidRPr="00590D65" w:rsidRDefault="003848A0" w:rsidP="003848A0">
            <w:pPr>
              <w:tabs>
                <w:tab w:val="left" w:pos="900"/>
                <w:tab w:val="left" w:pos="1260"/>
              </w:tabs>
              <w:ind w:right="-185"/>
              <w:rPr>
                <w:sz w:val="20"/>
                <w:szCs w:val="20"/>
                <w:lang w:val="uk-UA"/>
              </w:rPr>
            </w:pPr>
            <w:r w:rsidRPr="00590D65">
              <w:rPr>
                <w:sz w:val="20"/>
                <w:szCs w:val="20"/>
                <w:lang w:val="uk-UA"/>
              </w:rPr>
              <w:t>ЗАТВЕРДЖЕНО</w:t>
            </w:r>
          </w:p>
          <w:p w:rsidR="003848A0" w:rsidRDefault="003848A0" w:rsidP="003848A0">
            <w:pPr>
              <w:tabs>
                <w:tab w:val="left" w:pos="900"/>
                <w:tab w:val="left" w:pos="1260"/>
              </w:tabs>
              <w:ind w:right="-185"/>
              <w:rPr>
                <w:sz w:val="20"/>
                <w:szCs w:val="20"/>
                <w:lang w:val="uk-UA"/>
              </w:rPr>
            </w:pPr>
            <w:r w:rsidRPr="00590D65">
              <w:rPr>
                <w:sz w:val="20"/>
                <w:szCs w:val="20"/>
                <w:lang w:val="uk-UA"/>
              </w:rPr>
              <w:t>Рішення Артемівської міської ради</w:t>
            </w:r>
          </w:p>
          <w:p w:rsidR="003848A0" w:rsidRPr="00590D65" w:rsidRDefault="003848A0" w:rsidP="003848A0">
            <w:pPr>
              <w:tabs>
                <w:tab w:val="left" w:pos="900"/>
                <w:tab w:val="left" w:pos="1260"/>
              </w:tabs>
              <w:ind w:right="-185"/>
              <w:rPr>
                <w:sz w:val="20"/>
                <w:szCs w:val="20"/>
                <w:lang w:val="uk-UA"/>
              </w:rPr>
            </w:pPr>
            <w:r>
              <w:rPr>
                <w:sz w:val="20"/>
                <w:szCs w:val="20"/>
                <w:lang w:val="uk-UA"/>
              </w:rPr>
              <w:t>_______  .2015  №6/</w:t>
            </w:r>
          </w:p>
          <w:p w:rsidR="003848A0" w:rsidRDefault="003848A0" w:rsidP="003848A0">
            <w:pPr>
              <w:rPr>
                <w:sz w:val="20"/>
                <w:szCs w:val="20"/>
                <w:lang w:val="uk-UA"/>
              </w:rPr>
            </w:pPr>
          </w:p>
          <w:p w:rsidR="003848A0" w:rsidRDefault="003848A0" w:rsidP="003848A0">
            <w:pPr>
              <w:rPr>
                <w:sz w:val="20"/>
                <w:szCs w:val="20"/>
                <w:lang w:val="uk-UA"/>
              </w:rPr>
            </w:pPr>
            <w:r w:rsidRPr="003848A0">
              <w:rPr>
                <w:sz w:val="20"/>
                <w:szCs w:val="20"/>
                <w:lang w:val="uk-UA"/>
              </w:rPr>
              <w:t xml:space="preserve">Додаток </w:t>
            </w:r>
            <w:r>
              <w:rPr>
                <w:sz w:val="20"/>
                <w:szCs w:val="20"/>
                <w:lang w:val="uk-UA"/>
              </w:rPr>
              <w:t>1 до Правил благоустрою</w:t>
            </w:r>
          </w:p>
          <w:p w:rsidR="003848A0" w:rsidRPr="003848A0" w:rsidRDefault="003848A0" w:rsidP="003848A0">
            <w:pPr>
              <w:rPr>
                <w:sz w:val="20"/>
                <w:szCs w:val="20"/>
                <w:lang w:val="uk-UA"/>
              </w:rPr>
            </w:pPr>
            <w:r>
              <w:rPr>
                <w:sz w:val="20"/>
                <w:szCs w:val="20"/>
                <w:lang w:val="uk-UA"/>
              </w:rPr>
              <w:t>у м. Артемівську</w:t>
            </w:r>
          </w:p>
        </w:tc>
      </w:tr>
    </w:tbl>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F950A5" w:rsidRDefault="00F950A5" w:rsidP="003848A0">
      <w:pPr>
        <w:widowControl w:val="0"/>
        <w:shd w:val="clear" w:color="auto" w:fill="FFFFFF"/>
        <w:tabs>
          <w:tab w:val="left" w:pos="1013"/>
        </w:tabs>
        <w:autoSpaceDE w:val="0"/>
        <w:autoSpaceDN w:val="0"/>
        <w:adjustRightInd w:val="0"/>
        <w:spacing w:line="370" w:lineRule="exact"/>
        <w:jc w:val="center"/>
        <w:rPr>
          <w:b/>
          <w:bCs/>
          <w:sz w:val="28"/>
          <w:szCs w:val="28"/>
          <w:lang w:val="uk-UA"/>
        </w:rPr>
      </w:pPr>
    </w:p>
    <w:p w:rsidR="003848A0" w:rsidRDefault="003848A0" w:rsidP="003848A0">
      <w:pPr>
        <w:widowControl w:val="0"/>
        <w:shd w:val="clear" w:color="auto" w:fill="FFFFFF"/>
        <w:tabs>
          <w:tab w:val="left" w:pos="1013"/>
        </w:tabs>
        <w:autoSpaceDE w:val="0"/>
        <w:autoSpaceDN w:val="0"/>
        <w:adjustRightInd w:val="0"/>
        <w:spacing w:line="370" w:lineRule="exact"/>
        <w:jc w:val="center"/>
        <w:rPr>
          <w:b/>
          <w:bCs/>
          <w:sz w:val="28"/>
          <w:szCs w:val="28"/>
          <w:lang w:val="uk-UA"/>
        </w:rPr>
      </w:pPr>
      <w:r w:rsidRPr="00EA4559">
        <w:rPr>
          <w:b/>
          <w:bCs/>
          <w:sz w:val="28"/>
          <w:szCs w:val="28"/>
          <w:lang w:val="uk-UA"/>
        </w:rPr>
        <w:t>ПЕРЕЛІК</w:t>
      </w:r>
    </w:p>
    <w:p w:rsidR="003848A0" w:rsidRDefault="003848A0" w:rsidP="003848A0">
      <w:pPr>
        <w:widowControl w:val="0"/>
        <w:shd w:val="clear" w:color="auto" w:fill="FFFFFF"/>
        <w:tabs>
          <w:tab w:val="left" w:pos="1013"/>
        </w:tabs>
        <w:autoSpaceDE w:val="0"/>
        <w:autoSpaceDN w:val="0"/>
        <w:adjustRightInd w:val="0"/>
        <w:spacing w:line="370" w:lineRule="exact"/>
        <w:jc w:val="center"/>
        <w:rPr>
          <w:b/>
          <w:bCs/>
          <w:sz w:val="28"/>
          <w:szCs w:val="28"/>
          <w:lang w:val="uk-UA"/>
        </w:rPr>
      </w:pPr>
      <w:r w:rsidRPr="00EA4559">
        <w:rPr>
          <w:b/>
          <w:bCs/>
          <w:spacing w:val="-1"/>
          <w:sz w:val="28"/>
          <w:szCs w:val="28"/>
          <w:lang w:val="uk-UA"/>
        </w:rPr>
        <w:t>земляних та/або ремонтних робіт, для проведення яких необхідно отримати</w:t>
      </w:r>
      <w:r>
        <w:rPr>
          <w:b/>
          <w:bCs/>
          <w:spacing w:val="-1"/>
          <w:sz w:val="28"/>
          <w:szCs w:val="28"/>
          <w:lang w:val="uk-UA"/>
        </w:rPr>
        <w:t xml:space="preserve"> </w:t>
      </w:r>
      <w:r>
        <w:rPr>
          <w:b/>
          <w:bCs/>
          <w:sz w:val="28"/>
          <w:szCs w:val="28"/>
          <w:lang w:val="uk-UA"/>
        </w:rPr>
        <w:t>Д</w:t>
      </w:r>
      <w:r w:rsidRPr="00EA4559">
        <w:rPr>
          <w:b/>
          <w:bCs/>
          <w:sz w:val="28"/>
          <w:szCs w:val="28"/>
          <w:lang w:val="uk-UA"/>
        </w:rPr>
        <w:t>озвіл</w:t>
      </w:r>
    </w:p>
    <w:p w:rsidR="00F950A5" w:rsidRPr="00E32DC5" w:rsidRDefault="00F950A5" w:rsidP="003848A0">
      <w:pPr>
        <w:widowControl w:val="0"/>
        <w:shd w:val="clear" w:color="auto" w:fill="FFFFFF"/>
        <w:tabs>
          <w:tab w:val="left" w:pos="1013"/>
        </w:tabs>
        <w:autoSpaceDE w:val="0"/>
        <w:autoSpaceDN w:val="0"/>
        <w:adjustRightInd w:val="0"/>
        <w:spacing w:line="370" w:lineRule="exact"/>
        <w:jc w:val="center"/>
        <w:rPr>
          <w:b/>
          <w:bCs/>
          <w:sz w:val="28"/>
          <w:szCs w:val="28"/>
          <w:lang w:val="uk-UA"/>
        </w:rPr>
      </w:pPr>
    </w:p>
    <w:p w:rsidR="003848A0" w:rsidRPr="00EA4559" w:rsidRDefault="003848A0" w:rsidP="003848A0">
      <w:pPr>
        <w:shd w:val="clear" w:color="auto" w:fill="FFFFFF"/>
        <w:tabs>
          <w:tab w:val="left" w:pos="1214"/>
        </w:tabs>
        <w:ind w:firstLine="754"/>
        <w:jc w:val="both"/>
      </w:pPr>
      <w:r w:rsidRPr="00EA4559">
        <w:rPr>
          <w:spacing w:val="-1"/>
          <w:sz w:val="28"/>
          <w:szCs w:val="28"/>
          <w:lang w:val="uk-UA"/>
        </w:rPr>
        <w:t>1.</w:t>
      </w:r>
      <w:r w:rsidRPr="00EA4559">
        <w:rPr>
          <w:sz w:val="28"/>
          <w:szCs w:val="28"/>
          <w:lang w:val="uk-UA"/>
        </w:rPr>
        <w:tab/>
        <w:t>Земляні або монтажні роботи, не пов’язані з прокладенням,</w:t>
      </w:r>
      <w:r w:rsidRPr="00EA4559">
        <w:rPr>
          <w:sz w:val="28"/>
          <w:szCs w:val="28"/>
          <w:lang w:val="uk-UA"/>
        </w:rPr>
        <w:br/>
        <w:t>перекладенням, ремонтом інженерних мереж і споруд.</w:t>
      </w:r>
    </w:p>
    <w:p w:rsidR="003848A0" w:rsidRPr="00EA4559" w:rsidRDefault="003848A0" w:rsidP="003848A0">
      <w:pPr>
        <w:widowControl w:val="0"/>
        <w:numPr>
          <w:ilvl w:val="0"/>
          <w:numId w:val="1"/>
        </w:numPr>
        <w:shd w:val="clear" w:color="auto" w:fill="FFFFFF"/>
        <w:tabs>
          <w:tab w:val="left" w:pos="1138"/>
        </w:tabs>
        <w:autoSpaceDE w:val="0"/>
        <w:autoSpaceDN w:val="0"/>
        <w:adjustRightInd w:val="0"/>
        <w:ind w:firstLine="754"/>
        <w:jc w:val="both"/>
        <w:rPr>
          <w:spacing w:val="-1"/>
          <w:sz w:val="28"/>
          <w:szCs w:val="28"/>
          <w:lang w:val="uk-UA"/>
        </w:rPr>
      </w:pPr>
      <w:r w:rsidRPr="00EA4559">
        <w:rPr>
          <w:sz w:val="28"/>
          <w:szCs w:val="28"/>
          <w:lang w:val="uk-UA"/>
        </w:rPr>
        <w:t>Земляні або монтажні роботи, пов’язані з розриттям дорожнього покриття вулиць, доріг, майданів, площ та інших об’єктів благоустрою.</w:t>
      </w:r>
    </w:p>
    <w:p w:rsidR="003848A0" w:rsidRPr="00EA4559" w:rsidRDefault="003848A0" w:rsidP="003848A0">
      <w:pPr>
        <w:widowControl w:val="0"/>
        <w:numPr>
          <w:ilvl w:val="0"/>
          <w:numId w:val="1"/>
        </w:numPr>
        <w:shd w:val="clear" w:color="auto" w:fill="FFFFFF"/>
        <w:tabs>
          <w:tab w:val="left" w:pos="1138"/>
        </w:tabs>
        <w:autoSpaceDE w:val="0"/>
        <w:autoSpaceDN w:val="0"/>
        <w:adjustRightInd w:val="0"/>
        <w:ind w:firstLine="754"/>
        <w:jc w:val="both"/>
        <w:rPr>
          <w:spacing w:val="-1"/>
          <w:sz w:val="28"/>
          <w:szCs w:val="28"/>
          <w:lang w:val="uk-UA"/>
        </w:rPr>
      </w:pPr>
      <w:r w:rsidRPr="00EA4559">
        <w:rPr>
          <w:sz w:val="28"/>
          <w:szCs w:val="28"/>
          <w:lang w:val="uk-UA"/>
        </w:rPr>
        <w:t>Роботи, пов’язані з порушенням благоустрою об’єктів зеленого господарства.</w:t>
      </w:r>
    </w:p>
    <w:p w:rsidR="003848A0" w:rsidRPr="00EA4559" w:rsidRDefault="003848A0" w:rsidP="003848A0">
      <w:pPr>
        <w:jc w:val="both"/>
        <w:rPr>
          <w:sz w:val="2"/>
          <w:szCs w:val="2"/>
        </w:rPr>
      </w:pPr>
    </w:p>
    <w:p w:rsidR="003848A0" w:rsidRPr="00EA4559" w:rsidRDefault="003848A0" w:rsidP="003848A0">
      <w:pPr>
        <w:widowControl w:val="0"/>
        <w:numPr>
          <w:ilvl w:val="0"/>
          <w:numId w:val="2"/>
        </w:numPr>
        <w:shd w:val="clear" w:color="auto" w:fill="FFFFFF"/>
        <w:tabs>
          <w:tab w:val="left" w:pos="1032"/>
        </w:tabs>
        <w:autoSpaceDE w:val="0"/>
        <w:autoSpaceDN w:val="0"/>
        <w:adjustRightInd w:val="0"/>
        <w:jc w:val="both"/>
        <w:rPr>
          <w:spacing w:val="-1"/>
          <w:sz w:val="28"/>
          <w:szCs w:val="28"/>
          <w:lang w:val="uk-UA"/>
        </w:rPr>
      </w:pPr>
      <w:r w:rsidRPr="00EA4559">
        <w:rPr>
          <w:sz w:val="28"/>
          <w:szCs w:val="28"/>
          <w:lang w:val="uk-UA"/>
        </w:rPr>
        <w:t>Роботи, пов’язані з інженерними вишукуваннями.</w:t>
      </w:r>
    </w:p>
    <w:p w:rsidR="003848A0" w:rsidRPr="00EA4559" w:rsidRDefault="003848A0" w:rsidP="003848A0">
      <w:pPr>
        <w:widowControl w:val="0"/>
        <w:numPr>
          <w:ilvl w:val="0"/>
          <w:numId w:val="2"/>
        </w:numPr>
        <w:shd w:val="clear" w:color="auto" w:fill="FFFFFF"/>
        <w:tabs>
          <w:tab w:val="left" w:pos="1032"/>
        </w:tabs>
        <w:autoSpaceDE w:val="0"/>
        <w:autoSpaceDN w:val="0"/>
        <w:adjustRightInd w:val="0"/>
        <w:jc w:val="both"/>
        <w:rPr>
          <w:spacing w:val="-1"/>
          <w:sz w:val="28"/>
          <w:szCs w:val="28"/>
          <w:lang w:val="uk-UA"/>
        </w:rPr>
      </w:pPr>
      <w:r w:rsidRPr="00EA4559">
        <w:rPr>
          <w:sz w:val="28"/>
          <w:szCs w:val="28"/>
          <w:lang w:val="uk-UA"/>
        </w:rPr>
        <w:t>Роботи, пов’язані з археологічними дослідженнями.</w:t>
      </w:r>
    </w:p>
    <w:p w:rsidR="003848A0" w:rsidRPr="00EA4559" w:rsidRDefault="003848A0" w:rsidP="003848A0">
      <w:pPr>
        <w:shd w:val="clear" w:color="auto" w:fill="FFFFFF"/>
        <w:tabs>
          <w:tab w:val="left" w:pos="1080"/>
        </w:tabs>
        <w:ind w:firstLine="754"/>
        <w:jc w:val="both"/>
      </w:pPr>
      <w:r w:rsidRPr="00EA4559">
        <w:rPr>
          <w:spacing w:val="-1"/>
          <w:sz w:val="28"/>
          <w:szCs w:val="28"/>
          <w:lang w:val="uk-UA"/>
        </w:rPr>
        <w:t>6.</w:t>
      </w:r>
      <w:r w:rsidRPr="00EA4559">
        <w:rPr>
          <w:sz w:val="28"/>
          <w:szCs w:val="28"/>
          <w:lang w:val="uk-UA"/>
        </w:rPr>
        <w:tab/>
        <w:t>Улаштування нових та/або заміна існуючих посадкових майданчиків</w:t>
      </w:r>
      <w:r w:rsidRPr="00EA4559">
        <w:rPr>
          <w:sz w:val="28"/>
          <w:szCs w:val="28"/>
          <w:lang w:val="uk-UA"/>
        </w:rPr>
        <w:br/>
        <w:t>для пасажирів міського громадського транспорту з встановленням навісу або</w:t>
      </w:r>
      <w:r w:rsidRPr="00EA4559">
        <w:rPr>
          <w:sz w:val="28"/>
          <w:szCs w:val="28"/>
          <w:lang w:val="uk-UA"/>
        </w:rPr>
        <w:br/>
        <w:t>павільйону.</w:t>
      </w:r>
    </w:p>
    <w:p w:rsidR="003848A0" w:rsidRPr="00EA4559" w:rsidRDefault="003848A0" w:rsidP="003848A0">
      <w:pPr>
        <w:shd w:val="clear" w:color="auto" w:fill="FFFFFF"/>
        <w:tabs>
          <w:tab w:val="left" w:pos="1162"/>
        </w:tabs>
        <w:ind w:firstLine="754"/>
        <w:jc w:val="both"/>
      </w:pPr>
      <w:r w:rsidRPr="00EA4559">
        <w:rPr>
          <w:spacing w:val="-1"/>
          <w:sz w:val="28"/>
          <w:szCs w:val="28"/>
          <w:lang w:val="uk-UA"/>
        </w:rPr>
        <w:t>7.</w:t>
      </w:r>
      <w:r w:rsidRPr="00EA4559">
        <w:rPr>
          <w:sz w:val="28"/>
          <w:szCs w:val="28"/>
          <w:lang w:val="uk-UA"/>
        </w:rPr>
        <w:tab/>
        <w:t>Влаштування майданчиків для паркування транспортних засобів,</w:t>
      </w:r>
      <w:r w:rsidRPr="00EA4559">
        <w:rPr>
          <w:sz w:val="28"/>
          <w:szCs w:val="28"/>
          <w:lang w:val="uk-UA"/>
        </w:rPr>
        <w:br/>
        <w:t>спортивних, дитячих та інших майданчиків.</w:t>
      </w:r>
    </w:p>
    <w:p w:rsidR="003848A0" w:rsidRPr="00EA4559" w:rsidRDefault="003848A0" w:rsidP="003848A0">
      <w:pPr>
        <w:shd w:val="clear" w:color="auto" w:fill="FFFFFF"/>
        <w:tabs>
          <w:tab w:val="left" w:pos="1032"/>
        </w:tabs>
        <w:jc w:val="both"/>
      </w:pPr>
      <w:r>
        <w:rPr>
          <w:spacing w:val="-1"/>
          <w:sz w:val="28"/>
          <w:szCs w:val="28"/>
          <w:lang w:val="uk-UA"/>
        </w:rPr>
        <w:t xml:space="preserve">           </w:t>
      </w:r>
      <w:r w:rsidRPr="00EA4559">
        <w:rPr>
          <w:spacing w:val="-1"/>
          <w:sz w:val="28"/>
          <w:szCs w:val="28"/>
          <w:lang w:val="uk-UA"/>
        </w:rPr>
        <w:t>8</w:t>
      </w:r>
      <w:r>
        <w:rPr>
          <w:spacing w:val="-1"/>
          <w:sz w:val="28"/>
          <w:szCs w:val="28"/>
          <w:lang w:val="uk-UA"/>
        </w:rPr>
        <w:t>.</w:t>
      </w:r>
      <w:r>
        <w:rPr>
          <w:sz w:val="28"/>
          <w:szCs w:val="28"/>
          <w:lang w:val="uk-UA"/>
        </w:rPr>
        <w:tab/>
      </w:r>
      <w:r w:rsidRPr="00EA4559">
        <w:rPr>
          <w:spacing w:val="-1"/>
          <w:sz w:val="28"/>
          <w:szCs w:val="28"/>
          <w:lang w:val="uk-UA"/>
        </w:rPr>
        <w:t>Заміна та або встановлення   конструкцій опор, ліхтарів, стовпів.</w:t>
      </w:r>
    </w:p>
    <w:p w:rsidR="003848A0" w:rsidRPr="00EA4559" w:rsidRDefault="003848A0" w:rsidP="003848A0">
      <w:pPr>
        <w:shd w:val="clear" w:color="auto" w:fill="FFFFFF"/>
        <w:tabs>
          <w:tab w:val="left" w:pos="1085"/>
        </w:tabs>
        <w:ind w:firstLine="754"/>
        <w:jc w:val="both"/>
      </w:pPr>
      <w:r w:rsidRPr="00EA4559">
        <w:rPr>
          <w:spacing w:val="-1"/>
          <w:sz w:val="28"/>
          <w:szCs w:val="28"/>
          <w:lang w:val="uk-UA"/>
        </w:rPr>
        <w:t>9.</w:t>
      </w:r>
      <w:r w:rsidRPr="00EA4559">
        <w:rPr>
          <w:sz w:val="28"/>
          <w:szCs w:val="28"/>
          <w:lang w:val="uk-UA"/>
        </w:rPr>
        <w:tab/>
        <w:t>Встановлення нових, відновлення, ремонт та заміна існуючих малих</w:t>
      </w:r>
      <w:r w:rsidRPr="00EA4559">
        <w:rPr>
          <w:sz w:val="28"/>
          <w:szCs w:val="28"/>
          <w:lang w:val="uk-UA"/>
        </w:rPr>
        <w:br/>
        <w:t>архітектурних форм.</w:t>
      </w:r>
    </w:p>
    <w:p w:rsidR="003848A0" w:rsidRPr="00EA4559" w:rsidRDefault="003848A0" w:rsidP="003848A0">
      <w:pPr>
        <w:widowControl w:val="0"/>
        <w:numPr>
          <w:ilvl w:val="0"/>
          <w:numId w:val="3"/>
        </w:numPr>
        <w:shd w:val="clear" w:color="auto" w:fill="FFFFFF"/>
        <w:tabs>
          <w:tab w:val="left" w:pos="1320"/>
        </w:tabs>
        <w:autoSpaceDE w:val="0"/>
        <w:autoSpaceDN w:val="0"/>
        <w:adjustRightInd w:val="0"/>
        <w:ind w:firstLine="754"/>
        <w:jc w:val="both"/>
        <w:rPr>
          <w:spacing w:val="-2"/>
          <w:sz w:val="28"/>
          <w:szCs w:val="28"/>
          <w:lang w:val="uk-UA"/>
        </w:rPr>
      </w:pPr>
      <w:r w:rsidRPr="00EA4559">
        <w:rPr>
          <w:sz w:val="28"/>
          <w:szCs w:val="28"/>
          <w:lang w:val="uk-UA"/>
        </w:rPr>
        <w:t>Складування будматеріалів поряд із будинковолодінням та на прибудинкових територіях.</w:t>
      </w:r>
    </w:p>
    <w:p w:rsidR="003848A0" w:rsidRPr="00EA4559" w:rsidRDefault="003848A0" w:rsidP="003848A0">
      <w:pPr>
        <w:widowControl w:val="0"/>
        <w:numPr>
          <w:ilvl w:val="0"/>
          <w:numId w:val="3"/>
        </w:numPr>
        <w:shd w:val="clear" w:color="auto" w:fill="FFFFFF"/>
        <w:tabs>
          <w:tab w:val="left" w:pos="1320"/>
        </w:tabs>
        <w:autoSpaceDE w:val="0"/>
        <w:autoSpaceDN w:val="0"/>
        <w:adjustRightInd w:val="0"/>
        <w:ind w:firstLine="754"/>
        <w:jc w:val="both"/>
        <w:rPr>
          <w:spacing w:val="-2"/>
          <w:sz w:val="28"/>
          <w:szCs w:val="28"/>
          <w:lang w:val="uk-UA"/>
        </w:rPr>
      </w:pPr>
      <w:r w:rsidRPr="00EA4559">
        <w:rPr>
          <w:sz w:val="28"/>
          <w:szCs w:val="28"/>
          <w:lang w:val="uk-UA"/>
        </w:rPr>
        <w:t>Встановлення захисно-охоронної огорожі в місцях проведення будівельних чи ремонтних робіт.</w:t>
      </w:r>
    </w:p>
    <w:p w:rsidR="003848A0" w:rsidRDefault="003848A0" w:rsidP="003848A0">
      <w:pPr>
        <w:ind w:firstLine="708"/>
        <w:jc w:val="both"/>
        <w:rPr>
          <w:sz w:val="28"/>
          <w:szCs w:val="28"/>
          <w:lang w:val="uk-UA"/>
        </w:rPr>
      </w:pPr>
      <w:r w:rsidRPr="00EA4559">
        <w:rPr>
          <w:spacing w:val="-14"/>
          <w:sz w:val="28"/>
          <w:szCs w:val="28"/>
          <w:lang w:val="uk-UA"/>
        </w:rPr>
        <w:t xml:space="preserve">12.   Встановлення       каркасу       чи       риштування,       легких       огорож       при </w:t>
      </w:r>
      <w:r w:rsidRPr="00EA4559">
        <w:rPr>
          <w:sz w:val="28"/>
          <w:szCs w:val="28"/>
          <w:lang w:val="uk-UA"/>
        </w:rPr>
        <w:t>реконструкції, ремонті покрівель та фасадів будівель</w:t>
      </w:r>
      <w:r>
        <w:rPr>
          <w:sz w:val="28"/>
          <w:szCs w:val="28"/>
          <w:lang w:val="uk-UA"/>
        </w:rPr>
        <w:t>.</w:t>
      </w:r>
    </w:p>
    <w:tbl>
      <w:tblPr>
        <w:tblStyle w:val="a5"/>
        <w:tblpPr w:leftFromText="180" w:rightFromText="180" w:vertAnchor="text" w:horzAnchor="margin" w:tblpXSpec="right" w:tblpY="1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tblGrid>
      <w:tr w:rsidR="003848A0" w:rsidRPr="00590D65" w:rsidTr="008A4470">
        <w:tc>
          <w:tcPr>
            <w:tcW w:w="3510" w:type="dxa"/>
          </w:tcPr>
          <w:p w:rsidR="003848A0" w:rsidRPr="00590D65" w:rsidRDefault="003848A0" w:rsidP="008A4470">
            <w:pPr>
              <w:tabs>
                <w:tab w:val="left" w:pos="900"/>
                <w:tab w:val="left" w:pos="1260"/>
              </w:tabs>
              <w:ind w:right="-185"/>
              <w:jc w:val="center"/>
              <w:rPr>
                <w:lang w:val="uk-UA"/>
              </w:rPr>
            </w:pPr>
          </w:p>
        </w:tc>
      </w:tr>
    </w:tbl>
    <w:p w:rsidR="003848A0" w:rsidRDefault="003848A0" w:rsidP="003848A0">
      <w:pPr>
        <w:tabs>
          <w:tab w:val="left" w:pos="900"/>
          <w:tab w:val="left" w:pos="1260"/>
        </w:tabs>
        <w:ind w:right="-185" w:firstLine="720"/>
        <w:jc w:val="center"/>
        <w:rPr>
          <w:i/>
          <w:sz w:val="28"/>
          <w:lang w:val="uk-UA"/>
        </w:rPr>
      </w:pPr>
    </w:p>
    <w:p w:rsidR="003848A0" w:rsidRDefault="003848A0" w:rsidP="003848A0">
      <w:pPr>
        <w:tabs>
          <w:tab w:val="left" w:pos="900"/>
          <w:tab w:val="left" w:pos="1260"/>
        </w:tabs>
        <w:ind w:right="-185" w:firstLine="720"/>
        <w:jc w:val="center"/>
        <w:rPr>
          <w:i/>
          <w:sz w:val="28"/>
          <w:lang w:val="uk-UA"/>
        </w:rPr>
      </w:pPr>
    </w:p>
    <w:p w:rsidR="003848A0" w:rsidRDefault="003848A0" w:rsidP="00525510">
      <w:pPr>
        <w:rPr>
          <w:b/>
          <w:sz w:val="28"/>
          <w:szCs w:val="28"/>
          <w:lang w:val="uk-UA"/>
        </w:rPr>
      </w:pPr>
    </w:p>
    <w:p w:rsidR="007134E2" w:rsidRPr="007134E2" w:rsidRDefault="007134E2" w:rsidP="007134E2">
      <w:pPr>
        <w:shd w:val="clear" w:color="auto" w:fill="FFFFFF"/>
        <w:tabs>
          <w:tab w:val="left" w:leader="underscore" w:pos="2813"/>
        </w:tabs>
        <w:rPr>
          <w:spacing w:val="-5"/>
          <w:lang w:val="uk-UA"/>
        </w:rPr>
      </w:pPr>
      <w:r>
        <w:rPr>
          <w:spacing w:val="-5"/>
          <w:lang w:val="uk-UA"/>
        </w:rPr>
        <w:t>Додаток 1  підготовлений відділом розвитку міського господарства Артемівської міської ради</w:t>
      </w:r>
    </w:p>
    <w:p w:rsidR="007134E2" w:rsidRDefault="007134E2" w:rsidP="007134E2">
      <w:pPr>
        <w:shd w:val="clear" w:color="auto" w:fill="FFFFFF"/>
        <w:tabs>
          <w:tab w:val="left" w:leader="underscore" w:pos="2813"/>
        </w:tabs>
        <w:rPr>
          <w:spacing w:val="-5"/>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tbl>
      <w:tblPr>
        <w:tblStyle w:val="a5"/>
        <w:tblpPr w:leftFromText="180" w:rightFromText="180" w:vertAnchor="text" w:horzAnchor="page" w:tblpX="7323"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tblGrid>
      <w:tr w:rsidR="003848A0" w:rsidTr="008A4470">
        <w:tc>
          <w:tcPr>
            <w:tcW w:w="3227" w:type="dxa"/>
          </w:tcPr>
          <w:p w:rsidR="003848A0" w:rsidRPr="00590D65" w:rsidRDefault="003848A0" w:rsidP="008A4470">
            <w:pPr>
              <w:tabs>
                <w:tab w:val="left" w:pos="900"/>
                <w:tab w:val="left" w:pos="1260"/>
              </w:tabs>
              <w:ind w:right="-185"/>
              <w:rPr>
                <w:sz w:val="20"/>
                <w:szCs w:val="20"/>
                <w:lang w:val="uk-UA"/>
              </w:rPr>
            </w:pPr>
            <w:r w:rsidRPr="00590D65">
              <w:rPr>
                <w:sz w:val="20"/>
                <w:szCs w:val="20"/>
                <w:lang w:val="uk-UA"/>
              </w:rPr>
              <w:t>ЗАТВЕРДЖЕНО</w:t>
            </w:r>
          </w:p>
          <w:p w:rsidR="003848A0" w:rsidRDefault="003848A0" w:rsidP="008A4470">
            <w:pPr>
              <w:tabs>
                <w:tab w:val="left" w:pos="900"/>
                <w:tab w:val="left" w:pos="1260"/>
              </w:tabs>
              <w:ind w:right="-185"/>
              <w:rPr>
                <w:sz w:val="20"/>
                <w:szCs w:val="20"/>
                <w:lang w:val="uk-UA"/>
              </w:rPr>
            </w:pPr>
            <w:r w:rsidRPr="00590D65">
              <w:rPr>
                <w:sz w:val="20"/>
                <w:szCs w:val="20"/>
                <w:lang w:val="uk-UA"/>
              </w:rPr>
              <w:t>Рішення Артемівської міської ради</w:t>
            </w:r>
          </w:p>
          <w:p w:rsidR="003848A0" w:rsidRPr="00590D65" w:rsidRDefault="003848A0" w:rsidP="008A4470">
            <w:pPr>
              <w:tabs>
                <w:tab w:val="left" w:pos="900"/>
                <w:tab w:val="left" w:pos="1260"/>
              </w:tabs>
              <w:ind w:right="-185"/>
              <w:rPr>
                <w:sz w:val="20"/>
                <w:szCs w:val="20"/>
                <w:lang w:val="uk-UA"/>
              </w:rPr>
            </w:pPr>
            <w:r>
              <w:rPr>
                <w:sz w:val="20"/>
                <w:szCs w:val="20"/>
                <w:lang w:val="uk-UA"/>
              </w:rPr>
              <w:t>_______  .2015  №6/</w:t>
            </w:r>
          </w:p>
          <w:p w:rsidR="003848A0" w:rsidRDefault="003848A0" w:rsidP="008A4470">
            <w:pPr>
              <w:rPr>
                <w:sz w:val="20"/>
                <w:szCs w:val="20"/>
                <w:lang w:val="uk-UA"/>
              </w:rPr>
            </w:pPr>
          </w:p>
          <w:p w:rsidR="003848A0" w:rsidRDefault="003848A0" w:rsidP="008A4470">
            <w:pPr>
              <w:rPr>
                <w:sz w:val="20"/>
                <w:szCs w:val="20"/>
                <w:lang w:val="uk-UA"/>
              </w:rPr>
            </w:pPr>
            <w:r w:rsidRPr="003848A0">
              <w:rPr>
                <w:sz w:val="20"/>
                <w:szCs w:val="20"/>
                <w:lang w:val="uk-UA"/>
              </w:rPr>
              <w:t xml:space="preserve">Додаток </w:t>
            </w:r>
            <w:r>
              <w:rPr>
                <w:sz w:val="20"/>
                <w:szCs w:val="20"/>
                <w:lang w:val="uk-UA"/>
              </w:rPr>
              <w:t>2 до Правил благоустрою</w:t>
            </w:r>
          </w:p>
          <w:p w:rsidR="003848A0" w:rsidRPr="003848A0" w:rsidRDefault="003848A0" w:rsidP="008A4470">
            <w:pPr>
              <w:rPr>
                <w:sz w:val="20"/>
                <w:szCs w:val="20"/>
                <w:lang w:val="uk-UA"/>
              </w:rPr>
            </w:pPr>
            <w:r>
              <w:rPr>
                <w:sz w:val="20"/>
                <w:szCs w:val="20"/>
                <w:lang w:val="uk-UA"/>
              </w:rPr>
              <w:t>у м. Артемівську</w:t>
            </w:r>
          </w:p>
        </w:tc>
      </w:tr>
    </w:tbl>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525510">
      <w:pPr>
        <w:rPr>
          <w:b/>
          <w:sz w:val="28"/>
          <w:szCs w:val="28"/>
          <w:lang w:val="uk-UA"/>
        </w:rPr>
      </w:pPr>
    </w:p>
    <w:p w:rsidR="003848A0" w:rsidRDefault="003848A0" w:rsidP="003848A0">
      <w:pPr>
        <w:rPr>
          <w:sz w:val="28"/>
          <w:szCs w:val="28"/>
          <w:lang w:val="uk-UA"/>
        </w:rPr>
      </w:pPr>
      <w:r>
        <w:rPr>
          <w:b/>
          <w:sz w:val="28"/>
          <w:szCs w:val="28"/>
          <w:lang w:val="uk-UA"/>
        </w:rPr>
        <w:t xml:space="preserve">                                                          </w:t>
      </w:r>
      <w:r>
        <w:rPr>
          <w:noProof/>
        </w:rPr>
        <w:drawing>
          <wp:inline distT="0" distB="0" distL="0" distR="0" wp14:anchorId="203462EE" wp14:editId="14C3F58B">
            <wp:extent cx="428625" cy="619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19125"/>
                    </a:xfrm>
                    <a:prstGeom prst="rect">
                      <a:avLst/>
                    </a:prstGeom>
                    <a:noFill/>
                    <a:ln>
                      <a:noFill/>
                    </a:ln>
                  </pic:spPr>
                </pic:pic>
              </a:graphicData>
            </a:graphic>
          </wp:inline>
        </w:drawing>
      </w:r>
    </w:p>
    <w:p w:rsidR="003848A0" w:rsidRDefault="003848A0" w:rsidP="003848A0">
      <w:pPr>
        <w:spacing w:before="24"/>
        <w:ind w:left="4195" w:right="4219"/>
      </w:pPr>
    </w:p>
    <w:p w:rsidR="003848A0" w:rsidRDefault="003848A0" w:rsidP="003848A0">
      <w:pPr>
        <w:shd w:val="clear" w:color="auto" w:fill="FFFFFF"/>
        <w:jc w:val="center"/>
        <w:rPr>
          <w:b/>
          <w:sz w:val="28"/>
          <w:szCs w:val="28"/>
          <w:lang w:val="uk-UA"/>
        </w:rPr>
      </w:pPr>
      <w:r>
        <w:rPr>
          <w:b/>
          <w:sz w:val="28"/>
          <w:szCs w:val="28"/>
          <w:lang w:val="uk-UA"/>
        </w:rPr>
        <w:t>АРТЕМІВСЬКА МІСЬКА РАДА</w:t>
      </w:r>
    </w:p>
    <w:p w:rsidR="003848A0" w:rsidRDefault="003848A0" w:rsidP="003848A0">
      <w:pPr>
        <w:shd w:val="clear" w:color="auto" w:fill="FFFFFF"/>
        <w:jc w:val="center"/>
        <w:rPr>
          <w:b/>
          <w:sz w:val="22"/>
          <w:szCs w:val="22"/>
        </w:rPr>
      </w:pPr>
      <w:r>
        <w:rPr>
          <w:b/>
          <w:sz w:val="28"/>
          <w:szCs w:val="28"/>
          <w:lang w:val="uk-UA"/>
        </w:rPr>
        <w:t>ВИКОНАВЧИЙ КОМІТЕТ</w:t>
      </w:r>
    </w:p>
    <w:p w:rsidR="003848A0" w:rsidRDefault="003848A0" w:rsidP="003848A0">
      <w:pPr>
        <w:shd w:val="clear" w:color="auto" w:fill="FFFFFF"/>
        <w:tabs>
          <w:tab w:val="left" w:leader="underscore" w:pos="2928"/>
        </w:tabs>
        <w:spacing w:before="322"/>
        <w:ind w:left="14"/>
        <w:jc w:val="center"/>
      </w:pPr>
      <w:r>
        <w:rPr>
          <w:b/>
          <w:bCs/>
          <w:spacing w:val="-1"/>
          <w:sz w:val="28"/>
          <w:szCs w:val="28"/>
          <w:lang w:val="uk-UA"/>
        </w:rPr>
        <w:t>ДОЗВІЛ №</w:t>
      </w:r>
      <w:r>
        <w:rPr>
          <w:b/>
          <w:bCs/>
          <w:sz w:val="28"/>
          <w:szCs w:val="28"/>
          <w:lang w:val="uk-UA"/>
        </w:rPr>
        <w:tab/>
      </w:r>
    </w:p>
    <w:p w:rsidR="003848A0" w:rsidRDefault="003848A0" w:rsidP="003848A0">
      <w:pPr>
        <w:shd w:val="clear" w:color="auto" w:fill="FFFFFF"/>
        <w:tabs>
          <w:tab w:val="left" w:leader="underscore" w:pos="9605"/>
        </w:tabs>
        <w:spacing w:before="360"/>
      </w:pPr>
      <w:r>
        <w:rPr>
          <w:spacing w:val="-1"/>
          <w:sz w:val="28"/>
          <w:szCs w:val="28"/>
          <w:lang w:val="uk-UA"/>
        </w:rPr>
        <w:t>Дозволяється</w:t>
      </w:r>
      <w:r>
        <w:rPr>
          <w:b/>
          <w:bCs/>
          <w:lang w:val="uk-UA"/>
        </w:rPr>
        <w:tab/>
      </w:r>
    </w:p>
    <w:p w:rsidR="003848A0" w:rsidRDefault="003848A0" w:rsidP="003848A0">
      <w:pPr>
        <w:shd w:val="clear" w:color="auto" w:fill="FFFFFF"/>
      </w:pPr>
      <w:r>
        <w:rPr>
          <w:spacing w:val="-1"/>
          <w:lang w:val="uk-UA"/>
        </w:rPr>
        <w:t xml:space="preserve">                                                          (найменування юридичної особи, прізвище, </w:t>
      </w:r>
    </w:p>
    <w:p w:rsidR="003848A0" w:rsidRDefault="003848A0" w:rsidP="003848A0">
      <w:pPr>
        <w:shd w:val="clear" w:color="auto" w:fill="FFFFFF"/>
        <w:tabs>
          <w:tab w:val="left" w:leader="underscore" w:pos="9605"/>
        </w:tabs>
        <w:spacing w:before="10"/>
        <w:rPr>
          <w:b/>
          <w:bCs/>
          <w:lang w:val="uk-UA"/>
        </w:rPr>
      </w:pPr>
      <w:r>
        <w:rPr>
          <w:b/>
          <w:bCs/>
          <w:lang w:val="uk-UA"/>
        </w:rPr>
        <w:tab/>
      </w:r>
    </w:p>
    <w:p w:rsidR="003848A0" w:rsidRDefault="003848A0" w:rsidP="003848A0">
      <w:pPr>
        <w:shd w:val="clear" w:color="auto" w:fill="FFFFFF"/>
        <w:rPr>
          <w:lang w:val="uk-UA"/>
        </w:rPr>
      </w:pPr>
      <w:r>
        <w:rPr>
          <w:lang w:val="uk-UA"/>
        </w:rPr>
        <w:t xml:space="preserve">                                     ім’я та по батькові фізичної особи — підприємця, їх місцезнаходження)</w:t>
      </w:r>
    </w:p>
    <w:p w:rsidR="003848A0" w:rsidRDefault="003848A0" w:rsidP="003848A0">
      <w:pPr>
        <w:shd w:val="clear" w:color="auto" w:fill="FFFFFF"/>
        <w:tabs>
          <w:tab w:val="left" w:leader="underscore" w:pos="9605"/>
        </w:tabs>
        <w:spacing w:before="10"/>
        <w:rPr>
          <w:lang w:val="uk-UA"/>
        </w:rPr>
      </w:pPr>
    </w:p>
    <w:p w:rsidR="003848A0" w:rsidRDefault="003848A0" w:rsidP="003848A0">
      <w:pPr>
        <w:shd w:val="clear" w:color="auto" w:fill="FFFFFF"/>
        <w:tabs>
          <w:tab w:val="left" w:leader="underscore" w:pos="9552"/>
        </w:tabs>
      </w:pPr>
      <w:r>
        <w:rPr>
          <w:spacing w:val="-3"/>
          <w:sz w:val="28"/>
          <w:szCs w:val="28"/>
          <w:lang w:val="uk-UA"/>
        </w:rPr>
        <w:t>проводити</w:t>
      </w:r>
      <w:r>
        <w:rPr>
          <w:sz w:val="28"/>
          <w:szCs w:val="28"/>
          <w:lang w:val="uk-UA"/>
        </w:rPr>
        <w:tab/>
      </w:r>
    </w:p>
    <w:p w:rsidR="003848A0" w:rsidRDefault="003848A0" w:rsidP="003848A0">
      <w:pPr>
        <w:shd w:val="clear" w:color="auto" w:fill="FFFFFF"/>
      </w:pPr>
      <w:r>
        <w:rPr>
          <w:lang w:val="uk-UA"/>
        </w:rPr>
        <w:t xml:space="preserve">                                                 (вид земляних та/або ремонтних робіт та місце їх проведення)</w:t>
      </w:r>
    </w:p>
    <w:p w:rsidR="003848A0" w:rsidRDefault="003848A0" w:rsidP="003848A0">
      <w:pPr>
        <w:shd w:val="clear" w:color="auto" w:fill="FFFFFF"/>
        <w:tabs>
          <w:tab w:val="left" w:leader="underscore" w:pos="9586"/>
        </w:tabs>
        <w:rPr>
          <w:spacing w:val="-1"/>
          <w:sz w:val="28"/>
          <w:szCs w:val="28"/>
          <w:lang w:val="uk-UA"/>
        </w:rPr>
      </w:pPr>
      <w:r>
        <w:rPr>
          <w:spacing w:val="-1"/>
          <w:sz w:val="28"/>
          <w:szCs w:val="28"/>
          <w:lang w:val="uk-UA"/>
        </w:rPr>
        <w:t>____________________________________________________________________</w:t>
      </w:r>
    </w:p>
    <w:p w:rsidR="003848A0" w:rsidRDefault="003848A0" w:rsidP="003848A0">
      <w:pPr>
        <w:shd w:val="clear" w:color="auto" w:fill="FFFFFF"/>
        <w:tabs>
          <w:tab w:val="left" w:leader="underscore" w:pos="9586"/>
        </w:tabs>
        <w:rPr>
          <w:spacing w:val="-1"/>
          <w:sz w:val="28"/>
          <w:szCs w:val="28"/>
          <w:lang w:val="uk-UA"/>
        </w:rPr>
      </w:pPr>
    </w:p>
    <w:p w:rsidR="003848A0" w:rsidRDefault="003848A0" w:rsidP="003848A0">
      <w:pPr>
        <w:shd w:val="clear" w:color="auto" w:fill="FFFFFF"/>
        <w:tabs>
          <w:tab w:val="left" w:leader="underscore" w:pos="9586"/>
        </w:tabs>
        <w:rPr>
          <w:sz w:val="22"/>
          <w:szCs w:val="22"/>
        </w:rPr>
      </w:pPr>
      <w:r>
        <w:rPr>
          <w:spacing w:val="-1"/>
          <w:sz w:val="28"/>
          <w:szCs w:val="28"/>
          <w:lang w:val="uk-UA"/>
        </w:rPr>
        <w:t>на об’єкті благоустрою</w:t>
      </w:r>
      <w:r>
        <w:rPr>
          <w:sz w:val="28"/>
          <w:szCs w:val="28"/>
          <w:lang w:val="uk-UA"/>
        </w:rPr>
        <w:tab/>
      </w:r>
    </w:p>
    <w:p w:rsidR="003848A0" w:rsidRDefault="003848A0" w:rsidP="003848A0">
      <w:pPr>
        <w:shd w:val="clear" w:color="auto" w:fill="FFFFFF"/>
        <w:tabs>
          <w:tab w:val="left" w:leader="underscore" w:pos="9528"/>
        </w:tabs>
        <w:spacing w:before="5"/>
      </w:pPr>
      <w:r>
        <w:rPr>
          <w:b/>
          <w:bCs/>
          <w:lang w:val="uk-UA"/>
        </w:rPr>
        <w:tab/>
      </w:r>
    </w:p>
    <w:p w:rsidR="003848A0" w:rsidRDefault="003848A0" w:rsidP="003848A0">
      <w:pPr>
        <w:shd w:val="clear" w:color="auto" w:fill="FFFFFF"/>
        <w:spacing w:before="10"/>
      </w:pPr>
      <w:r>
        <w:rPr>
          <w:lang w:val="uk-UA"/>
        </w:rPr>
        <w:t xml:space="preserve">                                                  (назва об’єкта благоустрою та його місцезнаходження)</w:t>
      </w:r>
    </w:p>
    <w:p w:rsidR="003848A0" w:rsidRDefault="003848A0" w:rsidP="003848A0">
      <w:pPr>
        <w:shd w:val="clear" w:color="auto" w:fill="FFFFFF"/>
        <w:tabs>
          <w:tab w:val="left" w:leader="underscore" w:pos="3490"/>
          <w:tab w:val="left" w:leader="underscore" w:pos="6710"/>
        </w:tabs>
        <w:spacing w:before="206"/>
        <w:rPr>
          <w:spacing w:val="-5"/>
          <w:sz w:val="28"/>
          <w:szCs w:val="28"/>
          <w:lang w:val="uk-UA"/>
        </w:rPr>
      </w:pPr>
      <w:r>
        <w:rPr>
          <w:sz w:val="28"/>
          <w:szCs w:val="28"/>
          <w:lang w:val="uk-UA"/>
        </w:rPr>
        <w:t xml:space="preserve">Дозвіл діє  з </w:t>
      </w:r>
      <w:r>
        <w:rPr>
          <w:sz w:val="28"/>
          <w:szCs w:val="28"/>
          <w:lang w:val="uk-UA"/>
        </w:rPr>
        <w:tab/>
      </w:r>
      <w:r>
        <w:rPr>
          <w:spacing w:val="-2"/>
          <w:sz w:val="28"/>
          <w:szCs w:val="28"/>
          <w:lang w:val="uk-UA"/>
        </w:rPr>
        <w:t xml:space="preserve">20__ р. до </w:t>
      </w:r>
      <w:r>
        <w:rPr>
          <w:sz w:val="28"/>
          <w:szCs w:val="28"/>
          <w:lang w:val="uk-UA"/>
        </w:rPr>
        <w:tab/>
      </w:r>
      <w:r>
        <w:rPr>
          <w:spacing w:val="-5"/>
          <w:sz w:val="28"/>
          <w:szCs w:val="28"/>
          <w:lang w:val="uk-UA"/>
        </w:rPr>
        <w:t>20__ р.</w:t>
      </w:r>
    </w:p>
    <w:p w:rsidR="003848A0" w:rsidRDefault="003848A0" w:rsidP="003848A0">
      <w:pPr>
        <w:shd w:val="clear" w:color="auto" w:fill="FFFFFF"/>
        <w:tabs>
          <w:tab w:val="left" w:leader="underscore" w:pos="3490"/>
          <w:tab w:val="left" w:leader="underscore" w:pos="6710"/>
        </w:tabs>
        <w:spacing w:before="206"/>
        <w:rPr>
          <w:sz w:val="22"/>
          <w:szCs w:val="22"/>
        </w:rPr>
      </w:pPr>
    </w:p>
    <w:p w:rsidR="003848A0" w:rsidRDefault="003848A0" w:rsidP="003848A0">
      <w:pPr>
        <w:shd w:val="clear" w:color="auto" w:fill="FFFFFF"/>
        <w:spacing w:before="5"/>
        <w:ind w:firstLine="708"/>
        <w:jc w:val="both"/>
        <w:rPr>
          <w:b/>
          <w:bCs/>
          <w:lang w:val="uk-UA"/>
        </w:rPr>
      </w:pPr>
      <w:r>
        <w:rPr>
          <w:b/>
          <w:bCs/>
          <w:spacing w:val="-10"/>
          <w:lang w:val="uk-UA"/>
        </w:rPr>
        <w:t xml:space="preserve">Особа, якій видано дозвіл, зобов’язана власними силами привести об’єкт благоустрою у належний стан </w:t>
      </w:r>
      <w:r>
        <w:rPr>
          <w:b/>
          <w:bCs/>
          <w:spacing w:val="-7"/>
          <w:lang w:val="uk-UA"/>
        </w:rPr>
        <w:t xml:space="preserve">після закінчення проведення земляних та/або ремонтних робіт або може у випадках, передбачених </w:t>
      </w:r>
      <w:r>
        <w:rPr>
          <w:b/>
          <w:bCs/>
          <w:spacing w:val="-10"/>
          <w:lang w:val="uk-UA"/>
        </w:rPr>
        <w:t xml:space="preserve">пунктом 2 частини другої статті 19 Закону України «Про благоустрій населених пунктів», сплатити його </w:t>
      </w:r>
      <w:r>
        <w:rPr>
          <w:b/>
          <w:bCs/>
          <w:lang w:val="uk-UA"/>
        </w:rPr>
        <w:t>відновну вартість.</w:t>
      </w:r>
    </w:p>
    <w:p w:rsidR="003848A0" w:rsidRDefault="003848A0" w:rsidP="003848A0">
      <w:pPr>
        <w:shd w:val="clear" w:color="auto" w:fill="FFFFFF"/>
        <w:tabs>
          <w:tab w:val="left" w:pos="7080"/>
        </w:tabs>
        <w:spacing w:before="566"/>
      </w:pPr>
      <w:r>
        <w:rPr>
          <w:spacing w:val="-2"/>
          <w:sz w:val="28"/>
          <w:szCs w:val="28"/>
          <w:lang w:val="uk-UA"/>
        </w:rPr>
        <w:t>Заступник міського голови          ______________________________________</w:t>
      </w:r>
    </w:p>
    <w:p w:rsidR="003848A0" w:rsidRDefault="003848A0" w:rsidP="003848A0">
      <w:pPr>
        <w:shd w:val="clear" w:color="auto" w:fill="FFFFFF"/>
        <w:spacing w:before="322"/>
        <w:rPr>
          <w:sz w:val="22"/>
          <w:szCs w:val="22"/>
        </w:rPr>
      </w:pPr>
      <w:r>
        <w:rPr>
          <w:spacing w:val="-6"/>
          <w:sz w:val="28"/>
          <w:szCs w:val="28"/>
          <w:lang w:val="uk-UA"/>
        </w:rPr>
        <w:t>М.П.</w:t>
      </w:r>
    </w:p>
    <w:p w:rsidR="003848A0" w:rsidRDefault="003848A0" w:rsidP="003848A0">
      <w:pPr>
        <w:shd w:val="clear" w:color="auto" w:fill="FFFFFF"/>
        <w:tabs>
          <w:tab w:val="left" w:leader="underscore" w:pos="2813"/>
        </w:tabs>
        <w:rPr>
          <w:spacing w:val="-5"/>
          <w:sz w:val="28"/>
          <w:szCs w:val="28"/>
          <w:lang w:val="uk-UA"/>
        </w:rPr>
      </w:pPr>
      <w:r>
        <w:rPr>
          <w:b/>
          <w:bCs/>
          <w:sz w:val="28"/>
          <w:szCs w:val="28"/>
          <w:lang w:val="uk-UA"/>
        </w:rPr>
        <w:tab/>
      </w:r>
      <w:r>
        <w:rPr>
          <w:spacing w:val="-5"/>
          <w:sz w:val="28"/>
          <w:szCs w:val="28"/>
          <w:lang w:val="uk-UA"/>
        </w:rPr>
        <w:t>20__ р.</w:t>
      </w:r>
    </w:p>
    <w:p w:rsidR="007134E2" w:rsidRDefault="007134E2" w:rsidP="003848A0">
      <w:pPr>
        <w:shd w:val="clear" w:color="auto" w:fill="FFFFFF"/>
        <w:tabs>
          <w:tab w:val="left" w:leader="underscore" w:pos="2813"/>
        </w:tabs>
        <w:rPr>
          <w:spacing w:val="-5"/>
          <w:sz w:val="28"/>
          <w:szCs w:val="28"/>
          <w:lang w:val="uk-UA"/>
        </w:rPr>
      </w:pPr>
    </w:p>
    <w:p w:rsidR="007134E2" w:rsidRPr="007134E2" w:rsidRDefault="007134E2" w:rsidP="003848A0">
      <w:pPr>
        <w:shd w:val="clear" w:color="auto" w:fill="FFFFFF"/>
        <w:tabs>
          <w:tab w:val="left" w:leader="underscore" w:pos="2813"/>
        </w:tabs>
        <w:rPr>
          <w:spacing w:val="-5"/>
          <w:lang w:val="uk-UA"/>
        </w:rPr>
      </w:pPr>
      <w:r>
        <w:rPr>
          <w:spacing w:val="-5"/>
          <w:lang w:val="uk-UA"/>
        </w:rPr>
        <w:t>Додаток 2  підготовлений відділом розвитку міського господарства Артемівської міської ради</w:t>
      </w:r>
    </w:p>
    <w:p w:rsidR="007134E2" w:rsidRDefault="007134E2" w:rsidP="003848A0">
      <w:pPr>
        <w:shd w:val="clear" w:color="auto" w:fill="FFFFFF"/>
        <w:tabs>
          <w:tab w:val="left" w:leader="underscore" w:pos="2813"/>
        </w:tabs>
        <w:rPr>
          <w:spacing w:val="-5"/>
          <w:sz w:val="28"/>
          <w:szCs w:val="28"/>
          <w:lang w:val="uk-UA"/>
        </w:rPr>
      </w:pPr>
    </w:p>
    <w:p w:rsidR="007134E2" w:rsidRDefault="007134E2" w:rsidP="003848A0">
      <w:pPr>
        <w:shd w:val="clear" w:color="auto" w:fill="FFFFFF"/>
        <w:tabs>
          <w:tab w:val="left" w:leader="underscore" w:pos="2813"/>
        </w:tabs>
      </w:pPr>
    </w:p>
    <w:p w:rsidR="003848A0" w:rsidRDefault="003848A0" w:rsidP="003848A0">
      <w:pPr>
        <w:tabs>
          <w:tab w:val="left" w:pos="6670"/>
        </w:tabs>
        <w:jc w:val="both"/>
        <w:rPr>
          <w:sz w:val="28"/>
          <w:szCs w:val="28"/>
          <w:lang w:val="uk-UA"/>
        </w:rPr>
      </w:pPr>
      <w:r>
        <w:rPr>
          <w:sz w:val="28"/>
          <w:szCs w:val="28"/>
          <w:lang w:val="uk-UA"/>
        </w:rPr>
        <w:tab/>
      </w:r>
    </w:p>
    <w:tbl>
      <w:tblPr>
        <w:tblStyle w:val="a5"/>
        <w:tblpPr w:leftFromText="180" w:rightFromText="180" w:vertAnchor="text" w:horzAnchor="page" w:tblpX="7323"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tblGrid>
      <w:tr w:rsidR="003848A0" w:rsidTr="008A4470">
        <w:tc>
          <w:tcPr>
            <w:tcW w:w="3227" w:type="dxa"/>
          </w:tcPr>
          <w:p w:rsidR="003848A0" w:rsidRPr="00590D65" w:rsidRDefault="003848A0" w:rsidP="008A4470">
            <w:pPr>
              <w:tabs>
                <w:tab w:val="left" w:pos="900"/>
                <w:tab w:val="left" w:pos="1260"/>
              </w:tabs>
              <w:ind w:right="-185"/>
              <w:rPr>
                <w:sz w:val="20"/>
                <w:szCs w:val="20"/>
                <w:lang w:val="uk-UA"/>
              </w:rPr>
            </w:pPr>
            <w:r w:rsidRPr="00590D65">
              <w:rPr>
                <w:sz w:val="20"/>
                <w:szCs w:val="20"/>
                <w:lang w:val="uk-UA"/>
              </w:rPr>
              <w:t>ЗАТВЕРДЖЕНО</w:t>
            </w:r>
          </w:p>
          <w:p w:rsidR="003848A0" w:rsidRDefault="003848A0" w:rsidP="008A4470">
            <w:pPr>
              <w:tabs>
                <w:tab w:val="left" w:pos="900"/>
                <w:tab w:val="left" w:pos="1260"/>
              </w:tabs>
              <w:ind w:right="-185"/>
              <w:rPr>
                <w:sz w:val="20"/>
                <w:szCs w:val="20"/>
                <w:lang w:val="uk-UA"/>
              </w:rPr>
            </w:pPr>
            <w:r w:rsidRPr="00590D65">
              <w:rPr>
                <w:sz w:val="20"/>
                <w:szCs w:val="20"/>
                <w:lang w:val="uk-UA"/>
              </w:rPr>
              <w:t>Рішення Артемівської міської ради</w:t>
            </w:r>
          </w:p>
          <w:p w:rsidR="003848A0" w:rsidRPr="00590D65" w:rsidRDefault="003848A0" w:rsidP="008A4470">
            <w:pPr>
              <w:tabs>
                <w:tab w:val="left" w:pos="900"/>
                <w:tab w:val="left" w:pos="1260"/>
              </w:tabs>
              <w:ind w:right="-185"/>
              <w:rPr>
                <w:sz w:val="20"/>
                <w:szCs w:val="20"/>
                <w:lang w:val="uk-UA"/>
              </w:rPr>
            </w:pPr>
            <w:r>
              <w:rPr>
                <w:sz w:val="20"/>
                <w:szCs w:val="20"/>
                <w:lang w:val="uk-UA"/>
              </w:rPr>
              <w:t>_______  .2015  №6/</w:t>
            </w:r>
          </w:p>
          <w:p w:rsidR="003848A0" w:rsidRDefault="003848A0" w:rsidP="008A4470">
            <w:pPr>
              <w:rPr>
                <w:sz w:val="20"/>
                <w:szCs w:val="20"/>
                <w:lang w:val="uk-UA"/>
              </w:rPr>
            </w:pPr>
          </w:p>
          <w:p w:rsidR="003848A0" w:rsidRDefault="003848A0" w:rsidP="008A4470">
            <w:pPr>
              <w:rPr>
                <w:sz w:val="20"/>
                <w:szCs w:val="20"/>
                <w:lang w:val="uk-UA"/>
              </w:rPr>
            </w:pPr>
            <w:r w:rsidRPr="003848A0">
              <w:rPr>
                <w:sz w:val="20"/>
                <w:szCs w:val="20"/>
                <w:lang w:val="uk-UA"/>
              </w:rPr>
              <w:t xml:space="preserve">Додаток </w:t>
            </w:r>
            <w:r>
              <w:rPr>
                <w:sz w:val="20"/>
                <w:szCs w:val="20"/>
                <w:lang w:val="uk-UA"/>
              </w:rPr>
              <w:t>3 до Правил благоустрою</w:t>
            </w:r>
          </w:p>
          <w:p w:rsidR="003848A0" w:rsidRPr="003848A0" w:rsidRDefault="003848A0" w:rsidP="008A4470">
            <w:pPr>
              <w:rPr>
                <w:sz w:val="20"/>
                <w:szCs w:val="20"/>
                <w:lang w:val="uk-UA"/>
              </w:rPr>
            </w:pPr>
            <w:r>
              <w:rPr>
                <w:sz w:val="20"/>
                <w:szCs w:val="20"/>
                <w:lang w:val="uk-UA"/>
              </w:rPr>
              <w:t>у м. Артемівську</w:t>
            </w:r>
          </w:p>
        </w:tc>
      </w:tr>
    </w:tbl>
    <w:p w:rsidR="003848A0" w:rsidRDefault="003848A0" w:rsidP="003848A0">
      <w:pPr>
        <w:tabs>
          <w:tab w:val="left" w:pos="6670"/>
        </w:tabs>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shd w:val="clear" w:color="auto" w:fill="FFFFFF"/>
        <w:tabs>
          <w:tab w:val="left" w:leader="underscore" w:pos="9019"/>
        </w:tabs>
        <w:jc w:val="right"/>
        <w:rPr>
          <w:rFonts w:asciiTheme="minorHAnsi" w:hAnsiTheme="minorHAnsi" w:cstheme="minorBidi"/>
          <w:sz w:val="22"/>
          <w:szCs w:val="22"/>
          <w:lang w:val="uk-UA"/>
        </w:rPr>
      </w:pPr>
    </w:p>
    <w:p w:rsidR="003848A0" w:rsidRDefault="003848A0" w:rsidP="003848A0">
      <w:pPr>
        <w:shd w:val="clear" w:color="auto" w:fill="FFFFFF"/>
        <w:tabs>
          <w:tab w:val="left" w:leader="underscore" w:pos="9019"/>
        </w:tabs>
        <w:jc w:val="right"/>
        <w:rPr>
          <w:lang w:val="uk-UA"/>
        </w:rPr>
      </w:pPr>
      <w:r>
        <w:rPr>
          <w:lang w:val="uk-UA"/>
        </w:rPr>
        <w:t>_____________________________________________</w:t>
      </w:r>
    </w:p>
    <w:p w:rsidR="003848A0" w:rsidRDefault="003848A0" w:rsidP="003848A0">
      <w:pPr>
        <w:shd w:val="clear" w:color="auto" w:fill="FFFFFF"/>
        <w:jc w:val="right"/>
        <w:rPr>
          <w:lang w:val="uk-UA"/>
        </w:rPr>
      </w:pPr>
      <w:r>
        <w:rPr>
          <w:spacing w:val="-1"/>
          <w:lang w:val="uk-UA"/>
        </w:rPr>
        <w:t>(найменування юридичної особи, прізвище,</w:t>
      </w:r>
    </w:p>
    <w:p w:rsidR="003848A0" w:rsidRDefault="003848A0" w:rsidP="003848A0">
      <w:pPr>
        <w:shd w:val="clear" w:color="auto" w:fill="FFFFFF"/>
        <w:tabs>
          <w:tab w:val="left" w:leader="underscore" w:pos="9019"/>
        </w:tabs>
        <w:jc w:val="right"/>
        <w:rPr>
          <w:lang w:val="uk-UA"/>
        </w:rPr>
      </w:pPr>
      <w:r>
        <w:rPr>
          <w:lang w:val="uk-UA"/>
        </w:rPr>
        <w:t>_____________________________________________</w:t>
      </w:r>
    </w:p>
    <w:p w:rsidR="003848A0" w:rsidRDefault="003848A0" w:rsidP="003848A0">
      <w:pPr>
        <w:shd w:val="clear" w:color="auto" w:fill="FFFFFF"/>
        <w:jc w:val="right"/>
        <w:rPr>
          <w:lang w:val="uk-UA"/>
        </w:rPr>
      </w:pPr>
      <w:r>
        <w:rPr>
          <w:lang w:val="uk-UA"/>
        </w:rPr>
        <w:t>ім’я та по батькові фізичної особи - підприємця, їх</w:t>
      </w:r>
    </w:p>
    <w:p w:rsidR="003848A0" w:rsidRDefault="003848A0" w:rsidP="003848A0">
      <w:pPr>
        <w:shd w:val="clear" w:color="auto" w:fill="FFFFFF"/>
        <w:tabs>
          <w:tab w:val="left" w:leader="underscore" w:pos="9019"/>
        </w:tabs>
        <w:jc w:val="right"/>
        <w:rPr>
          <w:lang w:val="uk-UA"/>
        </w:rPr>
      </w:pPr>
      <w:r>
        <w:rPr>
          <w:b/>
          <w:bCs/>
          <w:lang w:val="uk-UA"/>
        </w:rPr>
        <w:t>_____________________________________________</w:t>
      </w:r>
    </w:p>
    <w:p w:rsidR="003848A0" w:rsidRDefault="003848A0" w:rsidP="003848A0">
      <w:pPr>
        <w:shd w:val="clear" w:color="auto" w:fill="FFFFFF"/>
        <w:jc w:val="right"/>
        <w:rPr>
          <w:lang w:val="uk-UA"/>
        </w:rPr>
      </w:pPr>
      <w:r>
        <w:rPr>
          <w:lang w:val="uk-UA"/>
        </w:rPr>
        <w:t>місцезнаходження, контактний номер телефону)</w:t>
      </w:r>
    </w:p>
    <w:p w:rsidR="003848A0" w:rsidRDefault="003848A0" w:rsidP="003848A0">
      <w:pPr>
        <w:shd w:val="clear" w:color="auto" w:fill="FFFFFF"/>
        <w:jc w:val="right"/>
      </w:pPr>
    </w:p>
    <w:p w:rsidR="003848A0" w:rsidRDefault="003848A0" w:rsidP="003848A0">
      <w:pPr>
        <w:shd w:val="clear" w:color="auto" w:fill="FFFFFF"/>
        <w:spacing w:before="322"/>
        <w:ind w:left="24"/>
        <w:jc w:val="center"/>
        <w:rPr>
          <w:b/>
          <w:sz w:val="28"/>
          <w:szCs w:val="28"/>
          <w:lang w:val="uk-UA"/>
        </w:rPr>
      </w:pPr>
      <w:r>
        <w:rPr>
          <w:b/>
          <w:sz w:val="28"/>
          <w:szCs w:val="28"/>
          <w:lang w:val="uk-UA"/>
        </w:rPr>
        <w:t>ЗАЯВА</w:t>
      </w:r>
    </w:p>
    <w:p w:rsidR="003848A0" w:rsidRDefault="003848A0" w:rsidP="003848A0">
      <w:pPr>
        <w:shd w:val="clear" w:color="auto" w:fill="FFFFFF"/>
        <w:spacing w:before="322"/>
        <w:ind w:left="24"/>
        <w:jc w:val="center"/>
        <w:rPr>
          <w:b/>
        </w:rPr>
      </w:pPr>
    </w:p>
    <w:p w:rsidR="003848A0" w:rsidRDefault="003848A0" w:rsidP="003848A0">
      <w:pPr>
        <w:shd w:val="clear" w:color="auto" w:fill="FFFFFF"/>
        <w:tabs>
          <w:tab w:val="left" w:leader="underscore" w:pos="9557"/>
        </w:tabs>
        <w:spacing w:before="317"/>
        <w:ind w:left="10"/>
        <w:rPr>
          <w:lang w:val="uk-UA"/>
        </w:rPr>
      </w:pPr>
      <w:r>
        <w:rPr>
          <w:spacing w:val="-1"/>
          <w:sz w:val="28"/>
          <w:szCs w:val="28"/>
          <w:lang w:val="uk-UA"/>
        </w:rPr>
        <w:t>Відповідно до статті 26¹ Закону України “Про благоустрій населених пунктів ”</w:t>
      </w:r>
      <w:r>
        <w:rPr>
          <w:spacing w:val="-1"/>
          <w:sz w:val="28"/>
          <w:szCs w:val="28"/>
          <w:lang w:val="uk-UA"/>
        </w:rPr>
        <w:br/>
      </w:r>
      <w:r>
        <w:rPr>
          <w:spacing w:val="-4"/>
          <w:sz w:val="28"/>
          <w:szCs w:val="28"/>
          <w:lang w:val="uk-UA"/>
        </w:rPr>
        <w:t>прошу</w:t>
      </w:r>
      <w:r>
        <w:rPr>
          <w:sz w:val="28"/>
          <w:szCs w:val="28"/>
          <w:lang w:val="uk-UA"/>
        </w:rPr>
        <w:tab/>
      </w:r>
    </w:p>
    <w:p w:rsidR="003848A0" w:rsidRDefault="003848A0" w:rsidP="003848A0">
      <w:pPr>
        <w:shd w:val="clear" w:color="auto" w:fill="FFFFFF"/>
        <w:spacing w:before="5"/>
        <w:ind w:left="1416"/>
      </w:pPr>
      <w:r>
        <w:rPr>
          <w:lang w:val="uk-UA"/>
        </w:rPr>
        <w:t>(видати, переоформити, видати дублікат, анулювати (необхідне зазначити)</w:t>
      </w:r>
    </w:p>
    <w:p w:rsidR="003848A0" w:rsidRDefault="003848A0" w:rsidP="003848A0">
      <w:pPr>
        <w:shd w:val="clear" w:color="auto" w:fill="FFFFFF"/>
        <w:tabs>
          <w:tab w:val="left" w:leader="underscore" w:pos="9562"/>
        </w:tabs>
        <w:spacing w:before="5"/>
        <w:ind w:left="10"/>
        <w:rPr>
          <w:spacing w:val="-2"/>
          <w:sz w:val="28"/>
          <w:szCs w:val="28"/>
          <w:lang w:val="uk-UA"/>
        </w:rPr>
      </w:pPr>
    </w:p>
    <w:p w:rsidR="003848A0" w:rsidRDefault="003848A0" w:rsidP="003848A0">
      <w:pPr>
        <w:shd w:val="clear" w:color="auto" w:fill="FFFFFF"/>
        <w:tabs>
          <w:tab w:val="left" w:leader="underscore" w:pos="9562"/>
        </w:tabs>
        <w:spacing w:before="5"/>
        <w:ind w:left="10"/>
        <w:rPr>
          <w:sz w:val="22"/>
          <w:szCs w:val="22"/>
        </w:rPr>
      </w:pPr>
      <w:r>
        <w:rPr>
          <w:spacing w:val="-2"/>
          <w:sz w:val="28"/>
          <w:szCs w:val="28"/>
          <w:lang w:val="uk-UA"/>
        </w:rPr>
        <w:t>дозвіл на порушення об’єкта благоустрою</w:t>
      </w:r>
      <w:r>
        <w:rPr>
          <w:sz w:val="28"/>
          <w:szCs w:val="28"/>
          <w:lang w:val="uk-UA"/>
        </w:rPr>
        <w:tab/>
      </w:r>
    </w:p>
    <w:p w:rsidR="003848A0" w:rsidRDefault="003848A0" w:rsidP="003848A0">
      <w:pPr>
        <w:shd w:val="clear" w:color="auto" w:fill="FFFFFF"/>
        <w:ind w:left="3418"/>
      </w:pPr>
      <w:r>
        <w:rPr>
          <w:spacing w:val="-1"/>
          <w:lang w:val="uk-UA"/>
        </w:rPr>
        <w:t xml:space="preserve">                                           (назва об’єкта благоустрою</w:t>
      </w:r>
    </w:p>
    <w:p w:rsidR="003848A0" w:rsidRDefault="003848A0" w:rsidP="003848A0">
      <w:pPr>
        <w:shd w:val="clear" w:color="auto" w:fill="FFFFFF"/>
        <w:tabs>
          <w:tab w:val="left" w:leader="underscore" w:pos="9490"/>
        </w:tabs>
        <w:spacing w:before="34"/>
        <w:ind w:left="5"/>
      </w:pPr>
      <w:r>
        <w:rPr>
          <w:b/>
          <w:bCs/>
          <w:lang w:val="uk-UA"/>
        </w:rPr>
        <w:tab/>
      </w:r>
      <w:r>
        <w:rPr>
          <w:lang w:val="uk-UA"/>
        </w:rPr>
        <w:t>.</w:t>
      </w:r>
    </w:p>
    <w:p w:rsidR="003848A0" w:rsidRDefault="003848A0" w:rsidP="003848A0">
      <w:pPr>
        <w:shd w:val="clear" w:color="auto" w:fill="FFFFFF"/>
        <w:spacing w:before="5"/>
        <w:ind w:left="2458"/>
      </w:pPr>
      <w:r>
        <w:rPr>
          <w:spacing w:val="-1"/>
          <w:lang w:val="uk-UA"/>
        </w:rPr>
        <w:t>та його місцезнаходження)</w:t>
      </w:r>
    </w:p>
    <w:p w:rsidR="003848A0" w:rsidRDefault="003848A0" w:rsidP="003848A0">
      <w:pPr>
        <w:shd w:val="clear" w:color="auto" w:fill="FFFFFF"/>
        <w:tabs>
          <w:tab w:val="left" w:leader="underscore" w:pos="9494"/>
        </w:tabs>
        <w:spacing w:before="53"/>
        <w:ind w:left="5"/>
        <w:rPr>
          <w:spacing w:val="-2"/>
          <w:sz w:val="28"/>
          <w:szCs w:val="28"/>
          <w:lang w:val="uk-UA"/>
        </w:rPr>
      </w:pPr>
      <w:r>
        <w:rPr>
          <w:spacing w:val="-2"/>
          <w:sz w:val="28"/>
          <w:szCs w:val="28"/>
          <w:lang w:val="uk-UA"/>
        </w:rPr>
        <w:t>з метою проведення___________________________________________________,</w:t>
      </w:r>
    </w:p>
    <w:p w:rsidR="003848A0" w:rsidRDefault="003848A0" w:rsidP="003848A0">
      <w:pPr>
        <w:shd w:val="clear" w:color="auto" w:fill="FFFFFF"/>
        <w:tabs>
          <w:tab w:val="left" w:leader="underscore" w:pos="9494"/>
        </w:tabs>
        <w:spacing w:before="53"/>
        <w:ind w:left="5"/>
        <w:rPr>
          <w:sz w:val="22"/>
          <w:szCs w:val="22"/>
          <w:lang w:val="uk-UA"/>
        </w:rPr>
      </w:pPr>
      <w:r>
        <w:rPr>
          <w:lang w:val="uk-UA"/>
        </w:rPr>
        <w:t xml:space="preserve">                                                                   земляних та/або ремонтних робіт</w:t>
      </w:r>
    </w:p>
    <w:p w:rsidR="003848A0" w:rsidRDefault="003848A0" w:rsidP="003848A0">
      <w:pPr>
        <w:shd w:val="clear" w:color="auto" w:fill="FFFFFF"/>
        <w:tabs>
          <w:tab w:val="left" w:leader="underscore" w:pos="9494"/>
        </w:tabs>
        <w:spacing w:before="53"/>
        <w:ind w:left="5"/>
      </w:pPr>
    </w:p>
    <w:p w:rsidR="003848A0" w:rsidRDefault="003848A0" w:rsidP="003848A0">
      <w:pPr>
        <w:shd w:val="clear" w:color="auto" w:fill="FFFFFF"/>
        <w:tabs>
          <w:tab w:val="left" w:leader="underscore" w:pos="9610"/>
        </w:tabs>
        <w:spacing w:before="10"/>
        <w:ind w:left="5"/>
      </w:pPr>
      <w:r>
        <w:rPr>
          <w:b/>
          <w:bCs/>
          <w:lang w:val="uk-UA"/>
        </w:rPr>
        <w:tab/>
      </w:r>
    </w:p>
    <w:p w:rsidR="003848A0" w:rsidRDefault="003848A0" w:rsidP="003848A0">
      <w:pPr>
        <w:shd w:val="clear" w:color="auto" w:fill="FFFFFF"/>
        <w:ind w:left="10"/>
        <w:rPr>
          <w:lang w:val="uk-UA"/>
        </w:rPr>
      </w:pPr>
      <w:r>
        <w:rPr>
          <w:lang w:val="uk-UA"/>
        </w:rPr>
        <w:t xml:space="preserve">                згідно з Додатком 4 до Порядку видачі дозволів на порушення об’єктів благоустрою або</w:t>
      </w:r>
    </w:p>
    <w:p w:rsidR="003848A0" w:rsidRDefault="003848A0" w:rsidP="003848A0">
      <w:pPr>
        <w:shd w:val="clear" w:color="auto" w:fill="FFFFFF"/>
        <w:ind w:left="10"/>
      </w:pPr>
    </w:p>
    <w:p w:rsidR="003848A0" w:rsidRDefault="003848A0" w:rsidP="003848A0">
      <w:pPr>
        <w:shd w:val="clear" w:color="auto" w:fill="FFFFFF"/>
        <w:tabs>
          <w:tab w:val="left" w:leader="underscore" w:pos="9610"/>
        </w:tabs>
        <w:spacing w:before="10"/>
        <w:ind w:left="5"/>
      </w:pPr>
      <w:r>
        <w:rPr>
          <w:b/>
          <w:bCs/>
          <w:lang w:val="uk-UA"/>
        </w:rPr>
        <w:tab/>
      </w:r>
    </w:p>
    <w:p w:rsidR="003848A0" w:rsidRDefault="003848A0" w:rsidP="003848A0">
      <w:pPr>
        <w:shd w:val="clear" w:color="auto" w:fill="FFFFFF"/>
        <w:ind w:left="10"/>
        <w:rPr>
          <w:lang w:val="uk-UA"/>
        </w:rPr>
      </w:pPr>
      <w:r>
        <w:rPr>
          <w:lang w:val="uk-UA"/>
        </w:rPr>
        <w:t>відмови в їх видачі, переоформлення, видачі дублікатів, анулювання дозволів та місце їх проведення)</w:t>
      </w:r>
    </w:p>
    <w:p w:rsidR="003848A0" w:rsidRDefault="003848A0" w:rsidP="003848A0">
      <w:pPr>
        <w:shd w:val="clear" w:color="auto" w:fill="FFFFFF"/>
        <w:ind w:left="10"/>
      </w:pPr>
    </w:p>
    <w:p w:rsidR="003848A0" w:rsidRDefault="003848A0" w:rsidP="003848A0">
      <w:pPr>
        <w:shd w:val="clear" w:color="auto" w:fill="FFFFFF"/>
        <w:tabs>
          <w:tab w:val="left" w:leader="underscore" w:pos="9490"/>
        </w:tabs>
        <w:ind w:left="5"/>
      </w:pPr>
      <w:r>
        <w:rPr>
          <w:b/>
          <w:bCs/>
          <w:lang w:val="uk-UA"/>
        </w:rPr>
        <w:tab/>
      </w:r>
      <w:r>
        <w:rPr>
          <w:lang w:val="uk-UA"/>
        </w:rPr>
        <w:t>,</w:t>
      </w:r>
    </w:p>
    <w:p w:rsidR="003848A0" w:rsidRDefault="003848A0" w:rsidP="003848A0">
      <w:pPr>
        <w:shd w:val="clear" w:color="auto" w:fill="FFFFFF"/>
        <w:tabs>
          <w:tab w:val="left" w:leader="underscore" w:pos="4584"/>
          <w:tab w:val="left" w:leader="underscore" w:pos="5347"/>
          <w:tab w:val="left" w:leader="underscore" w:pos="7157"/>
        </w:tabs>
        <w:spacing w:line="317" w:lineRule="exact"/>
        <w:ind w:left="10"/>
      </w:pPr>
      <w:r>
        <w:rPr>
          <w:lang w:val="uk-UA"/>
        </w:rPr>
        <w:t>Дозвіл від</w:t>
      </w:r>
      <w:r>
        <w:rPr>
          <w:lang w:val="uk-UA"/>
        </w:rPr>
        <w:tab/>
        <w:t>20</w:t>
      </w:r>
      <w:r>
        <w:rPr>
          <w:b/>
          <w:bCs/>
          <w:lang w:val="uk-UA"/>
        </w:rPr>
        <w:tab/>
      </w:r>
      <w:r>
        <w:rPr>
          <w:lang w:val="uk-UA"/>
        </w:rPr>
        <w:t>р. №</w:t>
      </w:r>
      <w:r>
        <w:rPr>
          <w:b/>
          <w:bCs/>
          <w:lang w:val="uk-UA"/>
        </w:rPr>
        <w:tab/>
      </w:r>
      <w:r>
        <w:rPr>
          <w:spacing w:val="-1"/>
          <w:lang w:val="uk-UA"/>
        </w:rPr>
        <w:t>(зазначається у разі</w:t>
      </w:r>
    </w:p>
    <w:p w:rsidR="003848A0" w:rsidRDefault="003848A0" w:rsidP="003848A0">
      <w:pPr>
        <w:shd w:val="clear" w:color="auto" w:fill="FFFFFF"/>
        <w:spacing w:line="317" w:lineRule="exact"/>
        <w:ind w:left="14"/>
      </w:pPr>
      <w:r>
        <w:rPr>
          <w:lang w:val="uk-UA"/>
        </w:rPr>
        <w:t>переоформлення, анулювання дозволу або видачі його дубліката) виданий</w:t>
      </w:r>
    </w:p>
    <w:p w:rsidR="003848A0" w:rsidRDefault="003848A0" w:rsidP="003848A0">
      <w:pPr>
        <w:shd w:val="clear" w:color="auto" w:fill="FFFFFF"/>
        <w:tabs>
          <w:tab w:val="left" w:leader="underscore" w:pos="9610"/>
        </w:tabs>
        <w:spacing w:before="34"/>
        <w:ind w:left="5"/>
      </w:pPr>
      <w:r>
        <w:rPr>
          <w:b/>
          <w:bCs/>
          <w:lang w:val="uk-UA"/>
        </w:rPr>
        <w:tab/>
      </w:r>
    </w:p>
    <w:p w:rsidR="003848A0" w:rsidRDefault="003848A0" w:rsidP="003848A0">
      <w:pPr>
        <w:shd w:val="clear" w:color="auto" w:fill="FFFFFF"/>
        <w:spacing w:before="5"/>
        <w:ind w:left="14"/>
        <w:rPr>
          <w:lang w:val="uk-UA"/>
        </w:rPr>
      </w:pPr>
      <w:r>
        <w:rPr>
          <w:lang w:val="uk-UA"/>
        </w:rPr>
        <w:t xml:space="preserve">                                     (найменування юридичної особи або прізвище, ім’я</w:t>
      </w:r>
    </w:p>
    <w:p w:rsidR="003848A0" w:rsidRDefault="003848A0" w:rsidP="003848A0">
      <w:pPr>
        <w:shd w:val="clear" w:color="auto" w:fill="FFFFFF"/>
        <w:tabs>
          <w:tab w:val="left" w:leader="underscore" w:pos="9610"/>
        </w:tabs>
        <w:spacing w:before="38"/>
        <w:ind w:left="5"/>
        <w:rPr>
          <w:lang w:val="uk-UA"/>
        </w:rPr>
      </w:pPr>
      <w:r>
        <w:rPr>
          <w:b/>
          <w:bCs/>
          <w:lang w:val="uk-UA"/>
        </w:rPr>
        <w:tab/>
      </w:r>
    </w:p>
    <w:p w:rsidR="003848A0" w:rsidRDefault="003848A0" w:rsidP="003848A0">
      <w:pPr>
        <w:shd w:val="clear" w:color="auto" w:fill="FFFFFF"/>
        <w:tabs>
          <w:tab w:val="left" w:leader="underscore" w:pos="9610"/>
        </w:tabs>
        <w:ind w:left="5"/>
        <w:rPr>
          <w:lang w:val="uk-UA"/>
        </w:rPr>
      </w:pPr>
      <w:r>
        <w:rPr>
          <w:lang w:val="uk-UA"/>
        </w:rPr>
        <w:lastRenderedPageBreak/>
        <w:t xml:space="preserve">                                та по батькові фізичної особи — підприємця, їх місцезнаходження)</w:t>
      </w:r>
    </w:p>
    <w:p w:rsidR="003848A0" w:rsidRDefault="003848A0" w:rsidP="003848A0">
      <w:pPr>
        <w:shd w:val="clear" w:color="auto" w:fill="FFFFFF"/>
        <w:tabs>
          <w:tab w:val="left" w:leader="underscore" w:pos="9610"/>
        </w:tabs>
        <w:ind w:left="5"/>
        <w:rPr>
          <w:lang w:val="uk-UA"/>
        </w:rPr>
      </w:pPr>
      <w:r>
        <w:rPr>
          <w:lang w:val="uk-UA"/>
        </w:rPr>
        <w:br/>
      </w:r>
      <w:r>
        <w:rPr>
          <w:b/>
          <w:bCs/>
          <w:lang w:val="uk-UA"/>
        </w:rPr>
        <w:tab/>
      </w:r>
    </w:p>
    <w:p w:rsidR="003848A0" w:rsidRDefault="003848A0" w:rsidP="003848A0">
      <w:pPr>
        <w:shd w:val="clear" w:color="auto" w:fill="FFFFFF"/>
        <w:spacing w:line="322" w:lineRule="exact"/>
        <w:ind w:left="14"/>
        <w:rPr>
          <w:sz w:val="28"/>
          <w:szCs w:val="28"/>
          <w:lang w:val="uk-UA"/>
        </w:rPr>
      </w:pPr>
    </w:p>
    <w:p w:rsidR="003848A0" w:rsidRDefault="003848A0" w:rsidP="003848A0">
      <w:pPr>
        <w:shd w:val="clear" w:color="auto" w:fill="FFFFFF"/>
        <w:spacing w:line="322" w:lineRule="exact"/>
        <w:ind w:left="14"/>
        <w:rPr>
          <w:sz w:val="28"/>
          <w:szCs w:val="28"/>
          <w:lang w:val="uk-UA"/>
        </w:rPr>
      </w:pPr>
    </w:p>
    <w:p w:rsidR="003848A0" w:rsidRDefault="003848A0" w:rsidP="003848A0">
      <w:pPr>
        <w:shd w:val="clear" w:color="auto" w:fill="FFFFFF"/>
        <w:spacing w:line="322" w:lineRule="exact"/>
        <w:ind w:left="14"/>
        <w:rPr>
          <w:sz w:val="22"/>
          <w:szCs w:val="22"/>
        </w:rPr>
      </w:pPr>
      <w:r>
        <w:rPr>
          <w:sz w:val="28"/>
          <w:szCs w:val="28"/>
          <w:lang w:val="uk-UA"/>
        </w:rPr>
        <w:t>З   метою  забезпечення   ведення  реєстру   дозволів  на  порушення   об’єктів благоустрою і відповідно до Закону України «Про захист персональних даних»</w:t>
      </w:r>
    </w:p>
    <w:p w:rsidR="003848A0" w:rsidRDefault="003848A0" w:rsidP="003848A0">
      <w:pPr>
        <w:shd w:val="clear" w:color="auto" w:fill="FFFFFF"/>
        <w:spacing w:before="19"/>
        <w:ind w:left="5"/>
      </w:pPr>
      <w:r>
        <w:rPr>
          <w:spacing w:val="-13"/>
          <w:sz w:val="28"/>
          <w:szCs w:val="28"/>
          <w:lang w:val="uk-UA"/>
        </w:rPr>
        <w:t>я,</w:t>
      </w:r>
    </w:p>
    <w:p w:rsidR="003848A0" w:rsidRDefault="003848A0" w:rsidP="003848A0">
      <w:pPr>
        <w:shd w:val="clear" w:color="auto" w:fill="FFFFFF"/>
        <w:tabs>
          <w:tab w:val="left" w:leader="underscore" w:pos="5050"/>
        </w:tabs>
        <w:spacing w:before="10"/>
        <w:ind w:left="5"/>
        <w:rPr>
          <w:lang w:val="uk-UA"/>
        </w:rPr>
      </w:pPr>
      <w:r>
        <w:rPr>
          <w:b/>
          <w:bCs/>
          <w:lang w:val="uk-UA"/>
        </w:rPr>
        <w:tab/>
        <w:t>_______________________________</w:t>
      </w:r>
    </w:p>
    <w:p w:rsidR="003848A0" w:rsidRDefault="003848A0" w:rsidP="003848A0">
      <w:pPr>
        <w:tabs>
          <w:tab w:val="left" w:pos="1875"/>
        </w:tabs>
        <w:rPr>
          <w:rFonts w:asciiTheme="minorHAnsi" w:hAnsiTheme="minorHAnsi" w:cstheme="minorBidi"/>
          <w:lang w:val="uk-UA"/>
        </w:rPr>
      </w:pPr>
      <w:r>
        <w:rPr>
          <w:lang w:val="uk-UA"/>
        </w:rPr>
        <w:t xml:space="preserve">(прізвище, ім’я та по батькові фізичної особи)                                                </w:t>
      </w:r>
      <w:r>
        <w:rPr>
          <w:spacing w:val="-1"/>
          <w:lang w:val="uk-UA"/>
        </w:rPr>
        <w:t xml:space="preserve"> (підпис)</w:t>
      </w:r>
    </w:p>
    <w:p w:rsidR="003848A0" w:rsidRDefault="003848A0" w:rsidP="003848A0">
      <w:pPr>
        <w:shd w:val="clear" w:color="auto" w:fill="FFFFFF"/>
        <w:tabs>
          <w:tab w:val="left" w:leader="underscore" w:pos="3422"/>
        </w:tabs>
        <w:ind w:right="3168"/>
        <w:rPr>
          <w:spacing w:val="-1"/>
          <w:sz w:val="28"/>
          <w:szCs w:val="28"/>
          <w:lang w:val="uk-UA"/>
        </w:rPr>
      </w:pPr>
    </w:p>
    <w:p w:rsidR="003848A0" w:rsidRDefault="003848A0" w:rsidP="003848A0">
      <w:pPr>
        <w:shd w:val="clear" w:color="auto" w:fill="FFFFFF"/>
        <w:tabs>
          <w:tab w:val="left" w:leader="underscore" w:pos="3422"/>
          <w:tab w:val="left" w:pos="7513"/>
          <w:tab w:val="left" w:pos="9214"/>
        </w:tabs>
        <w:ind w:right="-1"/>
        <w:rPr>
          <w:sz w:val="28"/>
          <w:szCs w:val="28"/>
          <w:lang w:val="uk-UA"/>
        </w:rPr>
      </w:pPr>
      <w:r>
        <w:rPr>
          <w:spacing w:val="-1"/>
          <w:sz w:val="28"/>
          <w:szCs w:val="28"/>
          <w:lang w:val="uk-UA"/>
        </w:rPr>
        <w:t>даю згоду на оброблення моїх персональних даних.</w:t>
      </w:r>
      <w:r>
        <w:rPr>
          <w:spacing w:val="-1"/>
          <w:sz w:val="28"/>
          <w:szCs w:val="28"/>
          <w:lang w:val="uk-UA"/>
        </w:rPr>
        <w:br/>
      </w:r>
      <w:r>
        <w:rPr>
          <w:sz w:val="28"/>
          <w:szCs w:val="28"/>
          <w:lang w:val="uk-UA"/>
        </w:rPr>
        <w:t xml:space="preserve">Заявник </w:t>
      </w:r>
      <w:r>
        <w:rPr>
          <w:lang w:val="uk-UA"/>
        </w:rPr>
        <w:tab/>
        <w:t>__________________________________________</w:t>
      </w:r>
    </w:p>
    <w:p w:rsidR="003848A0" w:rsidRDefault="003848A0" w:rsidP="003848A0">
      <w:pPr>
        <w:shd w:val="clear" w:color="auto" w:fill="FFFFFF"/>
        <w:rPr>
          <w:rFonts w:asciiTheme="minorHAnsi" w:hAnsiTheme="minorHAnsi" w:cstheme="minorBidi"/>
          <w:sz w:val="22"/>
          <w:szCs w:val="22"/>
        </w:rPr>
      </w:pPr>
      <w:r>
        <w:rPr>
          <w:lang w:val="uk-UA"/>
        </w:rPr>
        <w:t xml:space="preserve">                                             (підпис)                                                           (ініціали та прізвище)</w:t>
      </w:r>
    </w:p>
    <w:p w:rsidR="003848A0" w:rsidRDefault="003848A0" w:rsidP="003848A0">
      <w:pPr>
        <w:shd w:val="clear" w:color="auto" w:fill="FFFFFF"/>
        <w:tabs>
          <w:tab w:val="left" w:leader="underscore" w:pos="960"/>
        </w:tabs>
        <w:rPr>
          <w:lang w:val="uk-UA"/>
        </w:rPr>
      </w:pPr>
    </w:p>
    <w:p w:rsidR="003848A0" w:rsidRDefault="003848A0" w:rsidP="003848A0">
      <w:pPr>
        <w:shd w:val="clear" w:color="auto" w:fill="FFFFFF"/>
        <w:tabs>
          <w:tab w:val="left" w:leader="underscore" w:pos="960"/>
        </w:tabs>
        <w:rPr>
          <w:sz w:val="22"/>
          <w:szCs w:val="22"/>
        </w:rPr>
      </w:pPr>
    </w:p>
    <w:p w:rsidR="003848A0" w:rsidRDefault="003848A0" w:rsidP="007134E2">
      <w:pPr>
        <w:shd w:val="clear" w:color="auto" w:fill="FFFFFF"/>
        <w:ind w:left="58"/>
      </w:pPr>
      <w:r>
        <w:rPr>
          <w:spacing w:val="-1"/>
          <w:lang w:val="uk-UA"/>
        </w:rPr>
        <w:t xml:space="preserve">Примітка. </w:t>
      </w:r>
      <w:r>
        <w:rPr>
          <w:b/>
          <w:bCs/>
          <w:spacing w:val="-1"/>
          <w:lang w:val="uk-UA"/>
        </w:rPr>
        <w:t>Кожна сторінка цієї заяви засвідчується підписом заявника, скріпленим його</w:t>
      </w:r>
      <w:r w:rsidR="007134E2">
        <w:rPr>
          <w:b/>
          <w:bCs/>
          <w:spacing w:val="-1"/>
          <w:lang w:val="uk-UA"/>
        </w:rPr>
        <w:t xml:space="preserve"> </w:t>
      </w:r>
      <w:r>
        <w:rPr>
          <w:b/>
          <w:bCs/>
          <w:lang w:val="uk-UA"/>
        </w:rPr>
        <w:t xml:space="preserve">  печаткою (за наявності).</w:t>
      </w:r>
    </w:p>
    <w:p w:rsidR="003848A0" w:rsidRDefault="003848A0" w:rsidP="003848A0">
      <w:pPr>
        <w:jc w:val="both"/>
        <w:rPr>
          <w:sz w:val="28"/>
          <w:szCs w:val="28"/>
          <w:lang w:val="uk-UA"/>
        </w:rPr>
      </w:pPr>
    </w:p>
    <w:p w:rsidR="003848A0" w:rsidRDefault="003848A0" w:rsidP="003848A0">
      <w:pPr>
        <w:jc w:val="both"/>
        <w:rPr>
          <w:sz w:val="28"/>
          <w:szCs w:val="28"/>
          <w:lang w:val="uk-UA"/>
        </w:rPr>
      </w:pPr>
    </w:p>
    <w:p w:rsidR="007134E2" w:rsidRPr="007134E2" w:rsidRDefault="007134E2" w:rsidP="007134E2">
      <w:pPr>
        <w:shd w:val="clear" w:color="auto" w:fill="FFFFFF"/>
        <w:tabs>
          <w:tab w:val="left" w:leader="underscore" w:pos="2813"/>
        </w:tabs>
        <w:rPr>
          <w:spacing w:val="-5"/>
          <w:lang w:val="uk-UA"/>
        </w:rPr>
      </w:pPr>
      <w:r>
        <w:rPr>
          <w:spacing w:val="-5"/>
          <w:lang w:val="uk-UA"/>
        </w:rPr>
        <w:t>Додаток 3  підготовлений відділом розвитку міського господарства Артемівської міської ради</w:t>
      </w:r>
    </w:p>
    <w:p w:rsidR="007134E2" w:rsidRDefault="007134E2" w:rsidP="007134E2">
      <w:pPr>
        <w:shd w:val="clear" w:color="auto" w:fill="FFFFFF"/>
        <w:tabs>
          <w:tab w:val="left" w:leader="underscore" w:pos="2813"/>
        </w:tabs>
        <w:rPr>
          <w:spacing w:val="-5"/>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Default="003848A0" w:rsidP="003848A0">
      <w:pPr>
        <w:jc w:val="both"/>
        <w:rPr>
          <w:sz w:val="28"/>
          <w:szCs w:val="28"/>
          <w:lang w:val="uk-UA"/>
        </w:rPr>
      </w:pPr>
    </w:p>
    <w:p w:rsidR="003848A0" w:rsidRPr="00525510" w:rsidRDefault="003848A0" w:rsidP="00525510">
      <w:pPr>
        <w:rPr>
          <w:lang w:val="uk-UA"/>
        </w:rPr>
      </w:pPr>
    </w:p>
    <w:sectPr w:rsidR="003848A0" w:rsidRPr="00525510" w:rsidSect="00590D65">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D65" w:rsidRDefault="00590D65" w:rsidP="00590D65">
      <w:r>
        <w:separator/>
      </w:r>
    </w:p>
  </w:endnote>
  <w:endnote w:type="continuationSeparator" w:id="0">
    <w:p w:rsidR="00590D65" w:rsidRDefault="00590D65" w:rsidP="0059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D65" w:rsidRDefault="00590D65" w:rsidP="00590D65">
      <w:r>
        <w:separator/>
      </w:r>
    </w:p>
  </w:footnote>
  <w:footnote w:type="continuationSeparator" w:id="0">
    <w:p w:rsidR="00590D65" w:rsidRDefault="00590D65" w:rsidP="00590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B2D65"/>
    <w:multiLevelType w:val="singleLevel"/>
    <w:tmpl w:val="8BD295DA"/>
    <w:lvl w:ilvl="0">
      <w:start w:val="10"/>
      <w:numFmt w:val="decimal"/>
      <w:lvlText w:val="%1."/>
      <w:legacy w:legacy="1" w:legacySpace="0" w:legacyIndent="566"/>
      <w:lvlJc w:val="left"/>
      <w:rPr>
        <w:rFonts w:ascii="Times New Roman" w:hAnsi="Times New Roman" w:cs="Times New Roman" w:hint="default"/>
      </w:rPr>
    </w:lvl>
  </w:abstractNum>
  <w:abstractNum w:abstractNumId="1">
    <w:nsid w:val="50951E38"/>
    <w:multiLevelType w:val="singleLevel"/>
    <w:tmpl w:val="02C6E66A"/>
    <w:lvl w:ilvl="0">
      <w:start w:val="2"/>
      <w:numFmt w:val="decimal"/>
      <w:lvlText w:val="%1."/>
      <w:legacy w:legacy="1" w:legacySpace="0" w:legacyIndent="384"/>
      <w:lvlJc w:val="left"/>
      <w:rPr>
        <w:rFonts w:ascii="Times New Roman" w:hAnsi="Times New Roman" w:cs="Times New Roman" w:hint="default"/>
      </w:rPr>
    </w:lvl>
  </w:abstractNum>
  <w:abstractNum w:abstractNumId="2">
    <w:nsid w:val="78036E70"/>
    <w:multiLevelType w:val="singleLevel"/>
    <w:tmpl w:val="24D202FE"/>
    <w:lvl w:ilvl="0">
      <w:start w:val="4"/>
      <w:numFmt w:val="decimal"/>
      <w:lvlText w:val="%1."/>
      <w:legacy w:legacy="1" w:legacySpace="0" w:legacyIndent="278"/>
      <w:lvlJc w:val="left"/>
      <w:rPr>
        <w:rFonts w:ascii="Times New Roman" w:hAnsi="Times New Roman" w:cs="Times New Roman" w:hint="default"/>
      </w:rPr>
    </w:lvl>
  </w:abstractNum>
  <w:abstractNum w:abstractNumId="3">
    <w:nsid w:val="78F2268A"/>
    <w:multiLevelType w:val="hybridMultilevel"/>
    <w:tmpl w:val="DF72D532"/>
    <w:lvl w:ilvl="0" w:tplc="9F6C5DD4">
      <w:start w:val="1"/>
      <w:numFmt w:val="decimal"/>
      <w:lvlText w:val="%1."/>
      <w:lvlJc w:val="left"/>
      <w:pPr>
        <w:tabs>
          <w:tab w:val="num" w:pos="720"/>
        </w:tabs>
        <w:ind w:left="720" w:hanging="360"/>
      </w:pPr>
      <w:rPr>
        <w:rFonts w:hint="default"/>
      </w:rPr>
    </w:lvl>
    <w:lvl w:ilvl="1" w:tplc="E370CD7E">
      <w:numFmt w:val="none"/>
      <w:lvlText w:val=""/>
      <w:lvlJc w:val="left"/>
      <w:pPr>
        <w:tabs>
          <w:tab w:val="num" w:pos="360"/>
        </w:tabs>
      </w:pPr>
    </w:lvl>
    <w:lvl w:ilvl="2" w:tplc="FA54F266">
      <w:numFmt w:val="none"/>
      <w:lvlText w:val=""/>
      <w:lvlJc w:val="left"/>
      <w:pPr>
        <w:tabs>
          <w:tab w:val="num" w:pos="360"/>
        </w:tabs>
      </w:pPr>
    </w:lvl>
    <w:lvl w:ilvl="3" w:tplc="C888B40A">
      <w:numFmt w:val="none"/>
      <w:lvlText w:val=""/>
      <w:lvlJc w:val="left"/>
      <w:pPr>
        <w:tabs>
          <w:tab w:val="num" w:pos="360"/>
        </w:tabs>
      </w:pPr>
    </w:lvl>
    <w:lvl w:ilvl="4" w:tplc="8FF06D96">
      <w:numFmt w:val="none"/>
      <w:lvlText w:val=""/>
      <w:lvlJc w:val="left"/>
      <w:pPr>
        <w:tabs>
          <w:tab w:val="num" w:pos="360"/>
        </w:tabs>
      </w:pPr>
    </w:lvl>
    <w:lvl w:ilvl="5" w:tplc="A4DE7364">
      <w:numFmt w:val="none"/>
      <w:lvlText w:val=""/>
      <w:lvlJc w:val="left"/>
      <w:pPr>
        <w:tabs>
          <w:tab w:val="num" w:pos="360"/>
        </w:tabs>
      </w:pPr>
    </w:lvl>
    <w:lvl w:ilvl="6" w:tplc="400EA28C">
      <w:numFmt w:val="none"/>
      <w:lvlText w:val=""/>
      <w:lvlJc w:val="left"/>
      <w:pPr>
        <w:tabs>
          <w:tab w:val="num" w:pos="360"/>
        </w:tabs>
      </w:pPr>
    </w:lvl>
    <w:lvl w:ilvl="7" w:tplc="6F0C831A">
      <w:numFmt w:val="none"/>
      <w:lvlText w:val=""/>
      <w:lvlJc w:val="left"/>
      <w:pPr>
        <w:tabs>
          <w:tab w:val="num" w:pos="360"/>
        </w:tabs>
      </w:pPr>
    </w:lvl>
    <w:lvl w:ilvl="8" w:tplc="EAF0821C">
      <w:numFmt w:val="none"/>
      <w:lvlText w:val=""/>
      <w:lvlJc w:val="left"/>
      <w:pPr>
        <w:tabs>
          <w:tab w:val="num" w:pos="360"/>
        </w:tabs>
      </w:pPr>
    </w:lvl>
  </w:abstractNum>
  <w:num w:numId="1">
    <w:abstractNumId w:val="1"/>
  </w:num>
  <w:num w:numId="2">
    <w:abstractNumId w:val="2"/>
  </w:num>
  <w:num w:numId="3">
    <w:abstractNumId w:val="0"/>
  </w:num>
  <w:num w:numId="4">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A63"/>
    <w:rsid w:val="001C052B"/>
    <w:rsid w:val="003848A0"/>
    <w:rsid w:val="00525510"/>
    <w:rsid w:val="00590D65"/>
    <w:rsid w:val="007134E2"/>
    <w:rsid w:val="00842A63"/>
    <w:rsid w:val="00886957"/>
    <w:rsid w:val="00F95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10"/>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semiHidden/>
    <w:unhideWhenUsed/>
    <w:qFormat/>
    <w:rsid w:val="00525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525510"/>
    <w:rPr>
      <w:rFonts w:asciiTheme="majorHAnsi" w:eastAsiaTheme="majorEastAsia" w:hAnsiTheme="majorHAnsi" w:cstheme="majorBidi"/>
      <w:i/>
      <w:iCs/>
      <w:color w:val="404040" w:themeColor="text1" w:themeTint="BF"/>
      <w:sz w:val="24"/>
      <w:szCs w:val="24"/>
      <w:lang w:eastAsia="ru-RU"/>
    </w:rPr>
  </w:style>
  <w:style w:type="paragraph" w:styleId="a3">
    <w:name w:val="Balloon Text"/>
    <w:basedOn w:val="a"/>
    <w:link w:val="a4"/>
    <w:uiPriority w:val="99"/>
    <w:semiHidden/>
    <w:unhideWhenUsed/>
    <w:rsid w:val="00525510"/>
    <w:rPr>
      <w:rFonts w:ascii="Tahoma" w:hAnsi="Tahoma" w:cs="Tahoma"/>
      <w:sz w:val="16"/>
      <w:szCs w:val="16"/>
    </w:rPr>
  </w:style>
  <w:style w:type="character" w:customStyle="1" w:styleId="a4">
    <w:name w:val="Текст выноски Знак"/>
    <w:basedOn w:val="a0"/>
    <w:link w:val="a3"/>
    <w:uiPriority w:val="99"/>
    <w:semiHidden/>
    <w:rsid w:val="00525510"/>
    <w:rPr>
      <w:rFonts w:ascii="Tahoma" w:eastAsia="Times New Roman" w:hAnsi="Tahoma" w:cs="Tahoma"/>
      <w:sz w:val="16"/>
      <w:szCs w:val="16"/>
      <w:lang w:eastAsia="ru-RU"/>
    </w:rPr>
  </w:style>
  <w:style w:type="table" w:styleId="a5">
    <w:name w:val="Table Grid"/>
    <w:basedOn w:val="a1"/>
    <w:uiPriority w:val="59"/>
    <w:rsid w:val="00590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590D65"/>
    <w:pPr>
      <w:tabs>
        <w:tab w:val="center" w:pos="4677"/>
        <w:tab w:val="right" w:pos="9355"/>
      </w:tabs>
    </w:pPr>
  </w:style>
  <w:style w:type="character" w:customStyle="1" w:styleId="a7">
    <w:name w:val="Верхний колонтитул Знак"/>
    <w:basedOn w:val="a0"/>
    <w:link w:val="a6"/>
    <w:uiPriority w:val="99"/>
    <w:rsid w:val="00590D6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90D65"/>
    <w:pPr>
      <w:tabs>
        <w:tab w:val="center" w:pos="4677"/>
        <w:tab w:val="right" w:pos="9355"/>
      </w:tabs>
    </w:pPr>
  </w:style>
  <w:style w:type="character" w:customStyle="1" w:styleId="a9">
    <w:name w:val="Нижний колонтитул Знак"/>
    <w:basedOn w:val="a0"/>
    <w:link w:val="a8"/>
    <w:uiPriority w:val="99"/>
    <w:rsid w:val="00590D6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510"/>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semiHidden/>
    <w:unhideWhenUsed/>
    <w:qFormat/>
    <w:rsid w:val="0052551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525510"/>
    <w:rPr>
      <w:rFonts w:asciiTheme="majorHAnsi" w:eastAsiaTheme="majorEastAsia" w:hAnsiTheme="majorHAnsi" w:cstheme="majorBidi"/>
      <w:i/>
      <w:iCs/>
      <w:color w:val="404040" w:themeColor="text1" w:themeTint="BF"/>
      <w:sz w:val="24"/>
      <w:szCs w:val="24"/>
      <w:lang w:eastAsia="ru-RU"/>
    </w:rPr>
  </w:style>
  <w:style w:type="paragraph" w:styleId="a3">
    <w:name w:val="Balloon Text"/>
    <w:basedOn w:val="a"/>
    <w:link w:val="a4"/>
    <w:uiPriority w:val="99"/>
    <w:semiHidden/>
    <w:unhideWhenUsed/>
    <w:rsid w:val="00525510"/>
    <w:rPr>
      <w:rFonts w:ascii="Tahoma" w:hAnsi="Tahoma" w:cs="Tahoma"/>
      <w:sz w:val="16"/>
      <w:szCs w:val="16"/>
    </w:rPr>
  </w:style>
  <w:style w:type="character" w:customStyle="1" w:styleId="a4">
    <w:name w:val="Текст выноски Знак"/>
    <w:basedOn w:val="a0"/>
    <w:link w:val="a3"/>
    <w:uiPriority w:val="99"/>
    <w:semiHidden/>
    <w:rsid w:val="00525510"/>
    <w:rPr>
      <w:rFonts w:ascii="Tahoma" w:eastAsia="Times New Roman" w:hAnsi="Tahoma" w:cs="Tahoma"/>
      <w:sz w:val="16"/>
      <w:szCs w:val="16"/>
      <w:lang w:eastAsia="ru-RU"/>
    </w:rPr>
  </w:style>
  <w:style w:type="table" w:styleId="a5">
    <w:name w:val="Table Grid"/>
    <w:basedOn w:val="a1"/>
    <w:uiPriority w:val="59"/>
    <w:rsid w:val="00590D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590D65"/>
    <w:pPr>
      <w:tabs>
        <w:tab w:val="center" w:pos="4677"/>
        <w:tab w:val="right" w:pos="9355"/>
      </w:tabs>
    </w:pPr>
  </w:style>
  <w:style w:type="character" w:customStyle="1" w:styleId="a7">
    <w:name w:val="Верхний колонтитул Знак"/>
    <w:basedOn w:val="a0"/>
    <w:link w:val="a6"/>
    <w:uiPriority w:val="99"/>
    <w:rsid w:val="00590D6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590D65"/>
    <w:pPr>
      <w:tabs>
        <w:tab w:val="center" w:pos="4677"/>
        <w:tab w:val="right" w:pos="9355"/>
      </w:tabs>
    </w:pPr>
  </w:style>
  <w:style w:type="character" w:customStyle="1" w:styleId="a9">
    <w:name w:val="Нижний колонтитул Знак"/>
    <w:basedOn w:val="a0"/>
    <w:link w:val="a8"/>
    <w:uiPriority w:val="99"/>
    <w:rsid w:val="00590D6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3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ument.ua/pro-zatverdzhennja-tipovogo-porjadku-vidachi-dozvoliv-na-por-doc169735.html" TargetMode="External"/><Relationship Id="rId4" Type="http://schemas.openxmlformats.org/officeDocument/2006/relationships/settings" Target="settings.xml"/><Relationship Id="rId9" Type="http://schemas.openxmlformats.org/officeDocument/2006/relationships/hyperlink" Target="http://document.ua/pro-perelik-dokumentiv-dozvilnogo-harakteru-u-sferi-gospodar-doc5873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11</Pages>
  <Words>2773</Words>
  <Characters>15809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2015-09-29T12:51:00Z</dcterms:created>
  <dcterms:modified xsi:type="dcterms:W3CDTF">2015-09-29T13:41:00Z</dcterms:modified>
</cp:coreProperties>
</file>