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18" w:rsidRPr="00552518" w:rsidRDefault="00552518" w:rsidP="00552518">
      <w:pPr>
        <w:ind w:left="-567" w:right="-185" w:firstLine="387"/>
        <w:jc w:val="center"/>
        <w:rPr>
          <w:szCs w:val="20"/>
          <w:lang w:val="uk-UA"/>
        </w:rPr>
      </w:pPr>
      <w:r>
        <w:rPr>
          <w:noProof/>
          <w:szCs w:val="20"/>
          <w:lang w:val="uk-UA" w:eastAsia="uk-UA"/>
        </w:rPr>
        <w:drawing>
          <wp:inline distT="0" distB="0" distL="0" distR="0">
            <wp:extent cx="429260" cy="568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18" w:rsidRPr="00552518" w:rsidRDefault="00552518" w:rsidP="00552518">
      <w:pPr>
        <w:ind w:right="-185" w:firstLine="387"/>
        <w:jc w:val="center"/>
        <w:rPr>
          <w:b/>
          <w:sz w:val="22"/>
          <w:szCs w:val="20"/>
          <w:lang w:val="uk-UA"/>
        </w:rPr>
      </w:pPr>
    </w:p>
    <w:p w:rsidR="00552518" w:rsidRPr="00552518" w:rsidRDefault="00552518" w:rsidP="00552518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552518">
        <w:rPr>
          <w:b/>
          <w:sz w:val="32"/>
          <w:szCs w:val="32"/>
          <w:lang w:val="uk-UA"/>
        </w:rPr>
        <w:t>У  К  Р  А  Ї  Н  А</w:t>
      </w:r>
    </w:p>
    <w:p w:rsidR="00552518" w:rsidRPr="00552518" w:rsidRDefault="00552518" w:rsidP="00552518">
      <w:pPr>
        <w:ind w:right="-185" w:firstLine="387"/>
        <w:jc w:val="center"/>
        <w:rPr>
          <w:b/>
          <w:sz w:val="28"/>
          <w:szCs w:val="28"/>
          <w:lang w:val="uk-UA"/>
        </w:rPr>
      </w:pPr>
    </w:p>
    <w:p w:rsidR="00552518" w:rsidRPr="00552518" w:rsidRDefault="00552518" w:rsidP="00552518">
      <w:pPr>
        <w:ind w:right="-185" w:firstLine="387"/>
        <w:jc w:val="center"/>
        <w:rPr>
          <w:b/>
          <w:szCs w:val="20"/>
          <w:lang w:val="uk-UA"/>
        </w:rPr>
      </w:pPr>
      <w:r w:rsidRPr="00552518">
        <w:rPr>
          <w:b/>
          <w:sz w:val="32"/>
          <w:szCs w:val="20"/>
          <w:lang w:val="uk-UA"/>
        </w:rPr>
        <w:t>А р т е м і в с ь к а   м і с ь к а   р а д а</w:t>
      </w:r>
    </w:p>
    <w:p w:rsidR="00552518" w:rsidRPr="00552518" w:rsidRDefault="00552518" w:rsidP="00552518">
      <w:pPr>
        <w:ind w:right="-185" w:firstLine="387"/>
        <w:jc w:val="center"/>
        <w:rPr>
          <w:b/>
          <w:sz w:val="28"/>
          <w:szCs w:val="28"/>
          <w:lang w:val="uk-UA"/>
        </w:rPr>
      </w:pPr>
    </w:p>
    <w:p w:rsidR="00552518" w:rsidRPr="00552518" w:rsidRDefault="00552518" w:rsidP="00552518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  <w:lang w:val="uk-UA"/>
        </w:rPr>
      </w:pPr>
      <w:r w:rsidRPr="00552518">
        <w:rPr>
          <w:b/>
          <w:sz w:val="36"/>
          <w:szCs w:val="36"/>
          <w:lang w:val="uk-UA"/>
        </w:rPr>
        <w:t>80  СЕСІЯ  6  СКЛИКАННЯ</w:t>
      </w:r>
    </w:p>
    <w:p w:rsidR="00552518" w:rsidRPr="00552518" w:rsidRDefault="00552518" w:rsidP="00552518">
      <w:pPr>
        <w:ind w:right="-185" w:firstLine="387"/>
        <w:jc w:val="center"/>
        <w:rPr>
          <w:b/>
          <w:sz w:val="28"/>
          <w:szCs w:val="28"/>
          <w:lang w:val="uk-UA"/>
        </w:rPr>
      </w:pPr>
    </w:p>
    <w:p w:rsidR="00552518" w:rsidRPr="00552518" w:rsidRDefault="00552518" w:rsidP="00552518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552518">
        <w:rPr>
          <w:b/>
          <w:sz w:val="40"/>
          <w:szCs w:val="40"/>
          <w:lang w:val="uk-UA"/>
        </w:rPr>
        <w:t xml:space="preserve">Р I Ш Е Н </w:t>
      </w:r>
      <w:proofErr w:type="spellStart"/>
      <w:r w:rsidRPr="00552518">
        <w:rPr>
          <w:b/>
          <w:sz w:val="40"/>
          <w:szCs w:val="40"/>
          <w:lang w:val="uk-UA"/>
        </w:rPr>
        <w:t>Н</w:t>
      </w:r>
      <w:proofErr w:type="spellEnd"/>
      <w:r w:rsidRPr="00552518">
        <w:rPr>
          <w:b/>
          <w:sz w:val="40"/>
          <w:szCs w:val="40"/>
          <w:lang w:val="uk-UA"/>
        </w:rPr>
        <w:t xml:space="preserve"> Я</w:t>
      </w:r>
    </w:p>
    <w:p w:rsidR="00552518" w:rsidRPr="00552518" w:rsidRDefault="00552518" w:rsidP="00552518">
      <w:pPr>
        <w:ind w:right="-185" w:firstLine="387"/>
        <w:rPr>
          <w:szCs w:val="20"/>
          <w:lang w:val="uk-UA"/>
        </w:rPr>
      </w:pPr>
    </w:p>
    <w:p w:rsidR="00552518" w:rsidRPr="00552518" w:rsidRDefault="00552518" w:rsidP="00552518">
      <w:pPr>
        <w:ind w:right="-185" w:firstLine="387"/>
        <w:rPr>
          <w:szCs w:val="20"/>
          <w:lang w:val="uk-UA"/>
        </w:rPr>
      </w:pPr>
    </w:p>
    <w:p w:rsidR="00552518" w:rsidRPr="00552518" w:rsidRDefault="00552518" w:rsidP="00552518">
      <w:pPr>
        <w:rPr>
          <w:lang w:val="uk-UA"/>
        </w:rPr>
      </w:pPr>
      <w:r w:rsidRPr="00552518">
        <w:rPr>
          <w:lang w:val="uk-UA"/>
        </w:rPr>
        <w:t>24.02.2016 №6/80-1391</w:t>
      </w:r>
    </w:p>
    <w:p w:rsidR="00552518" w:rsidRPr="00552518" w:rsidRDefault="00552518" w:rsidP="00552518">
      <w:pPr>
        <w:rPr>
          <w:lang w:val="uk-UA"/>
        </w:rPr>
      </w:pPr>
      <w:r w:rsidRPr="00552518">
        <w:rPr>
          <w:lang w:val="uk-UA"/>
        </w:rPr>
        <w:t>м. Артемівськ</w:t>
      </w:r>
    </w:p>
    <w:p w:rsidR="00552518" w:rsidRPr="00552518" w:rsidRDefault="00552518" w:rsidP="00552518">
      <w:pPr>
        <w:tabs>
          <w:tab w:val="left" w:pos="4500"/>
        </w:tabs>
        <w:spacing w:after="120"/>
        <w:ind w:right="4819"/>
        <w:rPr>
          <w:b/>
          <w:i/>
          <w:sz w:val="20"/>
          <w:szCs w:val="20"/>
          <w:lang w:val="uk-UA"/>
        </w:rPr>
      </w:pPr>
    </w:p>
    <w:p w:rsidR="00552518" w:rsidRPr="00552518" w:rsidRDefault="00552518" w:rsidP="00552518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2518">
        <w:rPr>
          <w:b/>
          <w:i/>
          <w:sz w:val="28"/>
          <w:szCs w:val="28"/>
          <w:lang w:val="uk-UA"/>
        </w:rPr>
        <w:t>Про затвердження</w:t>
      </w:r>
    </w:p>
    <w:p w:rsidR="00552518" w:rsidRPr="00552518" w:rsidRDefault="00552518" w:rsidP="00552518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2518">
        <w:rPr>
          <w:b/>
          <w:i/>
          <w:sz w:val="28"/>
          <w:szCs w:val="28"/>
          <w:lang w:val="uk-UA"/>
        </w:rPr>
        <w:t>Комплексної Програми енергозбереження</w:t>
      </w:r>
    </w:p>
    <w:p w:rsidR="00552518" w:rsidRPr="00552518" w:rsidRDefault="00552518" w:rsidP="00552518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2518">
        <w:rPr>
          <w:b/>
          <w:i/>
          <w:sz w:val="28"/>
          <w:szCs w:val="28"/>
          <w:lang w:val="uk-UA"/>
        </w:rPr>
        <w:t xml:space="preserve">на території Артемівської міської </w:t>
      </w:r>
    </w:p>
    <w:p w:rsidR="00552518" w:rsidRPr="00552518" w:rsidRDefault="00552518" w:rsidP="00552518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2518">
        <w:rPr>
          <w:b/>
          <w:i/>
          <w:sz w:val="28"/>
          <w:szCs w:val="28"/>
          <w:lang w:val="uk-UA"/>
        </w:rPr>
        <w:t>ради на 2016 - 2020 роки</w:t>
      </w:r>
    </w:p>
    <w:p w:rsidR="00552518" w:rsidRPr="00552518" w:rsidRDefault="00552518" w:rsidP="00552518">
      <w:pPr>
        <w:rPr>
          <w:sz w:val="22"/>
          <w:szCs w:val="22"/>
          <w:lang w:val="uk-UA"/>
        </w:rPr>
      </w:pPr>
    </w:p>
    <w:p w:rsidR="00552518" w:rsidRPr="00552518" w:rsidRDefault="00552518" w:rsidP="00552518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 w:rsidRPr="00552518">
        <w:rPr>
          <w:sz w:val="28"/>
          <w:szCs w:val="28"/>
          <w:lang w:val="uk-UA"/>
        </w:rPr>
        <w:t xml:space="preserve">Розглянувши проект Комплексної Програми енергозбереження на території Артемівської міської ради на 2016 - 2020 роки,  ухвалений рішенням виконкому Артемівської міської ради від 10.02.2016 №18, </w:t>
      </w:r>
      <w:r w:rsidRPr="00552518">
        <w:rPr>
          <w:color w:val="000000"/>
          <w:sz w:val="28"/>
          <w:szCs w:val="28"/>
          <w:lang w:val="uk-UA"/>
        </w:rPr>
        <w:t>з метою визначення стратегічних напрямків роботи з енергоефективності та енергозбереження на території  Артемівської міської  ради на 2016-2020 роки</w:t>
      </w:r>
      <w:r w:rsidRPr="00552518">
        <w:rPr>
          <w:sz w:val="28"/>
          <w:szCs w:val="20"/>
          <w:lang w:val="uk-UA"/>
        </w:rPr>
        <w:t>,</w:t>
      </w:r>
      <w:r w:rsidRPr="00552518">
        <w:rPr>
          <w:sz w:val="28"/>
          <w:szCs w:val="28"/>
          <w:lang w:val="uk-UA"/>
        </w:rPr>
        <w:t xml:space="preserve"> згідно з планом роботи Артемівської міської ради на І півріччя 2016 року, затвердженим рішенням Артемівської міської ради від 23.12.2015 №6/76-1348</w:t>
      </w:r>
      <w:r w:rsidRPr="00552518">
        <w:rPr>
          <w:sz w:val="28"/>
          <w:szCs w:val="20"/>
          <w:lang w:val="uk-UA"/>
        </w:rPr>
        <w:t xml:space="preserve"> відповідно до Закону України від 01.07.1994 №74/94-ВР «Про енергозбереження» із внесеними до нього змінами, </w:t>
      </w:r>
      <w:r w:rsidRPr="00552518">
        <w:rPr>
          <w:bCs/>
          <w:color w:val="000000"/>
          <w:sz w:val="28"/>
          <w:szCs w:val="28"/>
          <w:lang w:val="uk-UA"/>
        </w:rPr>
        <w:t>Державної цільової  економічної програми енергоефективності і розвитку сфери виробництва енергоносіїв з відновлюваних джерел енергії та альтернативних видів палива на 2010-2016 роки, затвердженої</w:t>
      </w:r>
      <w:r w:rsidRPr="00552518">
        <w:rPr>
          <w:sz w:val="28"/>
          <w:szCs w:val="20"/>
          <w:lang w:val="uk-UA"/>
        </w:rPr>
        <w:t xml:space="preserve"> п</w:t>
      </w:r>
      <w:r w:rsidRPr="00552518">
        <w:rPr>
          <w:sz w:val="28"/>
          <w:szCs w:val="28"/>
          <w:lang w:val="uk-UA"/>
        </w:rPr>
        <w:t>остановою Кабінету Міністрів України від 01.03.2010 №243,</w:t>
      </w:r>
      <w:r w:rsidRPr="00552518">
        <w:rPr>
          <w:sz w:val="28"/>
          <w:szCs w:val="20"/>
          <w:lang w:val="uk-UA"/>
        </w:rPr>
        <w:t xml:space="preserve"> із внесеними до неї змінами,</w:t>
      </w:r>
      <w:r w:rsidRPr="00552518">
        <w:rPr>
          <w:sz w:val="28"/>
          <w:szCs w:val="28"/>
          <w:lang w:val="uk-UA"/>
        </w:rPr>
        <w:t xml:space="preserve"> Енергетичної стратегії України на період до 2030 року, схваленої </w:t>
      </w:r>
      <w:r w:rsidRPr="00552518">
        <w:rPr>
          <w:sz w:val="28"/>
          <w:szCs w:val="20"/>
          <w:lang w:val="uk-UA"/>
        </w:rPr>
        <w:t>р</w:t>
      </w:r>
      <w:r w:rsidRPr="00552518">
        <w:rPr>
          <w:sz w:val="28"/>
          <w:szCs w:val="28"/>
          <w:lang w:val="uk-UA"/>
        </w:rPr>
        <w:t>озпорядженням Кабінету Міністрів України від 24.07.2013 №1071-р, плану заходів з реалізації Національного  плану дій з енергоефективності на період до 2020 року, затвердженого розпорядженням Кабінету Міністрів України від 25.11.2015 №1228-р</w:t>
      </w:r>
      <w:r w:rsidRPr="00552518">
        <w:rPr>
          <w:sz w:val="28"/>
          <w:szCs w:val="20"/>
          <w:lang w:val="uk-UA"/>
        </w:rPr>
        <w:t>, керуючись ст.26 Закону України від 21.05.1997 № 280/97-ВР «Про місцеве самоврядування в Україні» із внесеними до нього змінами, Артемівська міська рада</w:t>
      </w:r>
    </w:p>
    <w:p w:rsidR="00552518" w:rsidRPr="00552518" w:rsidRDefault="00552518" w:rsidP="00552518">
      <w:pPr>
        <w:ind w:firstLine="708"/>
        <w:jc w:val="both"/>
        <w:rPr>
          <w:sz w:val="28"/>
          <w:szCs w:val="28"/>
          <w:lang w:val="uk-UA"/>
        </w:rPr>
      </w:pPr>
    </w:p>
    <w:p w:rsidR="00552518" w:rsidRPr="00552518" w:rsidRDefault="00552518" w:rsidP="00552518">
      <w:pPr>
        <w:ind w:firstLine="709"/>
        <w:jc w:val="both"/>
        <w:rPr>
          <w:b/>
          <w:sz w:val="28"/>
          <w:szCs w:val="20"/>
          <w:lang w:val="uk-UA"/>
        </w:rPr>
      </w:pPr>
      <w:r w:rsidRPr="00552518">
        <w:rPr>
          <w:b/>
          <w:sz w:val="28"/>
          <w:szCs w:val="20"/>
          <w:lang w:val="uk-UA"/>
        </w:rPr>
        <w:t>ВИРІШИЛА:</w:t>
      </w:r>
    </w:p>
    <w:p w:rsidR="00552518" w:rsidRPr="00552518" w:rsidRDefault="00552518" w:rsidP="00552518">
      <w:pPr>
        <w:ind w:firstLine="709"/>
        <w:jc w:val="both"/>
        <w:rPr>
          <w:b/>
          <w:sz w:val="28"/>
          <w:szCs w:val="20"/>
          <w:lang w:val="uk-UA"/>
        </w:rPr>
      </w:pPr>
    </w:p>
    <w:p w:rsidR="00552518" w:rsidRPr="00552518" w:rsidRDefault="00552518" w:rsidP="00552518">
      <w:pPr>
        <w:ind w:firstLine="709"/>
        <w:jc w:val="both"/>
        <w:rPr>
          <w:sz w:val="28"/>
          <w:szCs w:val="20"/>
          <w:lang w:val="uk-UA"/>
        </w:rPr>
      </w:pPr>
      <w:r w:rsidRPr="00552518">
        <w:rPr>
          <w:sz w:val="28"/>
          <w:szCs w:val="20"/>
          <w:lang w:val="uk-UA"/>
        </w:rPr>
        <w:t xml:space="preserve">1. Затвердити Комплексну Програму енергозбереження на території Артемівської міської ради на 2016-2020 роки  </w:t>
      </w:r>
      <w:r w:rsidRPr="00552518">
        <w:rPr>
          <w:sz w:val="28"/>
          <w:szCs w:val="28"/>
          <w:lang w:val="uk-UA"/>
        </w:rPr>
        <w:t>(далі – Комплексна Програма)</w:t>
      </w:r>
      <w:r w:rsidRPr="00552518">
        <w:rPr>
          <w:sz w:val="28"/>
          <w:szCs w:val="20"/>
          <w:lang w:val="uk-UA"/>
        </w:rPr>
        <w:t xml:space="preserve"> </w:t>
      </w:r>
      <w:r w:rsidRPr="00552518">
        <w:rPr>
          <w:sz w:val="28"/>
          <w:szCs w:val="20"/>
          <w:lang w:val="uk-UA"/>
        </w:rPr>
        <w:lastRenderedPageBreak/>
        <w:t xml:space="preserve">(додається). </w:t>
      </w:r>
    </w:p>
    <w:p w:rsidR="00552518" w:rsidRPr="00552518" w:rsidRDefault="00552518" w:rsidP="00552518">
      <w:pPr>
        <w:ind w:firstLine="708"/>
        <w:jc w:val="both"/>
        <w:rPr>
          <w:sz w:val="28"/>
          <w:szCs w:val="20"/>
          <w:lang w:val="uk-UA"/>
        </w:rPr>
      </w:pPr>
      <w:r w:rsidRPr="00552518">
        <w:rPr>
          <w:sz w:val="28"/>
          <w:szCs w:val="28"/>
          <w:lang w:val="uk-UA"/>
        </w:rPr>
        <w:t>2. Фінансовому управлінню Артемівської міської ради (Ткаченко) забезпечити  фінансування заходів Комплексної  Програми в межах бюджетних асигнувань, передбачених у міському бюджеті м. Артемівська на 2016 рік, та передбачити кошти при формуванні проектів міського бюджету м. Артемівська на наступні роки.</w:t>
      </w:r>
    </w:p>
    <w:p w:rsidR="00552518" w:rsidRPr="00552518" w:rsidRDefault="00552518" w:rsidP="00552518">
      <w:pPr>
        <w:shd w:val="clear" w:color="auto" w:fill="FFFFFF"/>
        <w:spacing w:before="288" w:after="200" w:line="298" w:lineRule="exact"/>
        <w:ind w:left="10" w:right="10" w:firstLine="699"/>
        <w:jc w:val="both"/>
        <w:rPr>
          <w:sz w:val="22"/>
          <w:szCs w:val="22"/>
          <w:lang w:val="uk-UA"/>
        </w:rPr>
      </w:pPr>
      <w:r w:rsidRPr="00552518">
        <w:rPr>
          <w:spacing w:val="-1"/>
          <w:sz w:val="28"/>
          <w:szCs w:val="28"/>
          <w:lang w:val="uk-UA"/>
        </w:rPr>
        <w:t>3. Організаційне виконання рішення покласти на  Управління економічного розвитку Артемівської міської ради (Юхно), фінансове управління Артемівської міської ради (Ткаченко),  першого заступника міського голови Савченко Т.М.</w:t>
      </w:r>
    </w:p>
    <w:p w:rsidR="00552518" w:rsidRPr="00552518" w:rsidRDefault="00552518" w:rsidP="00552518">
      <w:pPr>
        <w:shd w:val="clear" w:color="auto" w:fill="FFFFFF"/>
        <w:spacing w:before="288" w:after="200" w:line="298" w:lineRule="exact"/>
        <w:ind w:left="10" w:right="10" w:firstLine="699"/>
        <w:jc w:val="both"/>
        <w:rPr>
          <w:sz w:val="22"/>
          <w:szCs w:val="22"/>
          <w:lang w:val="uk-UA"/>
        </w:rPr>
      </w:pPr>
      <w:r w:rsidRPr="00552518">
        <w:rPr>
          <w:sz w:val="28"/>
          <w:szCs w:val="28"/>
          <w:lang w:val="uk-UA"/>
        </w:rPr>
        <w:t xml:space="preserve">4. 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(Нікітенко), з питань житлового – комунального господарства, екології, транспорту і зв’язку (Северінов), секретаря Артемівської міської ради Кіщенко С.І. </w:t>
      </w:r>
    </w:p>
    <w:p w:rsidR="00552518" w:rsidRPr="00552518" w:rsidRDefault="00552518" w:rsidP="00552518">
      <w:pPr>
        <w:jc w:val="both"/>
        <w:rPr>
          <w:sz w:val="28"/>
          <w:szCs w:val="20"/>
          <w:lang w:val="uk-UA"/>
        </w:rPr>
      </w:pPr>
    </w:p>
    <w:p w:rsidR="00552518" w:rsidRPr="00552518" w:rsidRDefault="00552518" w:rsidP="00552518">
      <w:pPr>
        <w:ind w:left="720"/>
        <w:jc w:val="both"/>
        <w:rPr>
          <w:szCs w:val="20"/>
          <w:lang w:val="uk-UA"/>
        </w:rPr>
      </w:pPr>
    </w:p>
    <w:p w:rsidR="00552518" w:rsidRPr="00552518" w:rsidRDefault="00552518" w:rsidP="00552518">
      <w:pPr>
        <w:tabs>
          <w:tab w:val="left" w:pos="709"/>
        </w:tabs>
        <w:rPr>
          <w:szCs w:val="20"/>
          <w:lang w:val="uk-UA"/>
        </w:rPr>
      </w:pPr>
      <w:r w:rsidRPr="00552518">
        <w:rPr>
          <w:b/>
          <w:sz w:val="28"/>
          <w:szCs w:val="28"/>
          <w:lang w:val="uk-UA"/>
        </w:rPr>
        <w:t xml:space="preserve">          Міський голова                                                                     </w:t>
      </w:r>
      <w:r w:rsidRPr="00552518">
        <w:rPr>
          <w:b/>
          <w:caps/>
          <w:sz w:val="28"/>
          <w:szCs w:val="28"/>
          <w:lang w:val="uk-UA"/>
        </w:rPr>
        <w:t>О.О. Рева</w:t>
      </w:r>
    </w:p>
    <w:p w:rsidR="00867D15" w:rsidRDefault="00867D15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552518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552518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552518" w:rsidRPr="00B1185C" w:rsidRDefault="00552518" w:rsidP="00C071E2">
      <w:pPr>
        <w:pStyle w:val="a3"/>
        <w:rPr>
          <w:b/>
          <w:bCs/>
          <w:sz w:val="28"/>
          <w:szCs w:val="28"/>
          <w:lang w:val="uk-UA"/>
        </w:rPr>
      </w:pPr>
    </w:p>
    <w:p w:rsidR="00867D15" w:rsidRPr="00ED22D6" w:rsidRDefault="00CC23B2" w:rsidP="00D66330">
      <w:pPr>
        <w:pStyle w:val="a3"/>
        <w:ind w:firstLine="5954"/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</w:t>
      </w:r>
    </w:p>
    <w:p w:rsidR="00CC23B2" w:rsidRDefault="00867D15" w:rsidP="00C36928">
      <w:pPr>
        <w:pStyle w:val="a3"/>
        <w:ind w:firstLine="5940"/>
        <w:jc w:val="left"/>
        <w:rPr>
          <w:bCs/>
          <w:sz w:val="28"/>
          <w:szCs w:val="28"/>
          <w:lang w:val="uk-UA"/>
        </w:rPr>
      </w:pPr>
      <w:r w:rsidRPr="00ED22D6">
        <w:rPr>
          <w:bCs/>
          <w:sz w:val="28"/>
          <w:szCs w:val="28"/>
          <w:lang w:val="uk-UA"/>
        </w:rPr>
        <w:t xml:space="preserve">Рішення </w:t>
      </w:r>
    </w:p>
    <w:p w:rsidR="00867D15" w:rsidRPr="00ED22D6" w:rsidRDefault="00867D15" w:rsidP="00C36928">
      <w:pPr>
        <w:pStyle w:val="a3"/>
        <w:ind w:firstLine="5940"/>
        <w:jc w:val="left"/>
        <w:rPr>
          <w:bCs/>
          <w:sz w:val="28"/>
          <w:szCs w:val="28"/>
          <w:lang w:val="uk-UA"/>
        </w:rPr>
      </w:pPr>
      <w:r w:rsidRPr="00ED22D6">
        <w:rPr>
          <w:bCs/>
          <w:sz w:val="28"/>
          <w:szCs w:val="28"/>
          <w:lang w:val="uk-UA"/>
        </w:rPr>
        <w:t>Артемівської міської ради</w:t>
      </w:r>
    </w:p>
    <w:p w:rsidR="00867D15" w:rsidRPr="005E1979" w:rsidRDefault="00867D15" w:rsidP="00C36928">
      <w:pPr>
        <w:pStyle w:val="a3"/>
        <w:ind w:firstLine="5940"/>
        <w:jc w:val="right"/>
        <w:rPr>
          <w:b/>
          <w:bCs/>
          <w:sz w:val="28"/>
          <w:szCs w:val="28"/>
          <w:u w:val="single"/>
          <w:lang w:val="uk-UA"/>
        </w:rPr>
      </w:pPr>
    </w:p>
    <w:p w:rsidR="00867D15" w:rsidRPr="00ED22D6" w:rsidRDefault="008C1438" w:rsidP="00C36928">
      <w:pPr>
        <w:pStyle w:val="a3"/>
        <w:ind w:firstLine="5940"/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24.02.2016 </w:t>
      </w:r>
      <w:r w:rsidR="00867D15" w:rsidRPr="00ED22D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6/80-1391</w:t>
      </w:r>
    </w:p>
    <w:p w:rsidR="00867D15" w:rsidRPr="005E1979" w:rsidRDefault="00867D15" w:rsidP="00C071E2">
      <w:pPr>
        <w:pStyle w:val="a3"/>
        <w:rPr>
          <w:rFonts w:ascii="Arial Black" w:hAnsi="Arial Black"/>
          <w:b/>
          <w:bCs/>
          <w:u w:val="single"/>
          <w:lang w:val="uk-UA"/>
        </w:rPr>
      </w:pPr>
    </w:p>
    <w:p w:rsidR="00867D15" w:rsidRPr="005E1979" w:rsidRDefault="00867D15" w:rsidP="00C071E2">
      <w:pPr>
        <w:pStyle w:val="a3"/>
        <w:rPr>
          <w:rFonts w:ascii="Arial Black" w:hAnsi="Arial Black"/>
          <w:b/>
          <w:bCs/>
          <w:u w:val="single"/>
          <w:lang w:val="uk-UA"/>
        </w:rPr>
      </w:pPr>
    </w:p>
    <w:p w:rsidR="0075203C" w:rsidRPr="005E1979" w:rsidRDefault="0075203C" w:rsidP="00C071E2">
      <w:pPr>
        <w:pStyle w:val="a3"/>
        <w:rPr>
          <w:b/>
          <w:bCs/>
          <w:sz w:val="40"/>
          <w:szCs w:val="40"/>
          <w:u w:val="single"/>
          <w:lang w:val="uk-UA"/>
        </w:rPr>
      </w:pPr>
    </w:p>
    <w:p w:rsidR="0075203C" w:rsidRPr="005E1979" w:rsidRDefault="0075203C" w:rsidP="00C071E2">
      <w:pPr>
        <w:pStyle w:val="a3"/>
        <w:rPr>
          <w:b/>
          <w:bCs/>
          <w:sz w:val="40"/>
          <w:szCs w:val="40"/>
          <w:u w:val="single"/>
          <w:lang w:val="uk-UA"/>
        </w:rPr>
      </w:pPr>
    </w:p>
    <w:p w:rsidR="0075203C" w:rsidRPr="005E1979" w:rsidRDefault="0075203C" w:rsidP="00C071E2">
      <w:pPr>
        <w:pStyle w:val="a3"/>
        <w:rPr>
          <w:b/>
          <w:bCs/>
          <w:sz w:val="40"/>
          <w:szCs w:val="40"/>
          <w:u w:val="single"/>
          <w:lang w:val="uk-UA"/>
        </w:rPr>
      </w:pPr>
    </w:p>
    <w:p w:rsidR="0075203C" w:rsidRPr="005E1979" w:rsidRDefault="0075203C" w:rsidP="00C071E2">
      <w:pPr>
        <w:pStyle w:val="a3"/>
        <w:rPr>
          <w:b/>
          <w:bCs/>
          <w:sz w:val="40"/>
          <w:szCs w:val="40"/>
          <w:u w:val="single"/>
          <w:lang w:val="uk-UA"/>
        </w:rPr>
      </w:pPr>
    </w:p>
    <w:p w:rsidR="00867D15" w:rsidRPr="00ED22D6" w:rsidRDefault="00867D15" w:rsidP="00C071E2">
      <w:pPr>
        <w:jc w:val="center"/>
        <w:rPr>
          <w:b/>
          <w:bCs/>
          <w:sz w:val="40"/>
          <w:szCs w:val="40"/>
          <w:lang w:val="uk-UA"/>
        </w:rPr>
      </w:pPr>
      <w:r w:rsidRPr="00ED22D6">
        <w:rPr>
          <w:b/>
          <w:bCs/>
          <w:sz w:val="40"/>
          <w:szCs w:val="40"/>
          <w:lang w:val="uk-UA"/>
        </w:rPr>
        <w:t>КОМПЛЕКСН</w:t>
      </w:r>
      <w:r w:rsidR="00CC23B2">
        <w:rPr>
          <w:b/>
          <w:bCs/>
          <w:sz w:val="40"/>
          <w:szCs w:val="40"/>
          <w:lang w:val="uk-UA"/>
        </w:rPr>
        <w:t>А</w:t>
      </w:r>
      <w:r w:rsidRPr="00ED22D6">
        <w:rPr>
          <w:b/>
          <w:bCs/>
          <w:sz w:val="40"/>
          <w:szCs w:val="40"/>
          <w:lang w:val="uk-UA"/>
        </w:rPr>
        <w:t xml:space="preserve"> ПРОГРАМ</w:t>
      </w:r>
      <w:r w:rsidR="00CC23B2">
        <w:rPr>
          <w:b/>
          <w:bCs/>
          <w:sz w:val="40"/>
          <w:szCs w:val="40"/>
          <w:lang w:val="uk-UA"/>
        </w:rPr>
        <w:t>А</w:t>
      </w:r>
      <w:r w:rsidRPr="00ED22D6">
        <w:rPr>
          <w:b/>
          <w:bCs/>
          <w:sz w:val="40"/>
          <w:szCs w:val="40"/>
          <w:lang w:val="uk-UA"/>
        </w:rPr>
        <w:t xml:space="preserve"> ЕНЕРГОЗБЕРЕЖЕННЯ НАТЕРИТОРІЇ АРТЕМІВСЬКОЇ МІСЬКОЇ РАДИ</w:t>
      </w:r>
    </w:p>
    <w:p w:rsidR="00867D15" w:rsidRPr="00ED22D6" w:rsidRDefault="00157A1C" w:rsidP="00C071E2">
      <w:pPr>
        <w:jc w:val="center"/>
        <w:rPr>
          <w:b/>
          <w:bCs/>
          <w:sz w:val="40"/>
          <w:szCs w:val="40"/>
          <w:lang w:val="uk-UA"/>
        </w:rPr>
      </w:pPr>
      <w:r w:rsidRPr="00ED22D6">
        <w:rPr>
          <w:b/>
          <w:bCs/>
          <w:sz w:val="40"/>
          <w:szCs w:val="40"/>
          <w:lang w:val="uk-UA"/>
        </w:rPr>
        <w:t xml:space="preserve"> НА </w:t>
      </w:r>
      <w:r w:rsidR="00867D15" w:rsidRPr="00ED22D6">
        <w:rPr>
          <w:b/>
          <w:bCs/>
          <w:sz w:val="40"/>
          <w:szCs w:val="40"/>
          <w:lang w:val="uk-UA"/>
        </w:rPr>
        <w:t>2016-2020 РОКИ</w:t>
      </w:r>
    </w:p>
    <w:p w:rsidR="00867D15" w:rsidRPr="00ED22D6" w:rsidRDefault="00867D15" w:rsidP="00C071E2">
      <w:pPr>
        <w:jc w:val="center"/>
        <w:rPr>
          <w:rFonts w:ascii="Arial Black" w:hAnsi="Arial Black"/>
          <w:b/>
          <w:bCs/>
          <w:sz w:val="40"/>
          <w:szCs w:val="40"/>
          <w:lang w:val="uk-UA"/>
        </w:rPr>
      </w:pPr>
    </w:p>
    <w:p w:rsidR="00867D15" w:rsidRPr="005E1979" w:rsidRDefault="00867D15" w:rsidP="00C071E2">
      <w:pPr>
        <w:jc w:val="center"/>
        <w:rPr>
          <w:rFonts w:ascii="Arial Black" w:hAnsi="Arial Black"/>
          <w:b/>
          <w:bCs/>
          <w:sz w:val="40"/>
          <w:szCs w:val="40"/>
          <w:u w:val="single"/>
          <w:lang w:val="uk-UA"/>
        </w:rPr>
      </w:pPr>
    </w:p>
    <w:p w:rsidR="00867D15" w:rsidRPr="005E1979" w:rsidRDefault="00867D15" w:rsidP="00C071E2">
      <w:pPr>
        <w:jc w:val="center"/>
        <w:rPr>
          <w:rFonts w:ascii="Arial Black" w:hAnsi="Arial Black"/>
          <w:b/>
          <w:bCs/>
          <w:sz w:val="32"/>
          <w:u w:val="single"/>
          <w:lang w:val="uk-UA"/>
        </w:rPr>
      </w:pPr>
    </w:p>
    <w:p w:rsidR="00867D15" w:rsidRPr="005E1979" w:rsidRDefault="00867D15" w:rsidP="00C071E2">
      <w:pPr>
        <w:jc w:val="center"/>
        <w:rPr>
          <w:rFonts w:ascii="Arial Black" w:hAnsi="Arial Black"/>
          <w:b/>
          <w:bCs/>
          <w:sz w:val="32"/>
          <w:u w:val="single"/>
          <w:lang w:val="uk-UA"/>
        </w:rPr>
      </w:pPr>
    </w:p>
    <w:p w:rsidR="00867D15" w:rsidRPr="005E1979" w:rsidRDefault="00867D15" w:rsidP="00C071E2">
      <w:pPr>
        <w:jc w:val="center"/>
        <w:rPr>
          <w:rFonts w:ascii="Arial Black" w:hAnsi="Arial Black"/>
          <w:b/>
          <w:bCs/>
          <w:sz w:val="32"/>
          <w:u w:val="single"/>
          <w:lang w:val="uk-UA"/>
        </w:rPr>
      </w:pPr>
    </w:p>
    <w:p w:rsidR="00867D15" w:rsidRPr="005E1979" w:rsidRDefault="00867D15" w:rsidP="00C071E2">
      <w:pPr>
        <w:jc w:val="center"/>
        <w:rPr>
          <w:rFonts w:ascii="Arial Black" w:hAnsi="Arial Black"/>
          <w:b/>
          <w:bCs/>
          <w:sz w:val="32"/>
          <w:u w:val="single"/>
          <w:lang w:val="uk-UA"/>
        </w:rPr>
      </w:pPr>
    </w:p>
    <w:p w:rsidR="00867D15" w:rsidRDefault="00867D15" w:rsidP="008B14D3">
      <w:pPr>
        <w:pStyle w:val="4"/>
        <w:rPr>
          <w:sz w:val="28"/>
          <w:lang w:val="ru-RU"/>
        </w:rPr>
      </w:pPr>
    </w:p>
    <w:p w:rsidR="00867D15" w:rsidRDefault="00867D15" w:rsidP="003238B3">
      <w:pPr>
        <w:rPr>
          <w:lang w:val="uk-UA"/>
        </w:rPr>
      </w:pPr>
    </w:p>
    <w:p w:rsidR="00867D15" w:rsidRDefault="00867D15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75203C" w:rsidRDefault="0075203C" w:rsidP="003238B3">
      <w:pPr>
        <w:rPr>
          <w:lang w:val="uk-UA"/>
        </w:rPr>
      </w:pPr>
    </w:p>
    <w:p w:rsidR="0058004A" w:rsidRDefault="0058004A" w:rsidP="00587E17">
      <w:pPr>
        <w:jc w:val="center"/>
        <w:rPr>
          <w:b/>
          <w:sz w:val="28"/>
          <w:szCs w:val="28"/>
          <w:lang w:val="uk-UA"/>
        </w:rPr>
      </w:pPr>
    </w:p>
    <w:p w:rsidR="0058004A" w:rsidRDefault="0058004A" w:rsidP="00587E17">
      <w:pPr>
        <w:jc w:val="center"/>
        <w:rPr>
          <w:b/>
          <w:sz w:val="28"/>
          <w:szCs w:val="28"/>
          <w:lang w:val="uk-UA"/>
        </w:rPr>
      </w:pPr>
    </w:p>
    <w:p w:rsidR="0075203C" w:rsidRDefault="00587E17" w:rsidP="00587E17">
      <w:pPr>
        <w:jc w:val="center"/>
        <w:rPr>
          <w:b/>
          <w:sz w:val="28"/>
          <w:szCs w:val="28"/>
          <w:lang w:val="uk-UA"/>
        </w:rPr>
      </w:pPr>
      <w:r w:rsidRPr="00587E17">
        <w:rPr>
          <w:b/>
          <w:sz w:val="28"/>
          <w:szCs w:val="28"/>
          <w:lang w:val="uk-UA"/>
        </w:rPr>
        <w:t>м. Артемівськ</w:t>
      </w:r>
      <w:r w:rsidR="00EF67BF">
        <w:rPr>
          <w:b/>
          <w:sz w:val="28"/>
          <w:szCs w:val="28"/>
          <w:lang w:val="uk-UA"/>
        </w:rPr>
        <w:t>,</w:t>
      </w:r>
      <w:r w:rsidRPr="00587E17">
        <w:rPr>
          <w:b/>
          <w:sz w:val="28"/>
          <w:szCs w:val="28"/>
          <w:lang w:val="uk-UA"/>
        </w:rPr>
        <w:t xml:space="preserve"> 2016</w:t>
      </w:r>
    </w:p>
    <w:p w:rsidR="000B3249" w:rsidRDefault="000B3249" w:rsidP="00587E17">
      <w:pPr>
        <w:jc w:val="center"/>
        <w:rPr>
          <w:b/>
          <w:sz w:val="28"/>
          <w:szCs w:val="28"/>
          <w:lang w:val="uk-UA"/>
        </w:rPr>
      </w:pPr>
    </w:p>
    <w:p w:rsidR="000B3249" w:rsidRPr="00587E17" w:rsidRDefault="000B3249" w:rsidP="00587E17">
      <w:pPr>
        <w:jc w:val="center"/>
        <w:rPr>
          <w:b/>
          <w:sz w:val="28"/>
          <w:szCs w:val="28"/>
          <w:lang w:val="uk-UA"/>
        </w:rPr>
      </w:pPr>
    </w:p>
    <w:p w:rsidR="000B3249" w:rsidRDefault="000B3249" w:rsidP="000B3249">
      <w:pPr>
        <w:pStyle w:val="4"/>
        <w:rPr>
          <w:sz w:val="28"/>
        </w:rPr>
      </w:pPr>
    </w:p>
    <w:p w:rsidR="000B3249" w:rsidRPr="00B1185C" w:rsidRDefault="000B3249" w:rsidP="000B3249">
      <w:pPr>
        <w:pStyle w:val="4"/>
        <w:rPr>
          <w:sz w:val="28"/>
        </w:rPr>
      </w:pPr>
      <w:r w:rsidRPr="00B1185C">
        <w:rPr>
          <w:sz w:val="28"/>
        </w:rPr>
        <w:t xml:space="preserve">З М І С Т </w:t>
      </w:r>
    </w:p>
    <w:p w:rsidR="000B3249" w:rsidRPr="00B1185C" w:rsidRDefault="000B3249" w:rsidP="000B3249">
      <w:pPr>
        <w:pStyle w:val="a5"/>
        <w:spacing w:before="120" w:after="120"/>
        <w:rPr>
          <w:sz w:val="24"/>
        </w:rPr>
      </w:pPr>
    </w:p>
    <w:p w:rsidR="000B3249" w:rsidRPr="00CF622A" w:rsidRDefault="000B3249" w:rsidP="000B3249">
      <w:pPr>
        <w:pStyle w:val="a5"/>
        <w:tabs>
          <w:tab w:val="right" w:pos="0"/>
          <w:tab w:val="left" w:pos="9498"/>
          <w:tab w:val="left" w:pos="9639"/>
        </w:tabs>
        <w:spacing w:before="120" w:after="120"/>
        <w:ind w:right="-24"/>
        <w:jc w:val="right"/>
        <w:rPr>
          <w:szCs w:val="28"/>
          <w:lang w:val="ru-RU"/>
        </w:rPr>
      </w:pPr>
      <w:r w:rsidRPr="00CF622A">
        <w:rPr>
          <w:szCs w:val="28"/>
        </w:rPr>
        <w:t>ПАСПОРТ</w:t>
      </w:r>
      <w:r>
        <w:rPr>
          <w:szCs w:val="28"/>
        </w:rPr>
        <w:t>…………………………………………………………………………….</w:t>
      </w:r>
      <w:r w:rsidRPr="00CF622A">
        <w:rPr>
          <w:szCs w:val="28"/>
          <w:lang w:val="ru-RU"/>
        </w:rPr>
        <w:t>3</w:t>
      </w:r>
    </w:p>
    <w:p w:rsidR="000B3249" w:rsidRPr="00CF622A" w:rsidRDefault="000B3249" w:rsidP="000B3249">
      <w:pPr>
        <w:pStyle w:val="a5"/>
        <w:tabs>
          <w:tab w:val="left" w:pos="9072"/>
        </w:tabs>
        <w:spacing w:before="120" w:after="120"/>
        <w:ind w:right="-24"/>
        <w:jc w:val="right"/>
        <w:rPr>
          <w:szCs w:val="28"/>
          <w:lang w:val="ru-RU"/>
        </w:rPr>
      </w:pPr>
      <w:r w:rsidRPr="00CF622A">
        <w:rPr>
          <w:szCs w:val="28"/>
        </w:rPr>
        <w:t>ВСТУП</w:t>
      </w:r>
      <w:r>
        <w:rPr>
          <w:szCs w:val="28"/>
        </w:rPr>
        <w:t>………………………………………………………………………………..</w:t>
      </w:r>
      <w:r w:rsidRPr="00CF622A">
        <w:rPr>
          <w:szCs w:val="28"/>
          <w:lang w:val="ru-RU"/>
        </w:rPr>
        <w:t>4</w:t>
      </w:r>
    </w:p>
    <w:p w:rsidR="000B3249" w:rsidRDefault="000B3249" w:rsidP="000B3249">
      <w:pPr>
        <w:pStyle w:val="a5"/>
        <w:tabs>
          <w:tab w:val="left" w:pos="9072"/>
        </w:tabs>
        <w:spacing w:before="120" w:after="120"/>
        <w:ind w:right="-24"/>
        <w:rPr>
          <w:b/>
          <w:szCs w:val="28"/>
        </w:rPr>
      </w:pPr>
    </w:p>
    <w:p w:rsidR="000B3249" w:rsidRDefault="000B3249" w:rsidP="000B3249">
      <w:pPr>
        <w:pStyle w:val="a5"/>
        <w:tabs>
          <w:tab w:val="left" w:pos="9072"/>
        </w:tabs>
        <w:spacing w:before="120" w:after="120"/>
        <w:ind w:right="-24"/>
        <w:jc w:val="right"/>
        <w:rPr>
          <w:b/>
          <w:szCs w:val="28"/>
        </w:rPr>
      </w:pPr>
      <w:r w:rsidRPr="00D34762">
        <w:rPr>
          <w:b/>
          <w:szCs w:val="28"/>
        </w:rPr>
        <w:t xml:space="preserve">Розділ 1. Загальні положення, мета та основні напрямки </w:t>
      </w:r>
      <w:r w:rsidRPr="00CF622A">
        <w:rPr>
          <w:b/>
          <w:szCs w:val="28"/>
        </w:rPr>
        <w:t>Програми</w:t>
      </w:r>
      <w:r>
        <w:rPr>
          <w:szCs w:val="28"/>
        </w:rPr>
        <w:t>……….</w:t>
      </w:r>
      <w:r w:rsidRPr="00CF622A">
        <w:rPr>
          <w:szCs w:val="28"/>
        </w:rPr>
        <w:t>5</w:t>
      </w:r>
    </w:p>
    <w:p w:rsidR="000B3249" w:rsidRPr="00CF622A" w:rsidRDefault="000B3249" w:rsidP="000B3249">
      <w:pPr>
        <w:pStyle w:val="a5"/>
        <w:tabs>
          <w:tab w:val="left" w:pos="9072"/>
        </w:tabs>
        <w:spacing w:before="120" w:after="120"/>
        <w:ind w:right="-24"/>
        <w:jc w:val="right"/>
        <w:rPr>
          <w:szCs w:val="28"/>
          <w:lang w:val="ru-RU"/>
        </w:rPr>
      </w:pPr>
      <w:r w:rsidRPr="00D34762">
        <w:rPr>
          <w:szCs w:val="28"/>
        </w:rPr>
        <w:t xml:space="preserve">1.1. Загальні </w:t>
      </w:r>
      <w:r w:rsidRPr="00CF622A">
        <w:rPr>
          <w:szCs w:val="28"/>
        </w:rPr>
        <w:t>положення</w:t>
      </w:r>
      <w:r>
        <w:rPr>
          <w:szCs w:val="28"/>
        </w:rPr>
        <w:t>……………………………………………………………..</w:t>
      </w:r>
      <w:r w:rsidRPr="00CF622A">
        <w:rPr>
          <w:szCs w:val="28"/>
        </w:rPr>
        <w:t>5</w:t>
      </w:r>
    </w:p>
    <w:p w:rsidR="000B3249" w:rsidRPr="00CF622A" w:rsidRDefault="000B3249" w:rsidP="000B3249">
      <w:pPr>
        <w:tabs>
          <w:tab w:val="left" w:pos="709"/>
          <w:tab w:val="left" w:pos="9781"/>
          <w:tab w:val="left" w:pos="9923"/>
        </w:tabs>
        <w:spacing w:before="120" w:after="120"/>
        <w:ind w:right="-2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CF622A">
        <w:rPr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>……………………………………………………………………………....</w:t>
      </w:r>
      <w:r w:rsidRPr="00CF622A">
        <w:rPr>
          <w:sz w:val="28"/>
          <w:szCs w:val="28"/>
          <w:lang w:val="uk-UA"/>
        </w:rPr>
        <w:t>5</w:t>
      </w:r>
    </w:p>
    <w:p w:rsidR="000B3249" w:rsidRPr="00CF622A" w:rsidRDefault="000B3249" w:rsidP="000B3249">
      <w:pPr>
        <w:spacing w:before="120" w:after="120"/>
        <w:ind w:right="-24"/>
        <w:jc w:val="right"/>
        <w:rPr>
          <w:sz w:val="28"/>
          <w:szCs w:val="28"/>
          <w:lang w:val="uk-UA"/>
        </w:rPr>
      </w:pPr>
      <w:r w:rsidRPr="00D34762">
        <w:rPr>
          <w:sz w:val="28"/>
          <w:szCs w:val="28"/>
          <w:lang w:val="uk-UA"/>
        </w:rPr>
        <w:t>1.3. Основні напрямки</w:t>
      </w:r>
      <w:r>
        <w:rPr>
          <w:sz w:val="28"/>
          <w:szCs w:val="28"/>
          <w:lang w:val="uk-UA"/>
        </w:rPr>
        <w:t>……………………………………………………………….</w:t>
      </w:r>
      <w:r w:rsidRPr="00CF622A">
        <w:rPr>
          <w:sz w:val="28"/>
          <w:szCs w:val="28"/>
          <w:lang w:val="uk-UA"/>
        </w:rPr>
        <w:t>6</w:t>
      </w:r>
    </w:p>
    <w:p w:rsidR="000B3249" w:rsidRPr="00D34762" w:rsidRDefault="000B3249" w:rsidP="000B3249">
      <w:pPr>
        <w:spacing w:before="120" w:after="120"/>
        <w:ind w:right="-24"/>
        <w:jc w:val="right"/>
        <w:rPr>
          <w:sz w:val="28"/>
          <w:szCs w:val="28"/>
          <w:lang w:val="uk-UA"/>
        </w:rPr>
      </w:pPr>
    </w:p>
    <w:p w:rsidR="000B3249" w:rsidRPr="005E2836" w:rsidRDefault="000B3249" w:rsidP="000B3249">
      <w:pPr>
        <w:pStyle w:val="a5"/>
        <w:tabs>
          <w:tab w:val="left" w:pos="9356"/>
          <w:tab w:val="left" w:pos="9498"/>
          <w:tab w:val="left" w:pos="10206"/>
        </w:tabs>
        <w:spacing w:before="120" w:after="120"/>
        <w:ind w:right="-24"/>
        <w:jc w:val="right"/>
        <w:rPr>
          <w:szCs w:val="28"/>
          <w:lang w:val="ru-RU"/>
        </w:rPr>
      </w:pPr>
      <w:r w:rsidRPr="00D34762">
        <w:rPr>
          <w:b/>
          <w:szCs w:val="28"/>
        </w:rPr>
        <w:t xml:space="preserve">Розділ 2. </w:t>
      </w:r>
      <w:r>
        <w:rPr>
          <w:b/>
          <w:szCs w:val="28"/>
        </w:rPr>
        <w:t xml:space="preserve">Визначення </w:t>
      </w:r>
      <w:r w:rsidRPr="00D34762">
        <w:rPr>
          <w:b/>
          <w:szCs w:val="28"/>
        </w:rPr>
        <w:t>проблеми</w:t>
      </w:r>
      <w:r w:rsidRPr="00CF622A">
        <w:rPr>
          <w:szCs w:val="28"/>
        </w:rPr>
        <w:t>………</w:t>
      </w:r>
      <w:r>
        <w:rPr>
          <w:szCs w:val="28"/>
          <w:lang w:val="ru-RU"/>
        </w:rPr>
        <w:t>…………………………………………...</w:t>
      </w:r>
      <w:r w:rsidRPr="00CF622A">
        <w:rPr>
          <w:szCs w:val="28"/>
          <w:lang w:val="ru-RU"/>
        </w:rPr>
        <w:t>6</w:t>
      </w:r>
    </w:p>
    <w:p w:rsidR="000B3249" w:rsidRPr="00A53DC7" w:rsidRDefault="000B3249" w:rsidP="000B3249">
      <w:pPr>
        <w:pStyle w:val="a5"/>
        <w:spacing w:before="120" w:after="120"/>
        <w:ind w:right="-24"/>
        <w:jc w:val="right"/>
        <w:rPr>
          <w:szCs w:val="28"/>
        </w:rPr>
      </w:pPr>
    </w:p>
    <w:p w:rsidR="000B3249" w:rsidRPr="0075203C" w:rsidRDefault="000B3249" w:rsidP="000B3249">
      <w:pPr>
        <w:pStyle w:val="a5"/>
        <w:tabs>
          <w:tab w:val="right" w:pos="10206"/>
        </w:tabs>
        <w:spacing w:before="120" w:after="120"/>
        <w:ind w:right="-24"/>
        <w:jc w:val="left"/>
        <w:rPr>
          <w:b/>
          <w:szCs w:val="28"/>
        </w:rPr>
      </w:pPr>
      <w:r w:rsidRPr="00D34762">
        <w:rPr>
          <w:b/>
          <w:szCs w:val="28"/>
        </w:rPr>
        <w:t>Розділ 3. Впровадження енергозберігаючих захо</w:t>
      </w:r>
      <w:r>
        <w:rPr>
          <w:b/>
          <w:szCs w:val="28"/>
        </w:rPr>
        <w:t>дів на промислових</w:t>
      </w:r>
      <w:r w:rsidR="003F2777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та </w:t>
      </w:r>
      <w:r w:rsidRPr="00D34762">
        <w:rPr>
          <w:b/>
          <w:szCs w:val="28"/>
        </w:rPr>
        <w:t>житлово-комунальних підприємствах</w:t>
      </w:r>
      <w:r>
        <w:rPr>
          <w:b/>
          <w:szCs w:val="28"/>
          <w:lang w:val="ru-RU"/>
        </w:rPr>
        <w:t>,</w:t>
      </w:r>
      <w:r w:rsidRPr="00D34762">
        <w:rPr>
          <w:b/>
          <w:szCs w:val="28"/>
        </w:rPr>
        <w:t xml:space="preserve"> в установах бюдже</w:t>
      </w:r>
      <w:r>
        <w:rPr>
          <w:b/>
          <w:szCs w:val="28"/>
        </w:rPr>
        <w:t>тної сфери Артемівської міської</w:t>
      </w:r>
      <w:r w:rsidR="003F2777">
        <w:rPr>
          <w:b/>
          <w:szCs w:val="28"/>
          <w:lang w:val="ru-RU"/>
        </w:rPr>
        <w:t xml:space="preserve"> </w:t>
      </w:r>
      <w:r w:rsidRPr="00CF622A">
        <w:rPr>
          <w:b/>
          <w:szCs w:val="28"/>
        </w:rPr>
        <w:t>ради</w:t>
      </w:r>
      <w:r w:rsidRPr="00CF622A">
        <w:rPr>
          <w:szCs w:val="28"/>
        </w:rPr>
        <w:t>……………………………………………</w:t>
      </w:r>
      <w:r>
        <w:rPr>
          <w:szCs w:val="28"/>
        </w:rPr>
        <w:t>…...</w:t>
      </w:r>
      <w:r w:rsidR="00243283">
        <w:rPr>
          <w:szCs w:val="28"/>
        </w:rPr>
        <w:t>..</w:t>
      </w:r>
      <w:r w:rsidR="004858DC">
        <w:rPr>
          <w:szCs w:val="28"/>
          <w:lang w:val="ru-RU"/>
        </w:rPr>
        <w:t>......</w:t>
      </w:r>
      <w:r w:rsidR="001B701E">
        <w:rPr>
          <w:szCs w:val="28"/>
          <w:lang w:val="ru-RU"/>
        </w:rPr>
        <w:t>..</w:t>
      </w:r>
      <w:r w:rsidR="003F2777">
        <w:rPr>
          <w:szCs w:val="28"/>
          <w:lang w:val="ru-RU"/>
        </w:rPr>
        <w:t>...</w:t>
      </w:r>
      <w:r w:rsidRPr="00CF622A">
        <w:rPr>
          <w:szCs w:val="28"/>
        </w:rPr>
        <w:t>7</w:t>
      </w:r>
    </w:p>
    <w:p w:rsidR="000B3249" w:rsidRDefault="000B3249" w:rsidP="000B3249">
      <w:pPr>
        <w:pStyle w:val="a5"/>
        <w:tabs>
          <w:tab w:val="left" w:pos="9356"/>
        </w:tabs>
        <w:spacing w:before="120" w:after="120"/>
        <w:ind w:right="-24"/>
        <w:rPr>
          <w:szCs w:val="28"/>
          <w:lang w:val="ru-RU"/>
        </w:rPr>
      </w:pPr>
      <w:r w:rsidRPr="00D34762">
        <w:rPr>
          <w:szCs w:val="28"/>
        </w:rPr>
        <w:t>3.1. Енергозбереження на промислових підприємствах</w:t>
      </w:r>
      <w:r>
        <w:rPr>
          <w:szCs w:val="28"/>
        </w:rPr>
        <w:t>…………………………..</w:t>
      </w:r>
      <w:r w:rsidRPr="00CF622A">
        <w:rPr>
          <w:szCs w:val="28"/>
          <w:lang w:val="ru-RU"/>
        </w:rPr>
        <w:t>7</w:t>
      </w:r>
    </w:p>
    <w:p w:rsidR="000B3249" w:rsidRPr="00790DC7" w:rsidRDefault="000B3249" w:rsidP="000B3249">
      <w:pPr>
        <w:pStyle w:val="a5"/>
        <w:tabs>
          <w:tab w:val="left" w:pos="9356"/>
        </w:tabs>
        <w:spacing w:before="120" w:after="120"/>
        <w:ind w:right="-24"/>
        <w:rPr>
          <w:szCs w:val="28"/>
          <w:lang w:val="ru-RU"/>
        </w:rPr>
      </w:pPr>
      <w:r w:rsidRPr="00D34762">
        <w:rPr>
          <w:szCs w:val="28"/>
        </w:rPr>
        <w:t>3</w:t>
      </w:r>
      <w:r>
        <w:rPr>
          <w:szCs w:val="28"/>
        </w:rPr>
        <w:t>.</w:t>
      </w:r>
      <w:r>
        <w:rPr>
          <w:szCs w:val="28"/>
          <w:lang w:val="ru-RU"/>
        </w:rPr>
        <w:t>2</w:t>
      </w:r>
      <w:r>
        <w:rPr>
          <w:szCs w:val="28"/>
        </w:rPr>
        <w:t xml:space="preserve">. </w:t>
      </w:r>
      <w:r w:rsidRPr="00D34762">
        <w:rPr>
          <w:szCs w:val="28"/>
        </w:rPr>
        <w:t xml:space="preserve">Енергозбереження </w:t>
      </w:r>
      <w:r>
        <w:rPr>
          <w:szCs w:val="28"/>
          <w:lang w:val="ru-RU"/>
        </w:rPr>
        <w:t>у</w:t>
      </w:r>
      <w:r w:rsidRPr="00D34762">
        <w:rPr>
          <w:szCs w:val="28"/>
        </w:rPr>
        <w:t xml:space="preserve"> житлово-</w:t>
      </w:r>
      <w:proofErr w:type="spellStart"/>
      <w:r w:rsidRPr="00D34762">
        <w:rPr>
          <w:szCs w:val="28"/>
        </w:rPr>
        <w:t>комунальн</w:t>
      </w:r>
      <w:proofErr w:type="spellEnd"/>
      <w:r>
        <w:rPr>
          <w:szCs w:val="28"/>
          <w:lang w:val="ru-RU"/>
        </w:rPr>
        <w:t xml:space="preserve">ому </w:t>
      </w:r>
      <w:proofErr w:type="spellStart"/>
      <w:r>
        <w:rPr>
          <w:szCs w:val="28"/>
          <w:lang w:val="ru-RU"/>
        </w:rPr>
        <w:t>господарстві</w:t>
      </w:r>
      <w:proofErr w:type="spellEnd"/>
      <w:r>
        <w:rPr>
          <w:szCs w:val="28"/>
          <w:lang w:val="ru-RU"/>
        </w:rPr>
        <w:t>.</w:t>
      </w:r>
      <w:r>
        <w:rPr>
          <w:szCs w:val="28"/>
        </w:rPr>
        <w:t>………………</w:t>
      </w:r>
      <w:r w:rsidR="003F1B8C">
        <w:rPr>
          <w:szCs w:val="28"/>
        </w:rPr>
        <w:t>…</w:t>
      </w:r>
      <w:r>
        <w:rPr>
          <w:szCs w:val="28"/>
        </w:rPr>
        <w:t>7</w:t>
      </w:r>
    </w:p>
    <w:p w:rsidR="000B3249" w:rsidRPr="005E2836" w:rsidRDefault="000B3249" w:rsidP="000B3249">
      <w:pPr>
        <w:pStyle w:val="a5"/>
        <w:tabs>
          <w:tab w:val="left" w:pos="567"/>
          <w:tab w:val="left" w:pos="9639"/>
        </w:tabs>
        <w:spacing w:before="120" w:after="120"/>
        <w:ind w:right="-24"/>
        <w:jc w:val="center"/>
        <w:rPr>
          <w:szCs w:val="28"/>
          <w:lang w:val="ru-RU"/>
        </w:rPr>
      </w:pPr>
      <w:r w:rsidRPr="00D34762">
        <w:rPr>
          <w:szCs w:val="28"/>
        </w:rPr>
        <w:t>3.</w:t>
      </w:r>
      <w:r>
        <w:rPr>
          <w:szCs w:val="28"/>
          <w:lang w:val="ru-RU"/>
        </w:rPr>
        <w:t>3</w:t>
      </w:r>
      <w:r w:rsidRPr="00D34762">
        <w:rPr>
          <w:szCs w:val="28"/>
        </w:rPr>
        <w:t>. Енергозбереження в установах бюджетної сфери</w:t>
      </w:r>
      <w:r>
        <w:rPr>
          <w:szCs w:val="28"/>
        </w:rPr>
        <w:t>……………………………</w:t>
      </w:r>
      <w:r w:rsidRPr="00CF622A">
        <w:rPr>
          <w:szCs w:val="28"/>
          <w:lang w:val="ru-RU"/>
        </w:rPr>
        <w:t>8</w:t>
      </w:r>
    </w:p>
    <w:p w:rsidR="000B3249" w:rsidRPr="0075203C" w:rsidRDefault="000B3249" w:rsidP="000B3249">
      <w:pPr>
        <w:pStyle w:val="a5"/>
        <w:spacing w:before="120" w:after="120"/>
        <w:ind w:right="-24"/>
        <w:jc w:val="right"/>
        <w:rPr>
          <w:szCs w:val="28"/>
          <w:lang w:val="ru-RU"/>
        </w:rPr>
      </w:pPr>
    </w:p>
    <w:p w:rsidR="000B3249" w:rsidRPr="00CF622A" w:rsidRDefault="000B3249" w:rsidP="000B3249">
      <w:pPr>
        <w:pStyle w:val="a5"/>
        <w:tabs>
          <w:tab w:val="right" w:pos="9639"/>
          <w:tab w:val="left" w:pos="9781"/>
        </w:tabs>
        <w:spacing w:before="120" w:after="120"/>
        <w:ind w:right="-1"/>
        <w:jc w:val="left"/>
        <w:rPr>
          <w:szCs w:val="28"/>
          <w:lang w:val="ru-RU"/>
        </w:rPr>
      </w:pPr>
      <w:r w:rsidRPr="00D34762">
        <w:rPr>
          <w:b/>
          <w:szCs w:val="28"/>
        </w:rPr>
        <w:t>Розділ 4. Моніторинг,очікувані результати та фінансове забезпечення Програми</w:t>
      </w:r>
      <w:r>
        <w:rPr>
          <w:szCs w:val="28"/>
        </w:rPr>
        <w:t>…………………………………………………………………………….</w:t>
      </w:r>
      <w:r w:rsidRPr="00CF622A">
        <w:rPr>
          <w:szCs w:val="28"/>
          <w:lang w:val="ru-RU"/>
        </w:rPr>
        <w:t>9</w:t>
      </w:r>
    </w:p>
    <w:p w:rsidR="000B3249" w:rsidRPr="00CF622A" w:rsidRDefault="000B3249" w:rsidP="000B3249">
      <w:pPr>
        <w:pStyle w:val="a5"/>
        <w:tabs>
          <w:tab w:val="right" w:pos="9639"/>
          <w:tab w:val="left" w:pos="9781"/>
        </w:tabs>
        <w:spacing w:before="120" w:after="120"/>
        <w:ind w:right="-1"/>
        <w:jc w:val="left"/>
        <w:rPr>
          <w:szCs w:val="28"/>
          <w:lang w:val="ru-RU"/>
        </w:rPr>
      </w:pPr>
      <w:r>
        <w:rPr>
          <w:szCs w:val="28"/>
        </w:rPr>
        <w:t>4.1. Моніторинг………………………………………………………………………</w:t>
      </w:r>
      <w:r w:rsidRPr="00CF622A">
        <w:rPr>
          <w:szCs w:val="28"/>
          <w:lang w:val="ru-RU"/>
        </w:rPr>
        <w:t>9</w:t>
      </w:r>
    </w:p>
    <w:p w:rsidR="000B3249" w:rsidRPr="00CF622A" w:rsidRDefault="000B3249" w:rsidP="000B3249">
      <w:pPr>
        <w:pStyle w:val="a5"/>
        <w:tabs>
          <w:tab w:val="left" w:pos="709"/>
        </w:tabs>
        <w:spacing w:before="120" w:after="120"/>
        <w:ind w:right="-1"/>
        <w:rPr>
          <w:szCs w:val="28"/>
          <w:lang w:val="ru-RU"/>
        </w:rPr>
      </w:pPr>
      <w:r w:rsidRPr="00D34762">
        <w:rPr>
          <w:szCs w:val="28"/>
        </w:rPr>
        <w:t>4.2. Очікувані результати</w:t>
      </w:r>
      <w:r>
        <w:rPr>
          <w:szCs w:val="28"/>
        </w:rPr>
        <w:t>.…………………………………………………</w:t>
      </w:r>
      <w:r>
        <w:rPr>
          <w:szCs w:val="28"/>
          <w:lang w:val="ru-RU"/>
        </w:rPr>
        <w:t>………...</w:t>
      </w:r>
      <w:r w:rsidRPr="00CF622A">
        <w:rPr>
          <w:szCs w:val="28"/>
          <w:lang w:val="ru-RU"/>
        </w:rPr>
        <w:t>9</w:t>
      </w:r>
    </w:p>
    <w:p w:rsidR="000B3249" w:rsidRPr="00CF622A" w:rsidRDefault="000B3249" w:rsidP="000B3249">
      <w:pPr>
        <w:pStyle w:val="a5"/>
        <w:tabs>
          <w:tab w:val="left" w:pos="709"/>
        </w:tabs>
        <w:spacing w:before="120" w:after="120"/>
        <w:ind w:right="-1"/>
        <w:jc w:val="center"/>
        <w:rPr>
          <w:szCs w:val="28"/>
          <w:lang w:val="ru-RU"/>
        </w:rPr>
      </w:pPr>
      <w:r w:rsidRPr="00D34762">
        <w:rPr>
          <w:szCs w:val="28"/>
        </w:rPr>
        <w:t>4.3. Фінансове забезпечення</w:t>
      </w:r>
      <w:r>
        <w:rPr>
          <w:szCs w:val="28"/>
        </w:rPr>
        <w:t>…………………………………………</w:t>
      </w:r>
      <w:r>
        <w:rPr>
          <w:szCs w:val="28"/>
          <w:lang w:val="ru-RU"/>
        </w:rPr>
        <w:t>……………...</w:t>
      </w:r>
      <w:r w:rsidRPr="00CF622A">
        <w:rPr>
          <w:szCs w:val="28"/>
          <w:lang w:val="ru-RU"/>
        </w:rPr>
        <w:t>9</w:t>
      </w:r>
    </w:p>
    <w:p w:rsidR="000B3249" w:rsidRPr="00D34762" w:rsidRDefault="000B3249" w:rsidP="000B3249">
      <w:pPr>
        <w:ind w:right="-24"/>
        <w:jc w:val="right"/>
        <w:rPr>
          <w:b/>
          <w:bCs/>
          <w:sz w:val="28"/>
          <w:szCs w:val="28"/>
          <w:lang w:val="uk-UA"/>
        </w:rPr>
      </w:pPr>
    </w:p>
    <w:p w:rsidR="000B3249" w:rsidRDefault="000B3249" w:rsidP="000B3249">
      <w:pPr>
        <w:ind w:right="-24"/>
        <w:jc w:val="both"/>
        <w:rPr>
          <w:b/>
          <w:bCs/>
          <w:sz w:val="28"/>
          <w:szCs w:val="28"/>
          <w:lang w:val="uk-UA"/>
        </w:rPr>
      </w:pPr>
      <w:r w:rsidRPr="00D34762">
        <w:rPr>
          <w:b/>
          <w:bCs/>
          <w:sz w:val="28"/>
          <w:szCs w:val="28"/>
          <w:lang w:val="uk-UA"/>
        </w:rPr>
        <w:t xml:space="preserve">Заходи Комплексної Програми енергозбереження на </w:t>
      </w:r>
    </w:p>
    <w:p w:rsidR="000B3249" w:rsidRPr="00CF622A" w:rsidRDefault="000B3249" w:rsidP="000B3249">
      <w:pPr>
        <w:ind w:right="-24"/>
        <w:jc w:val="both"/>
        <w:rPr>
          <w:bCs/>
          <w:sz w:val="28"/>
          <w:szCs w:val="28"/>
          <w:lang w:val="uk-UA"/>
        </w:rPr>
      </w:pPr>
      <w:r w:rsidRPr="00D34762">
        <w:rPr>
          <w:b/>
          <w:bCs/>
          <w:sz w:val="28"/>
          <w:szCs w:val="28"/>
          <w:lang w:val="uk-UA"/>
        </w:rPr>
        <w:t xml:space="preserve">території Артемівської міської ради </w:t>
      </w:r>
      <w:r>
        <w:rPr>
          <w:b/>
          <w:bCs/>
          <w:sz w:val="28"/>
          <w:szCs w:val="28"/>
          <w:lang w:val="uk-UA"/>
        </w:rPr>
        <w:t xml:space="preserve">на </w:t>
      </w:r>
      <w:r w:rsidRPr="00D34762">
        <w:rPr>
          <w:b/>
          <w:bCs/>
          <w:sz w:val="28"/>
          <w:szCs w:val="28"/>
          <w:lang w:val="uk-UA"/>
        </w:rPr>
        <w:t>2016-2020 роки</w:t>
      </w:r>
      <w:r w:rsidRPr="007248DA">
        <w:rPr>
          <w:bCs/>
          <w:sz w:val="28"/>
          <w:szCs w:val="28"/>
          <w:lang w:val="uk-UA"/>
        </w:rPr>
        <w:t>……………………</w:t>
      </w:r>
      <w:r>
        <w:rPr>
          <w:bCs/>
          <w:sz w:val="28"/>
          <w:szCs w:val="28"/>
          <w:lang w:val="uk-UA"/>
        </w:rPr>
        <w:t>...</w:t>
      </w:r>
      <w:r w:rsidRPr="00CF622A">
        <w:rPr>
          <w:bCs/>
          <w:sz w:val="28"/>
          <w:szCs w:val="28"/>
          <w:lang w:val="uk-UA"/>
        </w:rPr>
        <w:t>10</w:t>
      </w:r>
    </w:p>
    <w:p w:rsidR="000B3249" w:rsidRDefault="000B3249" w:rsidP="000B3249">
      <w:pPr>
        <w:jc w:val="center"/>
        <w:rPr>
          <w:b/>
          <w:sz w:val="28"/>
          <w:szCs w:val="28"/>
          <w:lang w:val="uk-UA"/>
        </w:rPr>
      </w:pPr>
    </w:p>
    <w:p w:rsidR="000B3249" w:rsidRDefault="000B3249" w:rsidP="000B3249">
      <w:pPr>
        <w:rPr>
          <w:b/>
          <w:sz w:val="28"/>
          <w:szCs w:val="28"/>
          <w:lang w:val="uk-UA"/>
        </w:rPr>
      </w:pPr>
    </w:p>
    <w:p w:rsidR="000B3249" w:rsidRDefault="000B3249" w:rsidP="000B3249">
      <w:pPr>
        <w:jc w:val="center"/>
        <w:rPr>
          <w:b/>
          <w:sz w:val="28"/>
          <w:szCs w:val="28"/>
          <w:lang w:val="uk-UA"/>
        </w:rPr>
      </w:pPr>
    </w:p>
    <w:p w:rsidR="00150E25" w:rsidRDefault="00150E25" w:rsidP="000B3249">
      <w:pPr>
        <w:rPr>
          <w:b/>
          <w:sz w:val="28"/>
          <w:szCs w:val="28"/>
          <w:lang w:val="uk-UA"/>
        </w:rPr>
      </w:pPr>
    </w:p>
    <w:p w:rsidR="00CF622A" w:rsidRDefault="00CF622A" w:rsidP="00F50FD0">
      <w:pPr>
        <w:jc w:val="center"/>
        <w:rPr>
          <w:b/>
          <w:sz w:val="28"/>
          <w:szCs w:val="28"/>
          <w:lang w:val="uk-UA"/>
        </w:rPr>
      </w:pPr>
    </w:p>
    <w:p w:rsidR="00CF622A" w:rsidRDefault="00CF622A" w:rsidP="00F50FD0">
      <w:pPr>
        <w:jc w:val="center"/>
        <w:rPr>
          <w:b/>
          <w:sz w:val="28"/>
          <w:szCs w:val="28"/>
          <w:lang w:val="uk-UA"/>
        </w:rPr>
      </w:pPr>
    </w:p>
    <w:p w:rsidR="00CF622A" w:rsidRPr="00E75603" w:rsidRDefault="00CF622A" w:rsidP="00F50FD0">
      <w:pPr>
        <w:jc w:val="center"/>
        <w:rPr>
          <w:b/>
          <w:sz w:val="28"/>
          <w:szCs w:val="28"/>
        </w:rPr>
      </w:pPr>
    </w:p>
    <w:p w:rsidR="00AF5E66" w:rsidRDefault="00AF5E66" w:rsidP="00612B61">
      <w:pPr>
        <w:ind w:right="-24"/>
        <w:jc w:val="center"/>
        <w:rPr>
          <w:b/>
          <w:sz w:val="28"/>
          <w:szCs w:val="28"/>
          <w:lang w:val="uk-UA"/>
        </w:rPr>
      </w:pPr>
    </w:p>
    <w:p w:rsidR="00D66330" w:rsidRDefault="00D66330" w:rsidP="00612B61">
      <w:pPr>
        <w:ind w:right="-24"/>
        <w:jc w:val="center"/>
        <w:rPr>
          <w:b/>
          <w:sz w:val="28"/>
          <w:szCs w:val="28"/>
          <w:lang w:val="uk-UA"/>
        </w:rPr>
      </w:pPr>
    </w:p>
    <w:p w:rsidR="00867D15" w:rsidRDefault="00867D15" w:rsidP="00612B61">
      <w:pPr>
        <w:ind w:right="-24"/>
        <w:jc w:val="center"/>
        <w:rPr>
          <w:b/>
          <w:sz w:val="28"/>
          <w:szCs w:val="28"/>
          <w:lang w:val="uk-UA"/>
        </w:rPr>
      </w:pPr>
      <w:r w:rsidRPr="00F50FD0">
        <w:rPr>
          <w:b/>
          <w:sz w:val="28"/>
          <w:szCs w:val="28"/>
        </w:rPr>
        <w:t xml:space="preserve">Паспорт </w:t>
      </w:r>
    </w:p>
    <w:p w:rsidR="00612B61" w:rsidRPr="00612B61" w:rsidRDefault="00612B61" w:rsidP="00612B61">
      <w:pPr>
        <w:ind w:right="-24"/>
        <w:jc w:val="center"/>
        <w:rPr>
          <w:b/>
          <w:sz w:val="28"/>
          <w:szCs w:val="28"/>
          <w:lang w:val="uk-UA"/>
        </w:rPr>
      </w:pPr>
    </w:p>
    <w:p w:rsidR="00157A1C" w:rsidRPr="003F0934" w:rsidRDefault="00157A1C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Назва Програми: </w:t>
      </w:r>
      <w:r w:rsidRPr="003F0934">
        <w:rPr>
          <w:sz w:val="26"/>
          <w:szCs w:val="26"/>
          <w:lang w:val="uk-UA"/>
        </w:rPr>
        <w:t xml:space="preserve">Комплексна Програма енергозбереження на території Артемівської міської ради на  2016-2020 роки. </w:t>
      </w:r>
    </w:p>
    <w:p w:rsidR="00A15165" w:rsidRPr="003F0934" w:rsidRDefault="00A15165" w:rsidP="00A15165">
      <w:pPr>
        <w:jc w:val="both"/>
        <w:rPr>
          <w:sz w:val="26"/>
          <w:szCs w:val="26"/>
          <w:lang w:val="uk-UA"/>
        </w:rPr>
      </w:pPr>
    </w:p>
    <w:p w:rsidR="00A15165" w:rsidRPr="003F0934" w:rsidRDefault="00157A1C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Підстава для розроблення: </w:t>
      </w:r>
      <w:r w:rsidR="00E41B12" w:rsidRPr="003F0934">
        <w:rPr>
          <w:sz w:val="26"/>
          <w:szCs w:val="26"/>
          <w:lang w:val="uk-UA"/>
        </w:rPr>
        <w:t xml:space="preserve">Закон України від 01.07.1994 №74/94-ВР «Про енергозбереження» із внесеними до нього змінами, </w:t>
      </w:r>
      <w:r w:rsidR="0068664A">
        <w:rPr>
          <w:sz w:val="26"/>
          <w:szCs w:val="26"/>
          <w:lang w:val="uk-UA"/>
        </w:rPr>
        <w:t>Закон</w:t>
      </w:r>
      <w:r w:rsidR="00486EF4" w:rsidRPr="003F0934">
        <w:rPr>
          <w:sz w:val="26"/>
          <w:szCs w:val="26"/>
          <w:lang w:val="uk-UA"/>
        </w:rPr>
        <w:t xml:space="preserve"> України від 21.05.1997 №280/97-ВР «Про </w:t>
      </w:r>
      <w:r w:rsidR="0068664A">
        <w:rPr>
          <w:sz w:val="26"/>
          <w:szCs w:val="26"/>
          <w:lang w:val="uk-UA"/>
        </w:rPr>
        <w:t>місцеве самоврядування в Україні</w:t>
      </w:r>
      <w:r w:rsidR="00486EF4" w:rsidRPr="003F0934">
        <w:rPr>
          <w:sz w:val="26"/>
          <w:szCs w:val="26"/>
          <w:lang w:val="uk-UA"/>
        </w:rPr>
        <w:t>» із внесеними до нього змінами</w:t>
      </w:r>
      <w:r w:rsidR="00151A34">
        <w:rPr>
          <w:sz w:val="26"/>
          <w:szCs w:val="26"/>
          <w:lang w:val="uk-UA"/>
        </w:rPr>
        <w:t>,</w:t>
      </w:r>
      <w:r w:rsidR="00E41B12" w:rsidRPr="003F0934">
        <w:rPr>
          <w:bCs/>
          <w:color w:val="000000"/>
          <w:sz w:val="26"/>
          <w:szCs w:val="26"/>
          <w:lang w:val="uk-UA"/>
        </w:rPr>
        <w:t xml:space="preserve">Державна цільова  економічна програмаенергоефективності і розвитку сфери виробництва енергоносіїв з відновлюваних джерел енергії та альтернативних </w:t>
      </w:r>
      <w:r w:rsidR="00DB0DC5" w:rsidRPr="003F0934">
        <w:rPr>
          <w:bCs/>
          <w:color w:val="000000"/>
          <w:sz w:val="26"/>
          <w:szCs w:val="26"/>
          <w:lang w:val="uk-UA"/>
        </w:rPr>
        <w:t>видів палива на  2010-2016 роки</w:t>
      </w:r>
      <w:r w:rsidR="00E41B12" w:rsidRPr="003F0934">
        <w:rPr>
          <w:bCs/>
          <w:color w:val="000000"/>
          <w:sz w:val="26"/>
          <w:szCs w:val="26"/>
          <w:lang w:val="uk-UA"/>
        </w:rPr>
        <w:t xml:space="preserve">, затверджена </w:t>
      </w:r>
      <w:r w:rsidR="00E41B12" w:rsidRPr="003F0934">
        <w:rPr>
          <w:sz w:val="26"/>
          <w:szCs w:val="26"/>
          <w:lang w:val="uk-UA"/>
        </w:rPr>
        <w:t xml:space="preserve">постановою Кабінету Міністрів України від 01.03.2010 №243, </w:t>
      </w:r>
      <w:r w:rsidR="006B3A22" w:rsidRPr="003F0934">
        <w:rPr>
          <w:sz w:val="26"/>
          <w:szCs w:val="26"/>
          <w:lang w:val="uk-UA"/>
        </w:rPr>
        <w:t xml:space="preserve">із внесеними </w:t>
      </w:r>
      <w:r w:rsidR="00E41B12" w:rsidRPr="003F0934">
        <w:rPr>
          <w:sz w:val="26"/>
          <w:szCs w:val="26"/>
          <w:lang w:val="uk-UA"/>
        </w:rPr>
        <w:t xml:space="preserve">донеї змінами,Енергетична стратегія України на період до 2030 року, схвалена розпорядженням Кабінету Міністрів України від 24.07.2013 №1071-р, </w:t>
      </w:r>
      <w:r w:rsidR="00E22039" w:rsidRPr="003F0934">
        <w:rPr>
          <w:sz w:val="26"/>
          <w:szCs w:val="26"/>
          <w:lang w:val="uk-UA"/>
        </w:rPr>
        <w:t>план</w:t>
      </w:r>
      <w:r w:rsidR="00B81A7B" w:rsidRPr="003F0934">
        <w:rPr>
          <w:sz w:val="26"/>
          <w:szCs w:val="26"/>
          <w:lang w:val="uk-UA"/>
        </w:rPr>
        <w:t xml:space="preserve"> заходів з реалізації  </w:t>
      </w:r>
      <w:r w:rsidR="00E41B12" w:rsidRPr="003F0934">
        <w:rPr>
          <w:sz w:val="26"/>
          <w:szCs w:val="26"/>
          <w:lang w:val="uk-UA"/>
        </w:rPr>
        <w:t>Національн</w:t>
      </w:r>
      <w:r w:rsidR="00B81A7B" w:rsidRPr="003F0934">
        <w:rPr>
          <w:sz w:val="26"/>
          <w:szCs w:val="26"/>
          <w:lang w:val="uk-UA"/>
        </w:rPr>
        <w:t>ого</w:t>
      </w:r>
      <w:r w:rsidR="00E41B12" w:rsidRPr="003F0934">
        <w:rPr>
          <w:sz w:val="26"/>
          <w:szCs w:val="26"/>
          <w:lang w:val="uk-UA"/>
        </w:rPr>
        <w:t xml:space="preserve">  план</w:t>
      </w:r>
      <w:r w:rsidR="00B81A7B" w:rsidRPr="003F0934">
        <w:rPr>
          <w:sz w:val="26"/>
          <w:szCs w:val="26"/>
          <w:lang w:val="uk-UA"/>
        </w:rPr>
        <w:t>у</w:t>
      </w:r>
      <w:r w:rsidR="00E41B12" w:rsidRPr="003F0934">
        <w:rPr>
          <w:sz w:val="26"/>
          <w:szCs w:val="26"/>
          <w:lang w:val="uk-UA"/>
        </w:rPr>
        <w:t xml:space="preserve"> дій з енергоефективності на період до 2020 року, </w:t>
      </w:r>
      <w:r w:rsidR="00B81A7B" w:rsidRPr="003F0934">
        <w:rPr>
          <w:sz w:val="26"/>
          <w:szCs w:val="26"/>
          <w:lang w:val="uk-UA"/>
        </w:rPr>
        <w:t>затверджений</w:t>
      </w:r>
      <w:r w:rsidR="00E41B12" w:rsidRPr="003F0934">
        <w:rPr>
          <w:sz w:val="26"/>
          <w:szCs w:val="26"/>
          <w:lang w:val="uk-UA"/>
        </w:rPr>
        <w:t xml:space="preserve"> розпорядженням Кабінету Міністрів України від 25.11.2015 №1228-р</w:t>
      </w:r>
      <w:r w:rsidR="00151A34">
        <w:rPr>
          <w:sz w:val="26"/>
          <w:szCs w:val="26"/>
          <w:lang w:val="uk-UA"/>
        </w:rPr>
        <w:t>.</w:t>
      </w:r>
    </w:p>
    <w:p w:rsidR="00E41B12" w:rsidRPr="003F0934" w:rsidRDefault="00E41B12" w:rsidP="00A15165">
      <w:pPr>
        <w:jc w:val="both"/>
        <w:rPr>
          <w:b/>
          <w:sz w:val="26"/>
          <w:szCs w:val="26"/>
          <w:lang w:val="uk-UA"/>
        </w:rPr>
      </w:pPr>
    </w:p>
    <w:p w:rsidR="00157A1C" w:rsidRPr="003F0934" w:rsidRDefault="00157A1C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Замовник Програми: </w:t>
      </w:r>
      <w:r w:rsidRPr="003F0934">
        <w:rPr>
          <w:sz w:val="26"/>
          <w:szCs w:val="26"/>
          <w:lang w:val="uk-UA"/>
        </w:rPr>
        <w:t>Артемівська міська рада.</w:t>
      </w:r>
    </w:p>
    <w:p w:rsidR="00A15165" w:rsidRPr="003F0934" w:rsidRDefault="00A15165" w:rsidP="00A15165">
      <w:pPr>
        <w:jc w:val="both"/>
        <w:rPr>
          <w:b/>
          <w:sz w:val="26"/>
          <w:szCs w:val="26"/>
          <w:lang w:val="uk-UA"/>
        </w:rPr>
      </w:pPr>
    </w:p>
    <w:p w:rsidR="004C1790" w:rsidRPr="003F0934" w:rsidRDefault="00157A1C" w:rsidP="004C1790">
      <w:pPr>
        <w:jc w:val="both"/>
        <w:rPr>
          <w:rFonts w:eastAsia="Calibri"/>
          <w:sz w:val="26"/>
          <w:szCs w:val="26"/>
          <w:lang w:val="uk-UA" w:eastAsia="en-US"/>
        </w:rPr>
      </w:pPr>
      <w:r w:rsidRPr="003F0934">
        <w:rPr>
          <w:b/>
          <w:sz w:val="26"/>
          <w:szCs w:val="26"/>
          <w:lang w:val="uk-UA"/>
        </w:rPr>
        <w:t xml:space="preserve">Головний розробник Програми: </w:t>
      </w:r>
      <w:r w:rsidR="00E41B12" w:rsidRPr="003F0934">
        <w:rPr>
          <w:sz w:val="26"/>
          <w:szCs w:val="26"/>
          <w:lang w:val="uk-UA"/>
        </w:rPr>
        <w:t>робоча група з розробки проекту Комплексної Програми енергозбереження на території Ар</w:t>
      </w:r>
      <w:r w:rsidRPr="003F0934">
        <w:rPr>
          <w:sz w:val="26"/>
          <w:szCs w:val="26"/>
          <w:lang w:val="uk-UA"/>
        </w:rPr>
        <w:t>темівської міської ради</w:t>
      </w:r>
      <w:r w:rsidR="00E41B12" w:rsidRPr="003F0934">
        <w:rPr>
          <w:sz w:val="26"/>
          <w:szCs w:val="26"/>
          <w:lang w:val="uk-UA"/>
        </w:rPr>
        <w:t xml:space="preserve"> на 2016-2020 роки</w:t>
      </w:r>
      <w:r w:rsidR="00E22039" w:rsidRPr="003F0934">
        <w:rPr>
          <w:sz w:val="26"/>
          <w:szCs w:val="26"/>
          <w:lang w:val="uk-UA"/>
        </w:rPr>
        <w:t xml:space="preserve">, </w:t>
      </w:r>
      <w:r w:rsidR="007A5D5F" w:rsidRPr="003F0934">
        <w:rPr>
          <w:sz w:val="26"/>
          <w:szCs w:val="26"/>
          <w:lang w:val="uk-UA"/>
        </w:rPr>
        <w:t xml:space="preserve">склад якої </w:t>
      </w:r>
      <w:r w:rsidR="004C1790" w:rsidRPr="003F0934">
        <w:rPr>
          <w:rFonts w:eastAsia="Calibri"/>
          <w:sz w:val="26"/>
          <w:szCs w:val="26"/>
          <w:lang w:val="uk-UA" w:eastAsia="en-US"/>
        </w:rPr>
        <w:t>затверджен</w:t>
      </w:r>
      <w:r w:rsidR="007A5D5F" w:rsidRPr="003F0934">
        <w:rPr>
          <w:rFonts w:eastAsia="Calibri"/>
          <w:sz w:val="26"/>
          <w:szCs w:val="26"/>
          <w:lang w:val="uk-UA" w:eastAsia="en-US"/>
        </w:rPr>
        <w:t>о</w:t>
      </w:r>
      <w:r w:rsidR="004C1790" w:rsidRPr="003F0934">
        <w:rPr>
          <w:rFonts w:eastAsia="Calibri"/>
          <w:sz w:val="26"/>
          <w:szCs w:val="26"/>
          <w:lang w:val="uk-UA" w:eastAsia="en-US"/>
        </w:rPr>
        <w:t xml:space="preserve"> розпорядженням міського голови від 26.05.2015 №66рр, із внесеними до нього змінами</w:t>
      </w:r>
      <w:r w:rsidR="007A5D5F" w:rsidRPr="003F0934">
        <w:rPr>
          <w:rFonts w:eastAsia="Calibri"/>
          <w:sz w:val="26"/>
          <w:szCs w:val="26"/>
          <w:lang w:val="uk-UA" w:eastAsia="en-US"/>
        </w:rPr>
        <w:t>.</w:t>
      </w:r>
    </w:p>
    <w:p w:rsidR="00A15165" w:rsidRPr="003F0934" w:rsidRDefault="00A15165" w:rsidP="00A15165">
      <w:pPr>
        <w:jc w:val="both"/>
        <w:rPr>
          <w:b/>
          <w:sz w:val="26"/>
          <w:szCs w:val="26"/>
          <w:lang w:val="uk-UA"/>
        </w:rPr>
      </w:pPr>
    </w:p>
    <w:p w:rsidR="00157A1C" w:rsidRPr="003F0934" w:rsidRDefault="00157A1C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Мета Програми: </w:t>
      </w:r>
      <w:r w:rsidR="00A15165" w:rsidRPr="003F0934">
        <w:rPr>
          <w:sz w:val="26"/>
          <w:szCs w:val="26"/>
          <w:lang w:val="uk-UA"/>
        </w:rPr>
        <w:t>д</w:t>
      </w:r>
      <w:r w:rsidRPr="003F0934">
        <w:rPr>
          <w:sz w:val="26"/>
          <w:szCs w:val="26"/>
          <w:lang w:val="uk-UA"/>
        </w:rPr>
        <w:t>осягнення найбільшої ефективності у використанні існуючих енергоносіїв, визначення напрямків реалізації виявлених резервів енергозбереження, розвиток зацікавленості кожного споживача паливно-енергетичних ресурсів в їх економії за рахунок повного і об’єктивного обліку, виконання заходів, спрямованих на підвищення комплексності використання енергоресурсів, зменшення їх витрат, оптимізації режимів роботи обладнання, підвищення поінформованості споживачів в питаннях енергозбереження.</w:t>
      </w:r>
    </w:p>
    <w:p w:rsidR="00A15165" w:rsidRPr="003F0934" w:rsidRDefault="00A15165" w:rsidP="00A15165">
      <w:pPr>
        <w:jc w:val="both"/>
        <w:rPr>
          <w:sz w:val="26"/>
          <w:szCs w:val="26"/>
          <w:lang w:val="uk-UA"/>
        </w:rPr>
      </w:pPr>
    </w:p>
    <w:p w:rsidR="00157A1C" w:rsidRPr="003F0934" w:rsidRDefault="00157A1C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Термін реалізації Програми: </w:t>
      </w:r>
      <w:r w:rsidRPr="003F0934">
        <w:rPr>
          <w:sz w:val="26"/>
          <w:szCs w:val="26"/>
          <w:lang w:val="uk-UA"/>
        </w:rPr>
        <w:t>2016-2020 роки.</w:t>
      </w:r>
    </w:p>
    <w:p w:rsidR="00A15165" w:rsidRPr="003F0934" w:rsidRDefault="00A15165" w:rsidP="00A15165">
      <w:pPr>
        <w:jc w:val="both"/>
        <w:rPr>
          <w:sz w:val="26"/>
          <w:szCs w:val="26"/>
          <w:lang w:val="uk-UA"/>
        </w:rPr>
      </w:pPr>
    </w:p>
    <w:p w:rsidR="00A15165" w:rsidRPr="003F0934" w:rsidRDefault="00A15165" w:rsidP="00A15165">
      <w:pPr>
        <w:jc w:val="both"/>
        <w:rPr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 xml:space="preserve">Очікуваний результат від реалізації Програми: </w:t>
      </w:r>
      <w:r w:rsidRPr="003F0934">
        <w:rPr>
          <w:sz w:val="26"/>
          <w:szCs w:val="26"/>
          <w:lang w:val="uk-UA"/>
        </w:rPr>
        <w:t xml:space="preserve">економія паливно-енергетичних ресурсів </w:t>
      </w:r>
      <w:r w:rsidR="007E6E87" w:rsidRPr="003F0934">
        <w:rPr>
          <w:sz w:val="26"/>
          <w:szCs w:val="26"/>
          <w:lang w:val="uk-UA"/>
        </w:rPr>
        <w:t>14,3</w:t>
      </w:r>
      <w:r w:rsidRPr="003F0934">
        <w:rPr>
          <w:sz w:val="26"/>
          <w:szCs w:val="26"/>
          <w:lang w:val="uk-UA"/>
        </w:rPr>
        <w:t xml:space="preserve"> тис. тонн умовного палива  на суму </w:t>
      </w:r>
      <w:r w:rsidR="005C455B" w:rsidRPr="003F0934">
        <w:rPr>
          <w:sz w:val="26"/>
          <w:szCs w:val="26"/>
          <w:lang w:val="uk-UA"/>
        </w:rPr>
        <w:t>39</w:t>
      </w:r>
      <w:r w:rsidRPr="003F0934">
        <w:rPr>
          <w:sz w:val="26"/>
          <w:szCs w:val="26"/>
          <w:lang w:val="uk-UA"/>
        </w:rPr>
        <w:t xml:space="preserve"> млн. грн.</w:t>
      </w:r>
    </w:p>
    <w:p w:rsidR="00A15165" w:rsidRPr="003F0934" w:rsidRDefault="00A15165" w:rsidP="00A15165">
      <w:pPr>
        <w:jc w:val="both"/>
        <w:rPr>
          <w:sz w:val="26"/>
          <w:szCs w:val="26"/>
          <w:lang w:val="uk-UA"/>
        </w:rPr>
      </w:pPr>
    </w:p>
    <w:p w:rsidR="00157A1C" w:rsidRPr="003F0934" w:rsidRDefault="00157A1C" w:rsidP="00A15165">
      <w:pPr>
        <w:jc w:val="both"/>
        <w:rPr>
          <w:b/>
          <w:sz w:val="26"/>
          <w:szCs w:val="26"/>
          <w:lang w:val="uk-UA"/>
        </w:rPr>
      </w:pPr>
      <w:r w:rsidRPr="003F0934">
        <w:rPr>
          <w:b/>
          <w:sz w:val="26"/>
          <w:szCs w:val="26"/>
          <w:lang w:val="uk-UA"/>
        </w:rPr>
        <w:t>Загальні обсяги фінансування Програми: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55"/>
        <w:gridCol w:w="2023"/>
        <w:gridCol w:w="1955"/>
        <w:gridCol w:w="1964"/>
        <w:gridCol w:w="1957"/>
      </w:tblGrid>
      <w:tr w:rsidR="00A15165" w:rsidRPr="003F0934" w:rsidTr="006A3132">
        <w:tc>
          <w:tcPr>
            <w:tcW w:w="1970" w:type="dxa"/>
            <w:vMerge w:val="restart"/>
          </w:tcPr>
          <w:p w:rsidR="00A15165" w:rsidRPr="003F0934" w:rsidRDefault="00A15165" w:rsidP="00157A1C">
            <w:pPr>
              <w:rPr>
                <w:b/>
                <w:sz w:val="26"/>
                <w:szCs w:val="26"/>
                <w:lang w:val="uk-UA"/>
              </w:rPr>
            </w:pPr>
            <w:r w:rsidRPr="003F0934">
              <w:rPr>
                <w:b/>
                <w:sz w:val="26"/>
                <w:szCs w:val="26"/>
                <w:lang w:val="uk-UA"/>
              </w:rPr>
              <w:t>Всього</w:t>
            </w:r>
            <w:r w:rsidR="003D79B5" w:rsidRPr="003F0934">
              <w:rPr>
                <w:b/>
                <w:sz w:val="26"/>
                <w:szCs w:val="26"/>
                <w:lang w:val="uk-UA"/>
              </w:rPr>
              <w:t>,</w:t>
            </w:r>
          </w:p>
          <w:p w:rsidR="003D79B5" w:rsidRPr="003F0934" w:rsidRDefault="003D79B5" w:rsidP="003D79B5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0934">
              <w:rPr>
                <w:b/>
                <w:sz w:val="26"/>
                <w:szCs w:val="26"/>
                <w:lang w:val="uk-UA"/>
              </w:rPr>
              <w:t>тис.грн.</w:t>
            </w:r>
          </w:p>
          <w:p w:rsidR="003D79B5" w:rsidRPr="003F0934" w:rsidRDefault="003D79B5" w:rsidP="00157A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884" w:type="dxa"/>
            <w:gridSpan w:val="4"/>
          </w:tcPr>
          <w:p w:rsidR="00A15165" w:rsidRPr="003F0934" w:rsidRDefault="00612B61" w:rsidP="003D79B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0934">
              <w:rPr>
                <w:b/>
                <w:sz w:val="26"/>
                <w:szCs w:val="26"/>
                <w:lang w:val="uk-UA"/>
              </w:rPr>
              <w:t>у</w:t>
            </w:r>
            <w:r w:rsidR="00A15165" w:rsidRPr="003F0934">
              <w:rPr>
                <w:b/>
                <w:sz w:val="26"/>
                <w:szCs w:val="26"/>
                <w:lang w:val="uk-UA"/>
              </w:rPr>
              <w:t xml:space="preserve"> тому числі</w:t>
            </w:r>
          </w:p>
        </w:tc>
      </w:tr>
      <w:tr w:rsidR="00A15165" w:rsidRPr="003F0934" w:rsidTr="00A15165">
        <w:tc>
          <w:tcPr>
            <w:tcW w:w="1970" w:type="dxa"/>
            <w:vMerge/>
          </w:tcPr>
          <w:p w:rsidR="00A15165" w:rsidRPr="003F0934" w:rsidRDefault="00A15165" w:rsidP="00157A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</w:tcPr>
          <w:p w:rsidR="009C626A" w:rsidRPr="003F0934" w:rsidRDefault="00545E25" w:rsidP="009C626A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д</w:t>
            </w:r>
            <w:r w:rsidR="00612B61" w:rsidRPr="003F0934">
              <w:rPr>
                <w:sz w:val="26"/>
                <w:szCs w:val="26"/>
                <w:lang w:val="uk-UA"/>
              </w:rPr>
              <w:t xml:space="preserve">ержавний </w:t>
            </w:r>
            <w:proofErr w:type="spellStart"/>
            <w:r w:rsidR="00612B61" w:rsidRPr="003F0934">
              <w:rPr>
                <w:sz w:val="26"/>
                <w:szCs w:val="26"/>
                <w:lang w:val="uk-UA"/>
              </w:rPr>
              <w:t>бюджет</w:t>
            </w:r>
            <w:r w:rsidR="009C626A" w:rsidRPr="003F0934">
              <w:rPr>
                <w:sz w:val="26"/>
                <w:szCs w:val="26"/>
                <w:lang w:val="uk-UA"/>
              </w:rPr>
              <w:t>,тис.грн</w:t>
            </w:r>
            <w:proofErr w:type="spellEnd"/>
            <w:r w:rsidR="009C626A" w:rsidRPr="003F0934">
              <w:rPr>
                <w:sz w:val="26"/>
                <w:szCs w:val="26"/>
                <w:lang w:val="uk-UA"/>
              </w:rPr>
              <w:t>.</w:t>
            </w:r>
          </w:p>
          <w:p w:rsidR="00A15165" w:rsidRPr="003F0934" w:rsidRDefault="00A15165" w:rsidP="009C626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</w:tcPr>
          <w:p w:rsidR="00A15165" w:rsidRPr="003F0934" w:rsidRDefault="00545E25" w:rsidP="009C626A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м</w:t>
            </w:r>
            <w:r w:rsidR="00A15165" w:rsidRPr="003F0934">
              <w:rPr>
                <w:sz w:val="26"/>
                <w:szCs w:val="26"/>
                <w:lang w:val="uk-UA"/>
              </w:rPr>
              <w:t>ісцевий бюджет</w:t>
            </w:r>
            <w:r w:rsidR="009C626A" w:rsidRPr="003F0934">
              <w:rPr>
                <w:sz w:val="26"/>
                <w:szCs w:val="26"/>
                <w:lang w:val="uk-UA"/>
              </w:rPr>
              <w:t>, тис.грн.</w:t>
            </w:r>
          </w:p>
        </w:tc>
        <w:tc>
          <w:tcPr>
            <w:tcW w:w="1971" w:type="dxa"/>
          </w:tcPr>
          <w:p w:rsidR="00A15165" w:rsidRPr="003F0934" w:rsidRDefault="00545E25" w:rsidP="009C626A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к</w:t>
            </w:r>
            <w:r w:rsidR="00A15165" w:rsidRPr="003F0934">
              <w:rPr>
                <w:sz w:val="26"/>
                <w:szCs w:val="26"/>
                <w:lang w:val="uk-UA"/>
              </w:rPr>
              <w:t>ошти підприємств</w:t>
            </w:r>
            <w:r w:rsidR="009C626A" w:rsidRPr="003F0934">
              <w:rPr>
                <w:sz w:val="26"/>
                <w:szCs w:val="26"/>
                <w:lang w:val="uk-UA"/>
              </w:rPr>
              <w:t>, тис.грн.</w:t>
            </w:r>
          </w:p>
        </w:tc>
        <w:tc>
          <w:tcPr>
            <w:tcW w:w="1971" w:type="dxa"/>
          </w:tcPr>
          <w:p w:rsidR="00A15165" w:rsidRPr="003F0934" w:rsidRDefault="00545E25" w:rsidP="00157A1C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і</w:t>
            </w:r>
            <w:r w:rsidR="00A15165" w:rsidRPr="003F0934">
              <w:rPr>
                <w:sz w:val="26"/>
                <w:szCs w:val="26"/>
                <w:lang w:val="uk-UA"/>
              </w:rPr>
              <w:t>нші кошти</w:t>
            </w:r>
            <w:r w:rsidR="009C626A" w:rsidRPr="003F0934">
              <w:rPr>
                <w:sz w:val="26"/>
                <w:szCs w:val="26"/>
                <w:lang w:val="uk-UA"/>
              </w:rPr>
              <w:t>,</w:t>
            </w:r>
          </w:p>
          <w:p w:rsidR="009C626A" w:rsidRPr="003F0934" w:rsidRDefault="009C626A" w:rsidP="00157A1C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тис.грн.</w:t>
            </w:r>
          </w:p>
        </w:tc>
      </w:tr>
      <w:tr w:rsidR="00A15165" w:rsidRPr="003F0934" w:rsidTr="00A15165">
        <w:tc>
          <w:tcPr>
            <w:tcW w:w="1970" w:type="dxa"/>
          </w:tcPr>
          <w:p w:rsidR="00A15165" w:rsidRPr="003F0934" w:rsidRDefault="00451523" w:rsidP="00E26098">
            <w:pPr>
              <w:rPr>
                <w:b/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818770,92</w:t>
            </w:r>
          </w:p>
        </w:tc>
        <w:tc>
          <w:tcPr>
            <w:tcW w:w="1971" w:type="dxa"/>
          </w:tcPr>
          <w:p w:rsidR="00A15165" w:rsidRPr="003F0934" w:rsidRDefault="00451523" w:rsidP="00157A1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490378,46</w:t>
            </w:r>
          </w:p>
        </w:tc>
        <w:tc>
          <w:tcPr>
            <w:tcW w:w="1971" w:type="dxa"/>
          </w:tcPr>
          <w:p w:rsidR="00A15165" w:rsidRPr="003F0934" w:rsidRDefault="00556956" w:rsidP="00E26098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91606,41</w:t>
            </w:r>
          </w:p>
        </w:tc>
        <w:tc>
          <w:tcPr>
            <w:tcW w:w="1971" w:type="dxa"/>
          </w:tcPr>
          <w:p w:rsidR="00A15165" w:rsidRPr="003F0934" w:rsidRDefault="001C07CE" w:rsidP="00157A1C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9842,82</w:t>
            </w:r>
          </w:p>
        </w:tc>
        <w:tc>
          <w:tcPr>
            <w:tcW w:w="1971" w:type="dxa"/>
          </w:tcPr>
          <w:p w:rsidR="00A15165" w:rsidRPr="003F0934" w:rsidRDefault="001C07CE" w:rsidP="00157A1C">
            <w:pPr>
              <w:rPr>
                <w:sz w:val="26"/>
                <w:szCs w:val="26"/>
                <w:lang w:val="uk-UA"/>
              </w:rPr>
            </w:pPr>
            <w:r w:rsidRPr="003F0934">
              <w:rPr>
                <w:sz w:val="26"/>
                <w:szCs w:val="26"/>
                <w:lang w:val="uk-UA"/>
              </w:rPr>
              <w:t>226943,23</w:t>
            </w:r>
          </w:p>
        </w:tc>
      </w:tr>
    </w:tbl>
    <w:p w:rsidR="00157A1C" w:rsidRPr="00157A1C" w:rsidRDefault="00157A1C" w:rsidP="00157A1C">
      <w:pPr>
        <w:rPr>
          <w:lang w:val="uk-UA"/>
        </w:rPr>
      </w:pPr>
    </w:p>
    <w:p w:rsidR="00AF5E66" w:rsidRPr="003F0934" w:rsidRDefault="001E76F5" w:rsidP="002F3ED8">
      <w:pPr>
        <w:jc w:val="both"/>
        <w:rPr>
          <w:color w:val="000000"/>
          <w:sz w:val="26"/>
          <w:szCs w:val="26"/>
          <w:lang w:val="uk-UA"/>
        </w:rPr>
      </w:pPr>
      <w:r w:rsidRPr="003F0934">
        <w:rPr>
          <w:b/>
          <w:bCs/>
          <w:sz w:val="26"/>
          <w:szCs w:val="26"/>
          <w:lang w:val="uk-UA"/>
        </w:rPr>
        <w:t>Контроль за виконанням Програми:</w:t>
      </w:r>
      <w:r w:rsidR="001972C3" w:rsidRPr="001972C3">
        <w:rPr>
          <w:bCs/>
          <w:sz w:val="26"/>
          <w:szCs w:val="26"/>
          <w:lang w:val="uk-UA"/>
        </w:rPr>
        <w:t>здійснюють</w:t>
      </w:r>
      <w:r w:rsidRPr="003F0934">
        <w:rPr>
          <w:bCs/>
          <w:sz w:val="26"/>
          <w:szCs w:val="26"/>
          <w:lang w:val="uk-UA"/>
        </w:rPr>
        <w:t xml:space="preserve">постійні комісії Артемівської міської ради, виконкоми </w:t>
      </w:r>
      <w:r w:rsidRPr="003F0934">
        <w:rPr>
          <w:color w:val="000000"/>
          <w:sz w:val="26"/>
          <w:szCs w:val="26"/>
          <w:lang w:val="uk-UA"/>
        </w:rPr>
        <w:t>Артемівської, Часовояр</w:t>
      </w:r>
      <w:r w:rsidR="009306CC" w:rsidRPr="003F0934">
        <w:rPr>
          <w:color w:val="000000"/>
          <w:sz w:val="26"/>
          <w:szCs w:val="26"/>
          <w:lang w:val="uk-UA"/>
        </w:rPr>
        <w:t>ської, Соледарської міських рад.</w:t>
      </w:r>
    </w:p>
    <w:p w:rsidR="003F0934" w:rsidRDefault="003F0934" w:rsidP="00A15165">
      <w:pPr>
        <w:jc w:val="center"/>
        <w:rPr>
          <w:b/>
          <w:bCs/>
          <w:sz w:val="28"/>
          <w:szCs w:val="28"/>
          <w:lang w:val="uk-UA"/>
        </w:rPr>
      </w:pPr>
    </w:p>
    <w:p w:rsidR="003F0934" w:rsidRDefault="003F0934" w:rsidP="00A15165">
      <w:pPr>
        <w:jc w:val="center"/>
        <w:rPr>
          <w:b/>
          <w:bCs/>
          <w:sz w:val="28"/>
          <w:szCs w:val="28"/>
          <w:lang w:val="uk-UA"/>
        </w:rPr>
      </w:pPr>
    </w:p>
    <w:p w:rsidR="00867D15" w:rsidRPr="005F484A" w:rsidRDefault="00867D15" w:rsidP="00A15165">
      <w:pPr>
        <w:jc w:val="center"/>
        <w:rPr>
          <w:b/>
          <w:bCs/>
          <w:sz w:val="28"/>
          <w:szCs w:val="28"/>
          <w:lang w:val="uk-UA"/>
        </w:rPr>
      </w:pPr>
      <w:r w:rsidRPr="005F484A">
        <w:rPr>
          <w:b/>
          <w:bCs/>
          <w:sz w:val="28"/>
          <w:szCs w:val="28"/>
          <w:lang w:val="uk-UA"/>
        </w:rPr>
        <w:t>Вступ</w:t>
      </w:r>
    </w:p>
    <w:p w:rsidR="00867D15" w:rsidRDefault="00867D15" w:rsidP="00FB301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7D15" w:rsidRPr="00895CFC" w:rsidRDefault="00D97545" w:rsidP="00FB3016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867D15" w:rsidRPr="00895CFC">
        <w:rPr>
          <w:sz w:val="28"/>
          <w:szCs w:val="28"/>
          <w:lang w:val="uk-UA"/>
        </w:rPr>
        <w:t>табільн</w:t>
      </w:r>
      <w:r>
        <w:rPr>
          <w:sz w:val="28"/>
          <w:szCs w:val="28"/>
          <w:lang w:val="uk-UA"/>
        </w:rPr>
        <w:t>е</w:t>
      </w:r>
      <w:r w:rsidR="00867D15" w:rsidRPr="00895CFC">
        <w:rPr>
          <w:sz w:val="28"/>
          <w:szCs w:val="28"/>
          <w:lang w:val="uk-UA"/>
        </w:rPr>
        <w:t xml:space="preserve"> енергозабезпечення та ефективн</w:t>
      </w:r>
      <w:r>
        <w:rPr>
          <w:sz w:val="28"/>
          <w:szCs w:val="28"/>
          <w:lang w:val="uk-UA"/>
        </w:rPr>
        <w:t>е</w:t>
      </w:r>
      <w:r w:rsidR="00867D15" w:rsidRPr="00895CFC">
        <w:rPr>
          <w:sz w:val="28"/>
          <w:szCs w:val="28"/>
          <w:lang w:val="uk-UA"/>
        </w:rPr>
        <w:t xml:space="preserve"> використання енергоресурсів</w:t>
      </w:r>
      <w:r>
        <w:rPr>
          <w:sz w:val="28"/>
          <w:szCs w:val="28"/>
          <w:lang w:val="uk-UA"/>
        </w:rPr>
        <w:t xml:space="preserve"> має значений вплив на </w:t>
      </w:r>
      <w:r w:rsidR="00867D15" w:rsidRPr="00895CFC">
        <w:rPr>
          <w:sz w:val="28"/>
          <w:szCs w:val="28"/>
          <w:lang w:val="uk-UA"/>
        </w:rPr>
        <w:t>рівень економічного і с</w:t>
      </w:r>
      <w:r>
        <w:rPr>
          <w:sz w:val="28"/>
          <w:szCs w:val="28"/>
          <w:lang w:val="uk-UA"/>
        </w:rPr>
        <w:t>оціального розвитку суспільства та є одним із основних елементів сучасної концепції розвитку світової економіки.</w:t>
      </w:r>
    </w:p>
    <w:p w:rsidR="00867D15" w:rsidRDefault="00867D15" w:rsidP="00FB3016">
      <w:pPr>
        <w:shd w:val="clear" w:color="auto" w:fill="FFFFFF"/>
        <w:jc w:val="both"/>
        <w:rPr>
          <w:sz w:val="28"/>
          <w:szCs w:val="28"/>
          <w:lang w:val="uk-UA"/>
        </w:rPr>
      </w:pPr>
      <w:r w:rsidRPr="00895CFC">
        <w:rPr>
          <w:sz w:val="28"/>
          <w:szCs w:val="28"/>
          <w:lang w:val="uk-UA"/>
        </w:rPr>
        <w:t xml:space="preserve">Енергозбереження </w:t>
      </w:r>
      <w:r w:rsidR="00D97545">
        <w:rPr>
          <w:sz w:val="28"/>
          <w:szCs w:val="28"/>
          <w:lang w:val="uk-UA"/>
        </w:rPr>
        <w:t xml:space="preserve">та ефективне використання енергоресурсів </w:t>
      </w:r>
      <w:r w:rsidRPr="00895CFC">
        <w:rPr>
          <w:sz w:val="28"/>
          <w:szCs w:val="28"/>
          <w:lang w:val="uk-UA"/>
        </w:rPr>
        <w:t xml:space="preserve">на державному рівні визнано одним із пріоритетів економічної </w:t>
      </w:r>
      <w:r w:rsidR="00D97545">
        <w:rPr>
          <w:sz w:val="28"/>
          <w:szCs w:val="28"/>
          <w:lang w:val="uk-UA"/>
        </w:rPr>
        <w:t xml:space="preserve">і енергетичної </w:t>
      </w:r>
      <w:r w:rsidRPr="00895CFC">
        <w:rPr>
          <w:sz w:val="28"/>
          <w:szCs w:val="28"/>
          <w:lang w:val="uk-UA"/>
        </w:rPr>
        <w:t>політики держави. В умовах залежності економіки України від імпорту паливно-енергетичних ресурсів і тенденції зростання цін на енергоносії</w:t>
      </w:r>
      <w:r w:rsidR="00D97545">
        <w:rPr>
          <w:sz w:val="28"/>
          <w:szCs w:val="28"/>
          <w:lang w:val="uk-UA"/>
        </w:rPr>
        <w:t>,</w:t>
      </w:r>
      <w:r w:rsidRPr="00895CFC">
        <w:rPr>
          <w:sz w:val="28"/>
          <w:szCs w:val="28"/>
          <w:lang w:val="uk-UA"/>
        </w:rPr>
        <w:t xml:space="preserve"> їх ефективне використання стало нагальною потребою.</w:t>
      </w:r>
    </w:p>
    <w:p w:rsidR="00867D15" w:rsidRDefault="003F0934" w:rsidP="005F484A">
      <w:pPr>
        <w:pStyle w:val="2"/>
        <w:jc w:val="both"/>
      </w:pPr>
      <w:r>
        <w:t>На жаль н</w:t>
      </w:r>
      <w:r w:rsidR="00867D15">
        <w:t>а сьогодні економіка України характеризується одним з найвищих у Європі рівнем енергоємності валового внутрішнього продукту, пов’язаним з низькими показниками економічної діяльності та неефективним використанням паливно-енергетичних ресурсів. Основними причинами цього є</w:t>
      </w:r>
      <w:r w:rsidR="00D97545">
        <w:t xml:space="preserve"> - </w:t>
      </w:r>
      <w:r w:rsidR="00867D15">
        <w:t xml:space="preserve">недосконала структура національної економіки, застарілість та недосконалість наявних технологій та енергоустаткування, відсутність економічних стимулів на впровадження енергозберігаючих заходів. </w:t>
      </w:r>
    </w:p>
    <w:p w:rsidR="00867D15" w:rsidRPr="005F484A" w:rsidRDefault="007A5D5F" w:rsidP="005F484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67D15" w:rsidRPr="005F484A">
        <w:rPr>
          <w:sz w:val="28"/>
          <w:szCs w:val="28"/>
          <w:lang w:val="uk-UA"/>
        </w:rPr>
        <w:t xml:space="preserve"> ситуації, що склалася, особливої актуальності набуло питання швидкого переходу на енергоощадні технології, нормування використання паливно-енергетичних ресурсів, дотримання енергетичних стандартів та нормативів, </w:t>
      </w:r>
      <w:r>
        <w:rPr>
          <w:sz w:val="28"/>
          <w:szCs w:val="28"/>
          <w:lang w:val="uk-UA"/>
        </w:rPr>
        <w:t>термомодернізації</w:t>
      </w:r>
      <w:r w:rsidR="00867D15" w:rsidRPr="005F484A">
        <w:rPr>
          <w:sz w:val="28"/>
          <w:szCs w:val="28"/>
          <w:lang w:val="uk-UA"/>
        </w:rPr>
        <w:t xml:space="preserve"> будівель, створення економічних стимулів для впровадження енергозберігаючих технологій.</w:t>
      </w:r>
    </w:p>
    <w:p w:rsidR="00867D15" w:rsidRPr="00B1185C" w:rsidRDefault="00867D15" w:rsidP="005F484A">
      <w:pPr>
        <w:pStyle w:val="2"/>
        <w:jc w:val="both"/>
      </w:pPr>
      <w:r w:rsidRPr="00B1185C">
        <w:t>Для досягнення впровад</w:t>
      </w:r>
      <w:r w:rsidR="007A5D5F">
        <w:t>ження політики енергозбереження</w:t>
      </w:r>
      <w:r w:rsidRPr="00B1185C">
        <w:t xml:space="preserve">  необхідн</w:t>
      </w:r>
      <w:r w:rsidR="00D97545">
        <w:t>о</w:t>
      </w:r>
      <w:r w:rsidRPr="00B1185C">
        <w:t xml:space="preserve"> створ</w:t>
      </w:r>
      <w:r w:rsidR="00D97545">
        <w:t>ити</w:t>
      </w:r>
      <w:r w:rsidRPr="00B1185C">
        <w:t xml:space="preserve"> дієв</w:t>
      </w:r>
      <w:r w:rsidR="00D97545">
        <w:t>у</w:t>
      </w:r>
      <w:r w:rsidRPr="00B1185C">
        <w:t xml:space="preserve"> систем</w:t>
      </w:r>
      <w:r w:rsidR="00D97545">
        <w:t>у</w:t>
      </w:r>
      <w:r>
        <w:t>управління</w:t>
      </w:r>
      <w:r w:rsidRPr="00B1185C">
        <w:t>, яка забезпечить суттєве підвищення енергоефективності економіки, і, як наслідок, стійке енергопостачання населення та економічний розвиток, зниження техногенного навантаження на навколишнє середовище  та витрат суспільства на енергоресурси, вирішення соціальних питань.</w:t>
      </w:r>
    </w:p>
    <w:p w:rsidR="00867D15" w:rsidRPr="00B1185C" w:rsidRDefault="00867D15" w:rsidP="00965F5C">
      <w:pPr>
        <w:jc w:val="both"/>
        <w:rPr>
          <w:sz w:val="28"/>
          <w:lang w:val="uk-UA"/>
        </w:rPr>
      </w:pPr>
      <w:r w:rsidRPr="00B1185C">
        <w:rPr>
          <w:sz w:val="28"/>
          <w:lang w:val="uk-UA"/>
        </w:rPr>
        <w:t xml:space="preserve">Технологічна перебудова, </w:t>
      </w:r>
      <w:r w:rsidR="00D97545">
        <w:rPr>
          <w:sz w:val="28"/>
          <w:lang w:val="uk-UA"/>
        </w:rPr>
        <w:t>застосування</w:t>
      </w:r>
      <w:r w:rsidRPr="00B1185C">
        <w:rPr>
          <w:sz w:val="28"/>
          <w:lang w:val="uk-UA"/>
        </w:rPr>
        <w:t xml:space="preserve"> нових технологій, машин, обладнання та п</w:t>
      </w:r>
      <w:r w:rsidR="007A5D5F">
        <w:rPr>
          <w:sz w:val="28"/>
          <w:lang w:val="uk-UA"/>
        </w:rPr>
        <w:t>обутових приладів потребують</w:t>
      </w:r>
      <w:r w:rsidRPr="00B1185C">
        <w:rPr>
          <w:sz w:val="28"/>
          <w:lang w:val="uk-UA"/>
        </w:rPr>
        <w:t xml:space="preserve"> накопичення власного та залучення зовнішнього інвестиційного капіталу.</w:t>
      </w:r>
    </w:p>
    <w:p w:rsidR="00867D15" w:rsidRDefault="00867D15" w:rsidP="00965F5C">
      <w:pPr>
        <w:jc w:val="both"/>
        <w:rPr>
          <w:sz w:val="28"/>
          <w:lang w:val="uk-UA"/>
        </w:rPr>
      </w:pPr>
      <w:r w:rsidRPr="00B1185C">
        <w:rPr>
          <w:sz w:val="28"/>
          <w:lang w:val="uk-UA"/>
        </w:rPr>
        <w:t>Наряду з цим, важлива частка технологічних заходів пов`язана</w:t>
      </w:r>
      <w:r w:rsidR="00D97545">
        <w:rPr>
          <w:sz w:val="28"/>
          <w:lang w:val="uk-UA"/>
        </w:rPr>
        <w:t xml:space="preserve"> з ефективним</w:t>
      </w:r>
      <w:r w:rsidRPr="00B1185C">
        <w:rPr>
          <w:sz w:val="28"/>
          <w:lang w:val="uk-UA"/>
        </w:rPr>
        <w:t xml:space="preserve"> використання</w:t>
      </w:r>
      <w:r w:rsidR="00D97545">
        <w:rPr>
          <w:sz w:val="28"/>
          <w:lang w:val="uk-UA"/>
        </w:rPr>
        <w:t>м</w:t>
      </w:r>
      <w:r w:rsidRPr="00B1185C">
        <w:rPr>
          <w:sz w:val="28"/>
          <w:lang w:val="uk-UA"/>
        </w:rPr>
        <w:t xml:space="preserve"> енергоресурсів за рахунок підвищення рівня експлуатації існуючого енергетичного обладнання, модернізації технологіч</w:t>
      </w:r>
      <w:r w:rsidR="007A5D5F">
        <w:rPr>
          <w:sz w:val="28"/>
          <w:lang w:val="uk-UA"/>
        </w:rPr>
        <w:t xml:space="preserve">них процесів, перш за все, </w:t>
      </w:r>
      <w:proofErr w:type="spellStart"/>
      <w:r w:rsidR="007A5D5F">
        <w:rPr>
          <w:sz w:val="28"/>
          <w:lang w:val="uk-UA"/>
        </w:rPr>
        <w:t>мало</w:t>
      </w:r>
      <w:r w:rsidR="007A5D5F" w:rsidRPr="00B1185C">
        <w:rPr>
          <w:sz w:val="28"/>
          <w:lang w:val="uk-UA"/>
        </w:rPr>
        <w:t>витратних</w:t>
      </w:r>
      <w:proofErr w:type="spellEnd"/>
      <w:r w:rsidRPr="00B1185C">
        <w:rPr>
          <w:sz w:val="28"/>
          <w:lang w:val="uk-UA"/>
        </w:rPr>
        <w:t xml:space="preserve"> заходів</w:t>
      </w:r>
      <w:r w:rsidR="007A5D5F">
        <w:rPr>
          <w:sz w:val="28"/>
          <w:lang w:val="uk-UA"/>
        </w:rPr>
        <w:t>,</w:t>
      </w:r>
      <w:r w:rsidRPr="00B1185C">
        <w:rPr>
          <w:sz w:val="28"/>
          <w:lang w:val="uk-UA"/>
        </w:rPr>
        <w:t xml:space="preserve"> спрямованих на підвищення комплексності використання паливно-енергетичних ресурсів, зменшення витрат, оптимізацію режимів роботи.</w:t>
      </w:r>
    </w:p>
    <w:p w:rsidR="00867D15" w:rsidRPr="00FC16DF" w:rsidRDefault="00867D15" w:rsidP="005F484A">
      <w:pPr>
        <w:jc w:val="both"/>
        <w:rPr>
          <w:sz w:val="28"/>
          <w:szCs w:val="28"/>
          <w:lang w:val="uk-UA"/>
        </w:rPr>
      </w:pPr>
      <w:r w:rsidRPr="00FC16DF">
        <w:rPr>
          <w:sz w:val="28"/>
          <w:szCs w:val="28"/>
          <w:lang w:val="uk-UA"/>
        </w:rPr>
        <w:t xml:space="preserve">В умовах стійких тенденцій до зростання вартості палива та енергії означена проблема стала одним з нагальних питань для споживачів бюджетної та комунальних сфер, оскільки саме в цих сферах економія паливно-енергетичних ресурсів зростає </w:t>
      </w:r>
      <w:r w:rsidR="00FC16DF">
        <w:rPr>
          <w:sz w:val="28"/>
          <w:szCs w:val="28"/>
          <w:lang w:val="uk-UA"/>
        </w:rPr>
        <w:t>пропорційно</w:t>
      </w:r>
      <w:r w:rsidRPr="00FC16DF">
        <w:rPr>
          <w:sz w:val="28"/>
          <w:szCs w:val="28"/>
          <w:lang w:val="uk-UA"/>
        </w:rPr>
        <w:t xml:space="preserve"> обсягу виділених коштів на енергозберігаючі заходи.</w:t>
      </w:r>
    </w:p>
    <w:p w:rsidR="00867D15" w:rsidRPr="00B1185C" w:rsidRDefault="00867D15" w:rsidP="00965F5C">
      <w:pPr>
        <w:jc w:val="both"/>
        <w:rPr>
          <w:sz w:val="28"/>
          <w:lang w:val="uk-UA"/>
        </w:rPr>
      </w:pPr>
      <w:r w:rsidRPr="005F484A">
        <w:rPr>
          <w:sz w:val="28"/>
          <w:szCs w:val="28"/>
          <w:lang w:val="uk-UA"/>
        </w:rPr>
        <w:t>Комплексна Програма енергозбереження на території Артемівської міської ради на 2016-2020 роки (далі</w:t>
      </w:r>
      <w:r w:rsidR="004C2FF1">
        <w:rPr>
          <w:sz w:val="28"/>
          <w:szCs w:val="28"/>
          <w:lang w:val="uk-UA"/>
        </w:rPr>
        <w:t xml:space="preserve"> -</w:t>
      </w:r>
      <w:r w:rsidRPr="005F484A">
        <w:rPr>
          <w:sz w:val="28"/>
          <w:szCs w:val="28"/>
          <w:lang w:val="uk-UA"/>
        </w:rPr>
        <w:t xml:space="preserve"> Програма) розроблена з урахуванням основних </w:t>
      </w:r>
      <w:r w:rsidRPr="005F484A">
        <w:rPr>
          <w:sz w:val="28"/>
          <w:szCs w:val="28"/>
          <w:lang w:val="uk-UA"/>
        </w:rPr>
        <w:lastRenderedPageBreak/>
        <w:t xml:space="preserve">напрямків державної політики у сфері енергозбереження та </w:t>
      </w:r>
      <w:r w:rsidR="00D97545">
        <w:rPr>
          <w:sz w:val="28"/>
          <w:szCs w:val="28"/>
          <w:lang w:val="uk-UA"/>
        </w:rPr>
        <w:t>ефективного використання енергоресурсів.</w:t>
      </w:r>
    </w:p>
    <w:p w:rsidR="00867D15" w:rsidRPr="00B1185C" w:rsidRDefault="00867D15" w:rsidP="00C071E2">
      <w:pPr>
        <w:jc w:val="both"/>
        <w:rPr>
          <w:sz w:val="28"/>
          <w:lang w:val="uk-UA"/>
        </w:rPr>
      </w:pPr>
    </w:p>
    <w:p w:rsidR="00867D15" w:rsidRPr="00DF7003" w:rsidRDefault="00867D15" w:rsidP="005F484A">
      <w:pPr>
        <w:spacing w:before="120" w:after="120"/>
        <w:jc w:val="both"/>
        <w:rPr>
          <w:b/>
          <w:sz w:val="28"/>
          <w:szCs w:val="28"/>
          <w:lang w:val="uk-UA"/>
        </w:rPr>
      </w:pPr>
      <w:r w:rsidRPr="00DF7003">
        <w:rPr>
          <w:b/>
          <w:sz w:val="28"/>
          <w:szCs w:val="28"/>
          <w:lang w:val="uk-UA"/>
        </w:rPr>
        <w:t>Розділ 1. Загальні положення, м</w:t>
      </w:r>
      <w:r w:rsidRPr="00DF7003">
        <w:rPr>
          <w:b/>
          <w:sz w:val="28"/>
          <w:szCs w:val="28"/>
        </w:rPr>
        <w:t xml:space="preserve">ета та </w:t>
      </w:r>
      <w:r w:rsidRPr="00DF7003">
        <w:rPr>
          <w:b/>
          <w:sz w:val="28"/>
          <w:szCs w:val="28"/>
          <w:lang w:val="uk-UA"/>
        </w:rPr>
        <w:t>основні напрямки</w:t>
      </w:r>
      <w:r w:rsidRPr="00DF7003">
        <w:rPr>
          <w:b/>
          <w:sz w:val="28"/>
          <w:szCs w:val="28"/>
        </w:rPr>
        <w:t xml:space="preserve"> Програми</w:t>
      </w:r>
    </w:p>
    <w:p w:rsidR="00DF7003" w:rsidRDefault="00DF7003" w:rsidP="00C071E2">
      <w:pPr>
        <w:jc w:val="both"/>
        <w:rPr>
          <w:b/>
          <w:bCs/>
          <w:sz w:val="28"/>
          <w:szCs w:val="28"/>
          <w:lang w:val="uk-UA"/>
        </w:rPr>
      </w:pPr>
    </w:p>
    <w:p w:rsidR="00867D15" w:rsidRPr="00DF7003" w:rsidRDefault="00867D15" w:rsidP="00C071E2">
      <w:pPr>
        <w:jc w:val="both"/>
        <w:rPr>
          <w:b/>
          <w:bCs/>
          <w:sz w:val="28"/>
          <w:szCs w:val="28"/>
          <w:lang w:val="uk-UA"/>
        </w:rPr>
      </w:pPr>
      <w:r w:rsidRPr="00DF7003">
        <w:rPr>
          <w:b/>
          <w:bCs/>
          <w:sz w:val="28"/>
          <w:szCs w:val="28"/>
          <w:lang w:val="uk-UA"/>
        </w:rPr>
        <w:t>1.1.Загальні положення</w:t>
      </w:r>
    </w:p>
    <w:p w:rsidR="00867D15" w:rsidRPr="00DF7003" w:rsidRDefault="00867D15" w:rsidP="00C071E2">
      <w:pPr>
        <w:jc w:val="both"/>
        <w:rPr>
          <w:b/>
          <w:bCs/>
          <w:sz w:val="28"/>
          <w:szCs w:val="28"/>
          <w:lang w:val="uk-UA"/>
        </w:rPr>
      </w:pPr>
    </w:p>
    <w:p w:rsidR="00867D15" w:rsidRPr="0017292E" w:rsidRDefault="00867D15" w:rsidP="007062FF">
      <w:pPr>
        <w:jc w:val="both"/>
        <w:rPr>
          <w:sz w:val="28"/>
          <w:lang w:val="uk-UA"/>
        </w:rPr>
      </w:pPr>
      <w:r w:rsidRPr="0017292E">
        <w:rPr>
          <w:sz w:val="28"/>
          <w:lang w:val="uk-UA"/>
        </w:rPr>
        <w:t>Підвищення ефективності енерговикористання на даний час пов’язане з необхідністю одночасного вирішення багатьох проблем на загальнодержавному</w:t>
      </w:r>
      <w:r>
        <w:rPr>
          <w:sz w:val="28"/>
          <w:lang w:val="uk-UA"/>
        </w:rPr>
        <w:t xml:space="preserve">, </w:t>
      </w:r>
      <w:r w:rsidRPr="0017292E">
        <w:rPr>
          <w:sz w:val="28"/>
          <w:lang w:val="uk-UA"/>
        </w:rPr>
        <w:t xml:space="preserve">регіональному </w:t>
      </w:r>
      <w:r>
        <w:rPr>
          <w:sz w:val="28"/>
          <w:lang w:val="uk-UA"/>
        </w:rPr>
        <w:t xml:space="preserve">та місцевому </w:t>
      </w:r>
      <w:r w:rsidRPr="0017292E">
        <w:rPr>
          <w:sz w:val="28"/>
          <w:lang w:val="uk-UA"/>
        </w:rPr>
        <w:t xml:space="preserve">рівнях. В економіці України залишився тільки один шлях для досягнення енергонезалежності – це шлях жорсткого енергозбереження й швидкого переходу на використання альтернативних і відновлюваних джерел енергії. </w:t>
      </w:r>
    </w:p>
    <w:p w:rsidR="00867D15" w:rsidRPr="009E2154" w:rsidRDefault="00867D15" w:rsidP="00830BB1">
      <w:pPr>
        <w:jc w:val="both"/>
        <w:rPr>
          <w:bCs/>
          <w:color w:val="000000"/>
          <w:sz w:val="28"/>
          <w:szCs w:val="28"/>
          <w:lang w:val="uk-UA"/>
        </w:rPr>
      </w:pPr>
      <w:r w:rsidRPr="00830BB1">
        <w:rPr>
          <w:sz w:val="28"/>
          <w:szCs w:val="28"/>
          <w:lang w:val="uk-UA"/>
        </w:rPr>
        <w:t>Проект Комплексної Програми енергозбереження на території Артемівської міської  ради  на  2016-2020 рокирозробленийвідповідно до</w:t>
      </w:r>
      <w:r w:rsidR="00E41B12">
        <w:rPr>
          <w:sz w:val="28"/>
          <w:lang w:val="uk-UA"/>
        </w:rPr>
        <w:t xml:space="preserve">Закону України від 01.07.1994 №74/94-ВР «Про енергозбереження» із внесеними до нього змінами, </w:t>
      </w:r>
      <w:r w:rsidR="001972C3" w:rsidRPr="001972C3">
        <w:rPr>
          <w:sz w:val="28"/>
          <w:lang w:val="uk-UA"/>
        </w:rPr>
        <w:t>Закону України від 21.05.1997 №280/97-ВР «Про місцеве самоврядування в України в України» із внесеними до нього змінами</w:t>
      </w:r>
      <w:r w:rsidR="00E41B12" w:rsidRPr="006F250C">
        <w:rPr>
          <w:bCs/>
          <w:color w:val="000000"/>
          <w:sz w:val="28"/>
          <w:szCs w:val="28"/>
          <w:lang w:val="uk-UA"/>
        </w:rPr>
        <w:t>Державної</w:t>
      </w:r>
      <w:r w:rsidR="00E41B12" w:rsidRPr="00862305">
        <w:rPr>
          <w:bCs/>
          <w:color w:val="000000"/>
          <w:sz w:val="28"/>
          <w:szCs w:val="28"/>
          <w:lang w:val="uk-UA"/>
        </w:rPr>
        <w:t xml:space="preserve"> цільової  економічної програми </w:t>
      </w:r>
      <w:r w:rsidR="009E2154">
        <w:rPr>
          <w:bCs/>
          <w:color w:val="000000"/>
          <w:sz w:val="28"/>
          <w:szCs w:val="28"/>
          <w:lang w:val="uk-UA"/>
        </w:rPr>
        <w:t>енергоефективності і .</w:t>
      </w:r>
      <w:r w:rsidR="00E41B12" w:rsidRPr="006F250C">
        <w:rPr>
          <w:bCs/>
          <w:color w:val="000000"/>
          <w:sz w:val="28"/>
          <w:szCs w:val="28"/>
          <w:lang w:val="uk-UA"/>
        </w:rPr>
        <w:t>розвитку сфери виробництва енергоносіїв з в</w:t>
      </w:r>
      <w:r w:rsidR="00E41B12" w:rsidRPr="00862305">
        <w:rPr>
          <w:bCs/>
          <w:color w:val="000000"/>
          <w:sz w:val="28"/>
          <w:szCs w:val="28"/>
          <w:lang w:val="uk-UA"/>
        </w:rPr>
        <w:t>ідновлюваних джерел енергії та </w:t>
      </w:r>
      <w:r w:rsidR="00E41B12" w:rsidRPr="006F250C">
        <w:rPr>
          <w:bCs/>
          <w:color w:val="000000"/>
          <w:sz w:val="28"/>
          <w:szCs w:val="28"/>
          <w:lang w:val="uk-UA"/>
        </w:rPr>
        <w:t xml:space="preserve">альтернативних </w:t>
      </w:r>
      <w:r w:rsidR="00DB0DC5">
        <w:rPr>
          <w:bCs/>
          <w:color w:val="000000"/>
          <w:sz w:val="28"/>
          <w:szCs w:val="28"/>
          <w:lang w:val="uk-UA"/>
        </w:rPr>
        <w:t>видів палива на  2010-2016 роки</w:t>
      </w:r>
      <w:r w:rsidR="00E95876">
        <w:rPr>
          <w:bCs/>
          <w:color w:val="000000"/>
          <w:sz w:val="28"/>
          <w:szCs w:val="28"/>
          <w:lang w:val="uk-UA"/>
        </w:rPr>
        <w:t>,</w:t>
      </w:r>
      <w:r w:rsidR="00E41B12">
        <w:rPr>
          <w:bCs/>
          <w:color w:val="000000"/>
          <w:sz w:val="28"/>
          <w:szCs w:val="28"/>
          <w:lang w:val="uk-UA"/>
        </w:rPr>
        <w:t xml:space="preserve"> затвердженої </w:t>
      </w:r>
      <w:r w:rsidR="00E41B12">
        <w:rPr>
          <w:sz w:val="28"/>
          <w:lang w:val="uk-UA"/>
        </w:rPr>
        <w:t>п</w:t>
      </w:r>
      <w:r w:rsidR="00E41B12">
        <w:rPr>
          <w:sz w:val="28"/>
          <w:szCs w:val="28"/>
          <w:lang w:val="uk-UA"/>
        </w:rPr>
        <w:t>остановою</w:t>
      </w:r>
      <w:r w:rsidR="00E41B12" w:rsidRPr="006F250C">
        <w:rPr>
          <w:sz w:val="28"/>
          <w:szCs w:val="28"/>
          <w:lang w:val="uk-UA"/>
        </w:rPr>
        <w:t xml:space="preserve"> Кабінету Міністрів України від </w:t>
      </w:r>
      <w:r w:rsidR="00E41B12">
        <w:rPr>
          <w:sz w:val="28"/>
          <w:szCs w:val="28"/>
          <w:lang w:val="uk-UA"/>
        </w:rPr>
        <w:t>01</w:t>
      </w:r>
      <w:r w:rsidR="00E41B12" w:rsidRPr="00862305">
        <w:rPr>
          <w:sz w:val="28"/>
          <w:szCs w:val="28"/>
          <w:lang w:val="uk-UA"/>
        </w:rPr>
        <w:t>.</w:t>
      </w:r>
      <w:r w:rsidR="00E41B12">
        <w:rPr>
          <w:sz w:val="28"/>
          <w:szCs w:val="28"/>
          <w:lang w:val="uk-UA"/>
        </w:rPr>
        <w:t>03</w:t>
      </w:r>
      <w:r w:rsidR="00E41B12" w:rsidRPr="006F250C">
        <w:rPr>
          <w:sz w:val="28"/>
          <w:szCs w:val="28"/>
          <w:lang w:val="uk-UA"/>
        </w:rPr>
        <w:t>.201</w:t>
      </w:r>
      <w:r w:rsidR="00E41B12">
        <w:rPr>
          <w:sz w:val="28"/>
          <w:szCs w:val="28"/>
          <w:lang w:val="uk-UA"/>
        </w:rPr>
        <w:t>0 №243,</w:t>
      </w:r>
      <w:r w:rsidR="009E2154">
        <w:rPr>
          <w:sz w:val="28"/>
          <w:lang w:val="uk-UA"/>
        </w:rPr>
        <w:t xml:space="preserve">із внесеними </w:t>
      </w:r>
      <w:r w:rsidR="00E41B12" w:rsidRPr="0017494A">
        <w:rPr>
          <w:sz w:val="28"/>
          <w:lang w:val="uk-UA"/>
        </w:rPr>
        <w:t>дон</w:t>
      </w:r>
      <w:r w:rsidR="00E95876">
        <w:rPr>
          <w:sz w:val="28"/>
          <w:lang w:val="uk-UA"/>
        </w:rPr>
        <w:t>еї</w:t>
      </w:r>
      <w:r w:rsidR="00E41B12" w:rsidRPr="0017494A">
        <w:rPr>
          <w:sz w:val="28"/>
          <w:lang w:val="uk-UA"/>
        </w:rPr>
        <w:t xml:space="preserve"> змінами,</w:t>
      </w:r>
      <w:r w:rsidR="00E41B12" w:rsidRPr="002253B8">
        <w:rPr>
          <w:sz w:val="28"/>
          <w:szCs w:val="28"/>
          <w:lang w:val="uk-UA"/>
        </w:rPr>
        <w:t>Енергетичної стратегії України на період до 2030 року</w:t>
      </w:r>
      <w:r w:rsidR="00E41B12">
        <w:rPr>
          <w:sz w:val="28"/>
          <w:szCs w:val="28"/>
          <w:lang w:val="uk-UA"/>
        </w:rPr>
        <w:t xml:space="preserve">, схваленої </w:t>
      </w:r>
      <w:r w:rsidR="00E41B12">
        <w:rPr>
          <w:sz w:val="28"/>
          <w:lang w:val="uk-UA"/>
        </w:rPr>
        <w:t>р</w:t>
      </w:r>
      <w:r w:rsidR="00E41B12" w:rsidRPr="002253B8">
        <w:rPr>
          <w:sz w:val="28"/>
          <w:szCs w:val="28"/>
          <w:lang w:val="uk-UA"/>
        </w:rPr>
        <w:t>озпорядження</w:t>
      </w:r>
      <w:r w:rsidR="00E41B12">
        <w:rPr>
          <w:sz w:val="28"/>
          <w:szCs w:val="28"/>
          <w:lang w:val="uk-UA"/>
        </w:rPr>
        <w:t>м</w:t>
      </w:r>
      <w:r w:rsidR="00E41B12" w:rsidRPr="002253B8">
        <w:rPr>
          <w:sz w:val="28"/>
          <w:szCs w:val="28"/>
          <w:lang w:val="uk-UA"/>
        </w:rPr>
        <w:t xml:space="preserve"> Кабінету М</w:t>
      </w:r>
      <w:r w:rsidR="00E41B12">
        <w:rPr>
          <w:sz w:val="28"/>
          <w:szCs w:val="28"/>
          <w:lang w:val="uk-UA"/>
        </w:rPr>
        <w:t>іністрів України від 24.07.2013 №1071-р,</w:t>
      </w:r>
      <w:r w:rsidR="00B81A7B">
        <w:rPr>
          <w:sz w:val="28"/>
          <w:szCs w:val="28"/>
          <w:lang w:val="uk-UA"/>
        </w:rPr>
        <w:t xml:space="preserve">плану заходів з реалізації </w:t>
      </w:r>
      <w:r w:rsidR="00E41B12">
        <w:rPr>
          <w:sz w:val="28"/>
          <w:szCs w:val="28"/>
          <w:lang w:val="uk-UA"/>
        </w:rPr>
        <w:t xml:space="preserve">Національного  плану дій з енергоефективності на період до 2020 року, </w:t>
      </w:r>
      <w:r w:rsidR="00B81A7B">
        <w:rPr>
          <w:sz w:val="28"/>
          <w:szCs w:val="28"/>
          <w:lang w:val="uk-UA"/>
        </w:rPr>
        <w:t>затвердженого</w:t>
      </w:r>
      <w:r w:rsidR="00E41B12">
        <w:rPr>
          <w:sz w:val="28"/>
          <w:szCs w:val="28"/>
          <w:lang w:val="uk-UA"/>
        </w:rPr>
        <w:t xml:space="preserve"> р</w:t>
      </w:r>
      <w:r w:rsidR="00E41B12" w:rsidRPr="00B1185C">
        <w:rPr>
          <w:sz w:val="28"/>
          <w:szCs w:val="28"/>
          <w:lang w:val="uk-UA"/>
        </w:rPr>
        <w:t>озпорядження</w:t>
      </w:r>
      <w:r w:rsidR="00E41B12">
        <w:rPr>
          <w:sz w:val="28"/>
          <w:szCs w:val="28"/>
          <w:lang w:val="uk-UA"/>
        </w:rPr>
        <w:t>мКабінету Міністрів України від 25.11.2015 №1228-р</w:t>
      </w:r>
      <w:r w:rsidR="009E2154">
        <w:rPr>
          <w:sz w:val="28"/>
          <w:szCs w:val="28"/>
          <w:lang w:val="uk-UA"/>
        </w:rPr>
        <w:t>.</w:t>
      </w:r>
    </w:p>
    <w:p w:rsidR="001528F6" w:rsidRPr="00830BB1" w:rsidRDefault="001528F6" w:rsidP="00830BB1">
      <w:pPr>
        <w:jc w:val="both"/>
        <w:rPr>
          <w:sz w:val="28"/>
          <w:szCs w:val="28"/>
          <w:lang w:val="uk-UA"/>
        </w:rPr>
      </w:pPr>
      <w:r w:rsidRPr="00830BB1">
        <w:rPr>
          <w:sz w:val="28"/>
          <w:szCs w:val="28"/>
          <w:lang w:val="uk-UA"/>
        </w:rPr>
        <w:t xml:space="preserve">Програма є </w:t>
      </w:r>
      <w:r w:rsidR="00830BB1" w:rsidRPr="00830BB1">
        <w:rPr>
          <w:sz w:val="28"/>
          <w:szCs w:val="28"/>
          <w:lang w:val="uk-UA"/>
        </w:rPr>
        <w:t>цільовою</w:t>
      </w:r>
      <w:r w:rsidRPr="00830BB1">
        <w:rPr>
          <w:sz w:val="28"/>
          <w:szCs w:val="28"/>
          <w:lang w:val="uk-UA"/>
        </w:rPr>
        <w:t xml:space="preserve"> програмою, орієнтованою на підвищення ефективності використання енергетичних ресурсів бюджетними установами, </w:t>
      </w:r>
      <w:r w:rsidR="001972C3">
        <w:rPr>
          <w:sz w:val="28"/>
          <w:szCs w:val="28"/>
          <w:lang w:val="uk-UA"/>
        </w:rPr>
        <w:t xml:space="preserve">підприємствами </w:t>
      </w:r>
      <w:r w:rsidRPr="00830BB1">
        <w:rPr>
          <w:sz w:val="28"/>
          <w:szCs w:val="28"/>
          <w:lang w:val="uk-UA"/>
        </w:rPr>
        <w:t>житлово-комунальн</w:t>
      </w:r>
      <w:r w:rsidR="009E2154">
        <w:rPr>
          <w:sz w:val="28"/>
          <w:szCs w:val="28"/>
          <w:lang w:val="uk-UA"/>
        </w:rPr>
        <w:t>ого</w:t>
      </w:r>
      <w:r w:rsidRPr="00830BB1">
        <w:rPr>
          <w:sz w:val="28"/>
          <w:szCs w:val="28"/>
          <w:lang w:val="uk-UA"/>
        </w:rPr>
        <w:t xml:space="preserve"> господарств</w:t>
      </w:r>
      <w:r w:rsidR="009E2154">
        <w:rPr>
          <w:sz w:val="28"/>
          <w:szCs w:val="28"/>
          <w:lang w:val="uk-UA"/>
        </w:rPr>
        <w:t>а</w:t>
      </w:r>
      <w:r w:rsidRPr="00830BB1">
        <w:rPr>
          <w:sz w:val="28"/>
          <w:szCs w:val="28"/>
          <w:lang w:val="uk-UA"/>
        </w:rPr>
        <w:t xml:space="preserve"> та іншими підприємствами усіх форм власності</w:t>
      </w:r>
      <w:r w:rsidR="00B81A7B">
        <w:rPr>
          <w:sz w:val="28"/>
          <w:szCs w:val="28"/>
          <w:lang w:val="uk-UA"/>
        </w:rPr>
        <w:t>.</w:t>
      </w:r>
    </w:p>
    <w:p w:rsidR="00867D15" w:rsidRPr="005E2836" w:rsidRDefault="00867D15" w:rsidP="00BB5D59">
      <w:pPr>
        <w:pStyle w:val="2"/>
        <w:jc w:val="both"/>
      </w:pPr>
      <w:r>
        <w:t xml:space="preserve">Програма </w:t>
      </w:r>
      <w:r w:rsidRPr="00B1185C">
        <w:t>конкретизує основні напрямки енергозбереження, включаючи, як стратегічні питання енергозбер</w:t>
      </w:r>
      <w:r w:rsidR="00641ECB">
        <w:t>еження, так і першочергові мало</w:t>
      </w:r>
      <w:r w:rsidRPr="00B1185C">
        <w:t>витратні заходи з урахуванням сучасних умов та перспектив економічного розвитку</w:t>
      </w:r>
      <w:r>
        <w:t xml:space="preserve"> території</w:t>
      </w:r>
      <w:r w:rsidRPr="00B1185C">
        <w:t xml:space="preserve"> Артемівської міської ради.</w:t>
      </w:r>
    </w:p>
    <w:p w:rsidR="00867D15" w:rsidRPr="00B1185C" w:rsidRDefault="00867D15" w:rsidP="00965F5C">
      <w:pPr>
        <w:pStyle w:val="2"/>
        <w:jc w:val="both"/>
      </w:pPr>
      <w:r w:rsidRPr="00B1185C">
        <w:t xml:space="preserve">Передбачається </w:t>
      </w:r>
      <w:r>
        <w:t xml:space="preserve">щоквартальне проведення аналізу </w:t>
      </w:r>
      <w:r w:rsidRPr="00B1185C">
        <w:t>ефективності виконаних за Програмою заходів. При необхідності до Програми можуть бути внесені зміни та доповнення.</w:t>
      </w:r>
    </w:p>
    <w:p w:rsidR="00867D15" w:rsidRDefault="00867D15" w:rsidP="00727A21">
      <w:pPr>
        <w:pStyle w:val="2"/>
        <w:jc w:val="center"/>
        <w:rPr>
          <w:b/>
          <w:bCs/>
          <w:i/>
          <w:sz w:val="32"/>
        </w:rPr>
      </w:pPr>
    </w:p>
    <w:p w:rsidR="00867D15" w:rsidRPr="00E005F7" w:rsidRDefault="00F47F76" w:rsidP="00F47F76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>1.2.</w:t>
      </w:r>
      <w:r w:rsidR="00867D15" w:rsidRPr="00E005F7">
        <w:rPr>
          <w:b/>
          <w:bCs/>
          <w:szCs w:val="28"/>
        </w:rPr>
        <w:t xml:space="preserve">Мета </w:t>
      </w:r>
    </w:p>
    <w:p w:rsidR="00867D15" w:rsidRDefault="00867D15" w:rsidP="00E005F7">
      <w:pPr>
        <w:jc w:val="both"/>
        <w:rPr>
          <w:b/>
          <w:sz w:val="28"/>
          <w:lang w:val="uk-UA"/>
        </w:rPr>
      </w:pPr>
    </w:p>
    <w:p w:rsidR="00867D15" w:rsidRPr="0017292E" w:rsidRDefault="00867D15" w:rsidP="008C7DED">
      <w:pPr>
        <w:jc w:val="both"/>
        <w:rPr>
          <w:sz w:val="28"/>
          <w:lang w:val="uk-UA"/>
        </w:rPr>
      </w:pPr>
      <w:r w:rsidRPr="00E005F7">
        <w:rPr>
          <w:sz w:val="28"/>
          <w:lang w:val="uk-UA"/>
        </w:rPr>
        <w:t>Головною метою Програми</w:t>
      </w:r>
      <w:r w:rsidRPr="00840A09">
        <w:rPr>
          <w:sz w:val="28"/>
          <w:szCs w:val="28"/>
          <w:lang w:val="uk-UA"/>
        </w:rPr>
        <w:t>є</w:t>
      </w:r>
      <w:r w:rsidR="00F47F76">
        <w:rPr>
          <w:sz w:val="28"/>
          <w:szCs w:val="28"/>
          <w:lang w:val="uk-UA"/>
        </w:rPr>
        <w:t xml:space="preserve"> - </w:t>
      </w:r>
      <w:r w:rsidRPr="00840A09">
        <w:rPr>
          <w:sz w:val="28"/>
          <w:szCs w:val="28"/>
          <w:lang w:val="uk-UA"/>
        </w:rPr>
        <w:t xml:space="preserve">досягнення найбільшої ефективності у використанні існуючих енергоносіїв, </w:t>
      </w:r>
      <w:r w:rsidRPr="0017292E">
        <w:rPr>
          <w:sz w:val="28"/>
          <w:lang w:val="uk-UA"/>
        </w:rPr>
        <w:t>визначення напрямків реалізації виявлених резервів енергозбереження, розвиток зацікавленості кожного споживача паливно-енергетичних ресурсів в їх економії за рахунок повного і</w:t>
      </w:r>
      <w:r w:rsidR="00F47F76">
        <w:rPr>
          <w:sz w:val="28"/>
          <w:lang w:val="uk-UA"/>
        </w:rPr>
        <w:t xml:space="preserve"> </w:t>
      </w:r>
      <w:r w:rsidR="00F47F76">
        <w:rPr>
          <w:sz w:val="28"/>
          <w:lang w:val="uk-UA"/>
        </w:rPr>
        <w:lastRenderedPageBreak/>
        <w:t xml:space="preserve">об’єктивного обліку, виконання </w:t>
      </w:r>
      <w:r w:rsidRPr="0017292E">
        <w:rPr>
          <w:sz w:val="28"/>
          <w:lang w:val="uk-UA"/>
        </w:rPr>
        <w:t>заходів, спрямованих на підвищення комплексності використання енергоресурсів, зменшення їх витрат, оптимізації режимів роботи обладнання, підвищення поінформованості споживачів в питаннях енергозбереження.</w:t>
      </w:r>
    </w:p>
    <w:p w:rsidR="00867D15" w:rsidRPr="00BE6C9F" w:rsidRDefault="00F47F76" w:rsidP="00D71C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</w:t>
      </w:r>
      <w:r w:rsidR="00867D15" w:rsidRPr="00895CFC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 xml:space="preserve">буде </w:t>
      </w:r>
      <w:r w:rsidR="00867D15" w:rsidRPr="00895CFC">
        <w:rPr>
          <w:sz w:val="28"/>
          <w:szCs w:val="28"/>
          <w:lang w:val="uk-UA"/>
        </w:rPr>
        <w:t>досяг</w:t>
      </w:r>
      <w:r>
        <w:rPr>
          <w:sz w:val="28"/>
          <w:szCs w:val="28"/>
          <w:lang w:val="uk-UA"/>
        </w:rPr>
        <w:t>нута</w:t>
      </w:r>
      <w:r w:rsidR="00867D15" w:rsidRPr="00895CFC">
        <w:rPr>
          <w:sz w:val="28"/>
          <w:szCs w:val="28"/>
          <w:lang w:val="uk-UA"/>
        </w:rPr>
        <w:t xml:space="preserve"> за рахунок реалізації низки енергозберігаючих заходів, спрямованих на подальше скорочення обсягів споживання </w:t>
      </w:r>
      <w:r w:rsidR="00867D15">
        <w:rPr>
          <w:sz w:val="28"/>
          <w:szCs w:val="28"/>
          <w:lang w:val="uk-UA"/>
        </w:rPr>
        <w:t>паливно-енергетичних ресурсів</w:t>
      </w:r>
      <w:r w:rsidR="00867D15" w:rsidRPr="00D71CC1">
        <w:rPr>
          <w:sz w:val="28"/>
          <w:szCs w:val="28"/>
          <w:lang w:val="uk-UA"/>
        </w:rPr>
        <w:t>н</w:t>
      </w:r>
      <w:r w:rsidR="00867D15" w:rsidRPr="00D71CC1">
        <w:rPr>
          <w:sz w:val="28"/>
          <w:szCs w:val="28"/>
        </w:rPr>
        <w:t xml:space="preserve">а </w:t>
      </w:r>
      <w:r w:rsidR="001528F6" w:rsidRPr="00BE6C9F">
        <w:rPr>
          <w:sz w:val="28"/>
          <w:szCs w:val="28"/>
          <w:lang w:val="uk-UA"/>
        </w:rPr>
        <w:t>підприємствах комунального господарства</w:t>
      </w:r>
      <w:r>
        <w:rPr>
          <w:sz w:val="28"/>
          <w:szCs w:val="28"/>
          <w:lang w:val="uk-UA"/>
        </w:rPr>
        <w:t xml:space="preserve"> і </w:t>
      </w:r>
      <w:r w:rsidR="001528F6" w:rsidRPr="00BE6C9F">
        <w:rPr>
          <w:sz w:val="28"/>
          <w:szCs w:val="28"/>
          <w:lang w:val="uk-UA"/>
        </w:rPr>
        <w:t>промисловості</w:t>
      </w:r>
      <w:r>
        <w:rPr>
          <w:sz w:val="28"/>
          <w:szCs w:val="28"/>
          <w:lang w:val="uk-UA"/>
        </w:rPr>
        <w:t>,</w:t>
      </w:r>
      <w:r w:rsidR="001528F6" w:rsidRPr="00BE6C9F">
        <w:rPr>
          <w:sz w:val="28"/>
          <w:szCs w:val="28"/>
          <w:lang w:val="uk-UA"/>
        </w:rPr>
        <w:t xml:space="preserve"> в установах бюджетної сфери</w:t>
      </w:r>
      <w:r w:rsidR="00867D15" w:rsidRPr="00BE6C9F">
        <w:rPr>
          <w:sz w:val="28"/>
          <w:szCs w:val="28"/>
          <w:lang w:val="uk-UA"/>
        </w:rPr>
        <w:t xml:space="preserve">, які </w:t>
      </w:r>
      <w:r w:rsidR="00724870" w:rsidRPr="00BE6C9F">
        <w:rPr>
          <w:sz w:val="28"/>
          <w:szCs w:val="28"/>
          <w:lang w:val="uk-UA"/>
        </w:rPr>
        <w:t>дадуть</w:t>
      </w:r>
      <w:r w:rsidR="00867D15" w:rsidRPr="00BE6C9F">
        <w:rPr>
          <w:sz w:val="28"/>
          <w:szCs w:val="28"/>
          <w:lang w:val="uk-UA"/>
        </w:rPr>
        <w:t xml:space="preserve"> значний </w:t>
      </w:r>
      <w:r w:rsidR="00724870" w:rsidRPr="00BE6C9F">
        <w:rPr>
          <w:sz w:val="28"/>
          <w:szCs w:val="28"/>
          <w:lang w:val="uk-UA"/>
        </w:rPr>
        <w:t>енергозберігаючий</w:t>
      </w:r>
      <w:r w:rsidR="00867D15" w:rsidRPr="00BE6C9F">
        <w:rPr>
          <w:sz w:val="28"/>
          <w:szCs w:val="28"/>
          <w:lang w:val="uk-UA"/>
        </w:rPr>
        <w:t xml:space="preserve"> ефект</w:t>
      </w:r>
      <w:r w:rsidR="001528F6" w:rsidRPr="00BE6C9F">
        <w:rPr>
          <w:sz w:val="28"/>
          <w:szCs w:val="28"/>
          <w:lang w:val="uk-UA"/>
        </w:rPr>
        <w:t xml:space="preserve"> та скорочення бюджетних видатків на їх оплату</w:t>
      </w:r>
      <w:r w:rsidR="00867D15" w:rsidRPr="00BE6C9F">
        <w:rPr>
          <w:sz w:val="28"/>
          <w:szCs w:val="28"/>
          <w:lang w:val="uk-UA"/>
        </w:rPr>
        <w:t>.</w:t>
      </w:r>
    </w:p>
    <w:p w:rsidR="00867D15" w:rsidRPr="00E005F7" w:rsidRDefault="00867D15" w:rsidP="00D71CC1">
      <w:pPr>
        <w:pStyle w:val="a5"/>
        <w:rPr>
          <w:szCs w:val="28"/>
        </w:rPr>
      </w:pPr>
    </w:p>
    <w:p w:rsidR="00867D15" w:rsidRDefault="00F47F76" w:rsidP="00F47F76">
      <w:pPr>
        <w:pStyle w:val="2"/>
        <w:jc w:val="both"/>
        <w:rPr>
          <w:b/>
        </w:rPr>
      </w:pPr>
      <w:r>
        <w:rPr>
          <w:b/>
        </w:rPr>
        <w:t>1.3.</w:t>
      </w:r>
      <w:r w:rsidR="00867D15">
        <w:rPr>
          <w:b/>
        </w:rPr>
        <w:t>Основні напрямки</w:t>
      </w:r>
    </w:p>
    <w:p w:rsidR="00867D15" w:rsidRDefault="00867D15" w:rsidP="00E005F7">
      <w:pPr>
        <w:pStyle w:val="2"/>
        <w:jc w:val="both"/>
        <w:rPr>
          <w:b/>
        </w:rPr>
      </w:pPr>
    </w:p>
    <w:p w:rsidR="00867D15" w:rsidRDefault="00867D15" w:rsidP="00F47F76">
      <w:pPr>
        <w:pStyle w:val="2"/>
        <w:jc w:val="both"/>
      </w:pPr>
      <w:r>
        <w:t xml:space="preserve">Основними напрямками </w:t>
      </w:r>
      <w:r w:rsidR="009E2154">
        <w:t>у</w:t>
      </w:r>
      <w:r w:rsidR="001C5EED">
        <w:t xml:space="preserve"> досягненні головної мети</w:t>
      </w:r>
      <w:r>
        <w:t xml:space="preserve"> є: </w:t>
      </w:r>
    </w:p>
    <w:p w:rsidR="00867D15" w:rsidRDefault="00867D15" w:rsidP="00E005F7">
      <w:pPr>
        <w:pStyle w:val="2"/>
        <w:jc w:val="both"/>
      </w:pPr>
      <w:r>
        <w:t xml:space="preserve">впровадження новітніх технологій виробництва та </w:t>
      </w:r>
      <w:r w:rsidR="001C5EED">
        <w:t xml:space="preserve">ефективне </w:t>
      </w:r>
      <w:r>
        <w:t>споживання енергетичних ресурсів;</w:t>
      </w:r>
    </w:p>
    <w:p w:rsidR="00867D15" w:rsidRDefault="00867D15" w:rsidP="00E005F7">
      <w:pPr>
        <w:pStyle w:val="2"/>
        <w:jc w:val="both"/>
      </w:pPr>
      <w:r>
        <w:t xml:space="preserve">виведення з експлуатації енергоємного обладнання; </w:t>
      </w:r>
    </w:p>
    <w:p w:rsidR="00867D15" w:rsidRDefault="00867D15" w:rsidP="00E005F7">
      <w:pPr>
        <w:pStyle w:val="2"/>
        <w:jc w:val="both"/>
      </w:pPr>
      <w:r>
        <w:t xml:space="preserve">оптимізація виробничих процесів; </w:t>
      </w:r>
    </w:p>
    <w:p w:rsidR="00701493" w:rsidRPr="00701493" w:rsidRDefault="00701493" w:rsidP="00E005F7">
      <w:pPr>
        <w:pStyle w:val="2"/>
        <w:jc w:val="both"/>
        <w:rPr>
          <w:szCs w:val="28"/>
        </w:rPr>
      </w:pPr>
      <w:r w:rsidRPr="00701493">
        <w:rPr>
          <w:szCs w:val="28"/>
        </w:rPr>
        <w:t xml:space="preserve">впровадження системи енергетичного менеджменту в бюджетній </w:t>
      </w:r>
      <w:r w:rsidR="00E541F3">
        <w:rPr>
          <w:szCs w:val="28"/>
        </w:rPr>
        <w:t xml:space="preserve">та комунальній </w:t>
      </w:r>
      <w:r w:rsidRPr="00701493">
        <w:rPr>
          <w:szCs w:val="28"/>
        </w:rPr>
        <w:t>сфер</w:t>
      </w:r>
      <w:r w:rsidR="00E541F3">
        <w:rPr>
          <w:szCs w:val="28"/>
        </w:rPr>
        <w:t>ах</w:t>
      </w:r>
      <w:r w:rsidR="001972C3">
        <w:rPr>
          <w:szCs w:val="28"/>
        </w:rPr>
        <w:t xml:space="preserve">на території </w:t>
      </w:r>
      <w:r w:rsidR="009E2154">
        <w:rPr>
          <w:szCs w:val="28"/>
        </w:rPr>
        <w:t>Артемівської міської ради</w:t>
      </w:r>
      <w:r w:rsidRPr="00701493">
        <w:rPr>
          <w:szCs w:val="28"/>
        </w:rPr>
        <w:t>;</w:t>
      </w:r>
    </w:p>
    <w:p w:rsidR="00867D15" w:rsidRDefault="00867D15" w:rsidP="00E005F7">
      <w:pPr>
        <w:pStyle w:val="2"/>
        <w:jc w:val="both"/>
      </w:pPr>
      <w:r>
        <w:t xml:space="preserve">удосконалення системи енергетичного моніторингу та механізму управління енергозбереженням; </w:t>
      </w:r>
    </w:p>
    <w:p w:rsidR="00867D15" w:rsidRDefault="00867D15" w:rsidP="00E005F7">
      <w:pPr>
        <w:pStyle w:val="2"/>
        <w:jc w:val="both"/>
      </w:pPr>
      <w:r>
        <w:t xml:space="preserve">популяризація через засоби масової інформації </w:t>
      </w:r>
      <w:r w:rsidR="00641ECB">
        <w:t xml:space="preserve">серед широких верств населення </w:t>
      </w:r>
      <w:r>
        <w:t>ефективного та ощадливого споживання паливно-енергетичних ресурсів</w:t>
      </w:r>
      <w:r w:rsidR="00701493">
        <w:t>;</w:t>
      </w:r>
    </w:p>
    <w:p w:rsidR="00701493" w:rsidRPr="007A3ADD" w:rsidRDefault="00701493" w:rsidP="00701493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7A3ADD">
        <w:rPr>
          <w:sz w:val="28"/>
          <w:szCs w:val="28"/>
          <w:lang w:val="uk-UA"/>
        </w:rPr>
        <w:t>залучення коштів державного</w:t>
      </w:r>
      <w:r w:rsidR="001C5EED">
        <w:rPr>
          <w:sz w:val="28"/>
          <w:szCs w:val="28"/>
          <w:lang w:val="uk-UA"/>
        </w:rPr>
        <w:t>,</w:t>
      </w:r>
      <w:r w:rsidRPr="007A3ADD">
        <w:rPr>
          <w:sz w:val="28"/>
          <w:szCs w:val="28"/>
          <w:lang w:val="uk-UA"/>
        </w:rPr>
        <w:t xml:space="preserve"> обласного </w:t>
      </w:r>
      <w:r w:rsidR="001C5EED">
        <w:rPr>
          <w:sz w:val="28"/>
          <w:szCs w:val="28"/>
          <w:lang w:val="uk-UA"/>
        </w:rPr>
        <w:t xml:space="preserve">та місцевого </w:t>
      </w:r>
      <w:r w:rsidRPr="007A3ADD">
        <w:rPr>
          <w:sz w:val="28"/>
          <w:szCs w:val="28"/>
          <w:lang w:val="uk-UA"/>
        </w:rPr>
        <w:t xml:space="preserve">бюджетів, а також грантових коштів </w:t>
      </w:r>
      <w:r w:rsidR="009E2154">
        <w:rPr>
          <w:sz w:val="28"/>
          <w:szCs w:val="28"/>
          <w:lang w:val="uk-UA"/>
        </w:rPr>
        <w:t>для</w:t>
      </w:r>
      <w:r w:rsidRPr="007A3ADD">
        <w:rPr>
          <w:sz w:val="28"/>
          <w:szCs w:val="28"/>
          <w:lang w:val="uk-UA"/>
        </w:rPr>
        <w:t xml:space="preserve"> реалізації заходів з енергозбереження в бюджетній та комунальній сферах </w:t>
      </w:r>
      <w:r w:rsidR="001972C3">
        <w:rPr>
          <w:sz w:val="28"/>
          <w:szCs w:val="28"/>
          <w:lang w:val="uk-UA"/>
        </w:rPr>
        <w:t xml:space="preserve">на території </w:t>
      </w:r>
      <w:r w:rsidR="009E2154">
        <w:rPr>
          <w:sz w:val="28"/>
          <w:szCs w:val="28"/>
          <w:lang w:val="uk-UA"/>
        </w:rPr>
        <w:t>Артемівської міської ради</w:t>
      </w:r>
      <w:r w:rsidRPr="007A3ADD">
        <w:rPr>
          <w:sz w:val="28"/>
          <w:szCs w:val="28"/>
          <w:lang w:val="uk-UA"/>
        </w:rPr>
        <w:t>;</w:t>
      </w:r>
    </w:p>
    <w:p w:rsidR="00E63875" w:rsidRPr="00E63875" w:rsidRDefault="00701493" w:rsidP="00E6387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7A3ADD">
        <w:rPr>
          <w:sz w:val="28"/>
          <w:szCs w:val="28"/>
          <w:lang w:val="uk-UA"/>
        </w:rPr>
        <w:t>активізація міжнародного співробітництва в рамках реалізації заходів Програми.</w:t>
      </w:r>
    </w:p>
    <w:p w:rsidR="00867D15" w:rsidRDefault="00D34762" w:rsidP="00D34762">
      <w:pPr>
        <w:pStyle w:val="2"/>
        <w:jc w:val="both"/>
        <w:rPr>
          <w:b/>
          <w:szCs w:val="28"/>
        </w:rPr>
      </w:pPr>
      <w:r w:rsidRPr="00D34762">
        <w:rPr>
          <w:b/>
          <w:szCs w:val="28"/>
        </w:rPr>
        <w:t>Розділ 2. Визначення проблеми</w:t>
      </w:r>
    </w:p>
    <w:p w:rsidR="00D34762" w:rsidRDefault="00D34762" w:rsidP="00D34762">
      <w:pPr>
        <w:pStyle w:val="2"/>
        <w:jc w:val="both"/>
        <w:rPr>
          <w:b/>
          <w:szCs w:val="28"/>
        </w:rPr>
      </w:pPr>
    </w:p>
    <w:p w:rsidR="00D34762" w:rsidRPr="001C5EED" w:rsidRDefault="00D34762" w:rsidP="002F3ED8">
      <w:pPr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Енергозбереження є одним із пріоритетних напрямків діяльності Артемівської міської ради щодо ефективного втілення в життя державної політики енергозбереження.</w:t>
      </w:r>
    </w:p>
    <w:p w:rsidR="00D34762" w:rsidRPr="001C5EED" w:rsidRDefault="00D34762" w:rsidP="003D782E">
      <w:pPr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 xml:space="preserve">Проте, для </w:t>
      </w:r>
      <w:r w:rsidR="001972C3">
        <w:rPr>
          <w:sz w:val="28"/>
          <w:szCs w:val="28"/>
          <w:lang w:val="uk-UA"/>
        </w:rPr>
        <w:t>громад міст Артемівськ, Часів Яр, Соледар</w:t>
      </w:r>
      <w:r w:rsidRPr="001C5EED">
        <w:rPr>
          <w:sz w:val="28"/>
          <w:szCs w:val="28"/>
          <w:lang w:val="uk-UA"/>
        </w:rPr>
        <w:t>, як і для багатьох</w:t>
      </w:r>
      <w:r w:rsidR="003D782E">
        <w:rPr>
          <w:sz w:val="28"/>
          <w:szCs w:val="28"/>
          <w:lang w:val="uk-UA"/>
        </w:rPr>
        <w:t xml:space="preserve"> міст та</w:t>
      </w:r>
      <w:r w:rsidRPr="001C5EED">
        <w:rPr>
          <w:sz w:val="28"/>
          <w:szCs w:val="28"/>
          <w:lang w:val="uk-UA"/>
        </w:rPr>
        <w:t xml:space="preserve"> регіонів України</w:t>
      </w:r>
      <w:r w:rsidR="009E2154">
        <w:rPr>
          <w:sz w:val="28"/>
          <w:szCs w:val="28"/>
          <w:lang w:val="uk-UA"/>
        </w:rPr>
        <w:t>,</w:t>
      </w:r>
      <w:r w:rsidRPr="001C5EED">
        <w:rPr>
          <w:sz w:val="28"/>
          <w:szCs w:val="28"/>
          <w:lang w:val="uk-UA"/>
        </w:rPr>
        <w:t xml:space="preserve"> характерним є значна енерговитратність сфер </w:t>
      </w:r>
      <w:r w:rsidR="003D782E">
        <w:rPr>
          <w:sz w:val="28"/>
          <w:szCs w:val="28"/>
          <w:lang w:val="uk-UA"/>
        </w:rPr>
        <w:t xml:space="preserve">реального сектору </w:t>
      </w:r>
      <w:r w:rsidRPr="001C5EED">
        <w:rPr>
          <w:sz w:val="28"/>
          <w:szCs w:val="28"/>
          <w:lang w:val="uk-UA"/>
        </w:rPr>
        <w:t xml:space="preserve">економіки, комунальної та бюджетної сфер. Ця проблема виникла ще на стадії формування інфраструктури </w:t>
      </w:r>
      <w:r w:rsidR="00A11343">
        <w:rPr>
          <w:sz w:val="28"/>
          <w:szCs w:val="28"/>
          <w:lang w:val="uk-UA"/>
        </w:rPr>
        <w:t>декілька десятиріч</w:t>
      </w:r>
      <w:r w:rsidR="005C0CC0">
        <w:rPr>
          <w:sz w:val="28"/>
          <w:szCs w:val="28"/>
          <w:lang w:val="uk-UA"/>
        </w:rPr>
        <w:t>ь</w:t>
      </w:r>
      <w:r w:rsidR="00A11343">
        <w:rPr>
          <w:sz w:val="28"/>
          <w:szCs w:val="28"/>
          <w:lang w:val="uk-UA"/>
        </w:rPr>
        <w:t xml:space="preserve"> тому </w:t>
      </w:r>
      <w:r w:rsidRPr="001C5EED">
        <w:rPr>
          <w:sz w:val="28"/>
          <w:szCs w:val="28"/>
          <w:lang w:val="uk-UA"/>
        </w:rPr>
        <w:t>та існує до цього часу.</w:t>
      </w:r>
    </w:p>
    <w:p w:rsidR="00D34762" w:rsidRPr="003D782E" w:rsidRDefault="00D34762" w:rsidP="003D782E">
      <w:pPr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Практика показує, що питання істотного зниження енерговитрат мож</w:t>
      </w:r>
      <w:r w:rsidR="003D782E">
        <w:rPr>
          <w:sz w:val="28"/>
          <w:szCs w:val="28"/>
          <w:lang w:val="uk-UA"/>
        </w:rPr>
        <w:t>уть</w:t>
      </w:r>
      <w:r w:rsidRPr="001C5EED">
        <w:rPr>
          <w:sz w:val="28"/>
          <w:szCs w:val="28"/>
          <w:lang w:val="uk-UA"/>
        </w:rPr>
        <w:t xml:space="preserve"> бути вирішен</w:t>
      </w:r>
      <w:r w:rsidR="003D782E">
        <w:rPr>
          <w:sz w:val="28"/>
          <w:szCs w:val="28"/>
          <w:lang w:val="uk-UA"/>
        </w:rPr>
        <w:t>і</w:t>
      </w:r>
      <w:r w:rsidRPr="001C5EED">
        <w:rPr>
          <w:sz w:val="28"/>
          <w:szCs w:val="28"/>
          <w:lang w:val="uk-UA"/>
        </w:rPr>
        <w:t xml:space="preserve">, коли проблема виділяється в окрему чітко структуровану систему та вивчається всебічно у взаємозв'язках з факторами зовнішнього середовища, </w:t>
      </w:r>
      <w:r w:rsidRPr="001C5EED">
        <w:rPr>
          <w:sz w:val="28"/>
          <w:szCs w:val="28"/>
          <w:lang w:val="uk-UA"/>
        </w:rPr>
        <w:lastRenderedPageBreak/>
        <w:t xml:space="preserve">встановлюються причини виникнення зайвих енерговитрат та їх джерела, визначаються ключові цілі і виробляються конкретні чіткі рекомендації з їх досягнення. </w:t>
      </w:r>
      <w:r w:rsidRPr="001C5EED">
        <w:rPr>
          <w:sz w:val="28"/>
          <w:szCs w:val="28"/>
        </w:rPr>
        <w:t>Серед таких проблем є:</w:t>
      </w:r>
    </w:p>
    <w:p w:rsidR="00D34762" w:rsidRPr="001D285F" w:rsidRDefault="00D34762" w:rsidP="001D285F">
      <w:pPr>
        <w:pStyle w:val="af0"/>
        <w:ind w:left="0"/>
        <w:jc w:val="both"/>
        <w:rPr>
          <w:sz w:val="28"/>
          <w:szCs w:val="28"/>
          <w:lang w:val="uk-UA"/>
        </w:rPr>
      </w:pPr>
      <w:r w:rsidRPr="001D285F">
        <w:rPr>
          <w:sz w:val="28"/>
          <w:szCs w:val="28"/>
          <w:lang w:val="uk-UA"/>
        </w:rPr>
        <w:t>зростання вартості енергоресурсів;</w:t>
      </w:r>
    </w:p>
    <w:p w:rsidR="00D34762" w:rsidRPr="001C5EED" w:rsidRDefault="00D34762" w:rsidP="001C5EED">
      <w:pPr>
        <w:pStyle w:val="af0"/>
        <w:ind w:left="0"/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несвоєчасність розрахунків окремих груп споживачів за використані енергоносії та борги минулих років;</w:t>
      </w:r>
    </w:p>
    <w:p w:rsidR="00D34762" w:rsidRPr="001C5EED" w:rsidRDefault="00D34762" w:rsidP="001C5EED">
      <w:pPr>
        <w:pStyle w:val="af0"/>
        <w:ind w:left="0"/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недостатність коштів в міському бюджеті на впровадження енергоощадних та енергоефективних заходів в бюджетній сфері;</w:t>
      </w:r>
    </w:p>
    <w:p w:rsidR="00D34762" w:rsidRPr="001C5EED" w:rsidRDefault="00D34762" w:rsidP="001C5EED">
      <w:pPr>
        <w:pStyle w:val="af0"/>
        <w:ind w:left="0"/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брак коштів на розробку проектно-кошторисної документації</w:t>
      </w:r>
      <w:r w:rsidR="003D782E">
        <w:rPr>
          <w:sz w:val="28"/>
          <w:szCs w:val="28"/>
          <w:lang w:val="uk-UA"/>
        </w:rPr>
        <w:t xml:space="preserve"> з енергозбереження</w:t>
      </w:r>
      <w:r w:rsidRPr="001C5EED">
        <w:rPr>
          <w:sz w:val="28"/>
          <w:szCs w:val="28"/>
          <w:lang w:val="uk-UA"/>
        </w:rPr>
        <w:t>;</w:t>
      </w:r>
    </w:p>
    <w:p w:rsidR="00D34762" w:rsidRPr="001C5EED" w:rsidRDefault="00D34762" w:rsidP="001C5EED">
      <w:pPr>
        <w:pStyle w:val="af0"/>
        <w:ind w:left="0"/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низький рівень залучення позабюджетних інвестицій для впровадження енергоощадних та енергоефективних заходів;</w:t>
      </w:r>
    </w:p>
    <w:p w:rsidR="00D34762" w:rsidRPr="001C5EED" w:rsidRDefault="003D782E" w:rsidP="001C5EED">
      <w:pPr>
        <w:pStyle w:val="af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низька </w:t>
      </w:r>
      <w:r w:rsidR="00D34762" w:rsidRPr="001C5EED">
        <w:rPr>
          <w:sz w:val="28"/>
          <w:szCs w:val="28"/>
          <w:lang w:val="uk-UA"/>
        </w:rPr>
        <w:t>оснащеність бюджетних установ та житлового</w:t>
      </w:r>
      <w:r w:rsidR="00E17CD4" w:rsidRPr="001C5EED">
        <w:rPr>
          <w:sz w:val="28"/>
          <w:szCs w:val="28"/>
          <w:lang w:val="uk-UA"/>
        </w:rPr>
        <w:t xml:space="preserve"> фонду </w:t>
      </w:r>
      <w:r w:rsidR="001972C3">
        <w:rPr>
          <w:sz w:val="28"/>
          <w:szCs w:val="28"/>
          <w:lang w:val="uk-UA"/>
        </w:rPr>
        <w:t xml:space="preserve">на території Артемівської міської ради </w:t>
      </w:r>
      <w:r w:rsidR="00E17CD4" w:rsidRPr="001C5EED">
        <w:rPr>
          <w:sz w:val="28"/>
          <w:szCs w:val="28"/>
          <w:lang w:val="uk-UA"/>
        </w:rPr>
        <w:t xml:space="preserve">засобами </w:t>
      </w:r>
      <w:r w:rsidR="00D34762" w:rsidRPr="001C5EED">
        <w:rPr>
          <w:sz w:val="28"/>
          <w:szCs w:val="28"/>
          <w:lang w:val="uk-UA"/>
        </w:rPr>
        <w:t>регулювання споживання енергоносіїв;</w:t>
      </w:r>
    </w:p>
    <w:p w:rsidR="00E17CD4" w:rsidRPr="001C5EED" w:rsidRDefault="00D34762" w:rsidP="001C5EED">
      <w:pPr>
        <w:pStyle w:val="af0"/>
        <w:ind w:left="0"/>
        <w:jc w:val="both"/>
        <w:rPr>
          <w:sz w:val="28"/>
          <w:szCs w:val="28"/>
          <w:lang w:val="uk-UA"/>
        </w:rPr>
      </w:pPr>
      <w:r w:rsidRPr="001C5EED">
        <w:rPr>
          <w:sz w:val="28"/>
          <w:szCs w:val="28"/>
          <w:lang w:val="uk-UA"/>
        </w:rPr>
        <w:t>недостатній рівень знань у сфері енергозбереження</w:t>
      </w:r>
      <w:r w:rsidR="00C75475">
        <w:rPr>
          <w:sz w:val="28"/>
          <w:szCs w:val="28"/>
          <w:lang w:val="uk-UA"/>
        </w:rPr>
        <w:t xml:space="preserve">, </w:t>
      </w:r>
      <w:r w:rsidRPr="001C5EED">
        <w:rPr>
          <w:sz w:val="28"/>
          <w:szCs w:val="28"/>
          <w:lang w:val="uk-UA"/>
        </w:rPr>
        <w:t xml:space="preserve">економії паливно-енергетичних ресурсів </w:t>
      </w:r>
      <w:r w:rsidR="00C75475">
        <w:rPr>
          <w:sz w:val="28"/>
          <w:szCs w:val="28"/>
          <w:lang w:val="uk-UA"/>
        </w:rPr>
        <w:t xml:space="preserve">та ефективного використання цих ресурсів </w:t>
      </w:r>
      <w:r w:rsidRPr="001C5EED">
        <w:rPr>
          <w:sz w:val="28"/>
          <w:szCs w:val="28"/>
          <w:lang w:val="uk-UA"/>
        </w:rPr>
        <w:t xml:space="preserve">в бюджетній сфері,житлово-комунальному господарстві, </w:t>
      </w:r>
      <w:r w:rsidR="00C75475">
        <w:rPr>
          <w:sz w:val="28"/>
          <w:szCs w:val="28"/>
          <w:lang w:val="uk-UA"/>
        </w:rPr>
        <w:t>побуті тощо.</w:t>
      </w:r>
    </w:p>
    <w:p w:rsidR="00D34762" w:rsidRPr="00D34762" w:rsidRDefault="00D34762" w:rsidP="00D34762">
      <w:pPr>
        <w:pStyle w:val="2"/>
        <w:jc w:val="both"/>
        <w:rPr>
          <w:b/>
          <w:szCs w:val="28"/>
        </w:rPr>
      </w:pPr>
    </w:p>
    <w:p w:rsidR="00867D15" w:rsidRDefault="00867D15" w:rsidP="001B701E">
      <w:pPr>
        <w:pStyle w:val="a5"/>
        <w:spacing w:before="120" w:after="120"/>
        <w:rPr>
          <w:b/>
          <w:szCs w:val="28"/>
        </w:rPr>
      </w:pPr>
      <w:r w:rsidRPr="007D036B">
        <w:rPr>
          <w:b/>
          <w:szCs w:val="28"/>
        </w:rPr>
        <w:t xml:space="preserve">Розділ </w:t>
      </w:r>
      <w:r w:rsidR="00D34762">
        <w:rPr>
          <w:b/>
          <w:szCs w:val="28"/>
        </w:rPr>
        <w:t>3</w:t>
      </w:r>
      <w:r w:rsidRPr="007D036B">
        <w:rPr>
          <w:b/>
          <w:szCs w:val="28"/>
        </w:rPr>
        <w:t xml:space="preserve">. Впровадження енергозберігаючих заходів на </w:t>
      </w:r>
      <w:r>
        <w:rPr>
          <w:b/>
          <w:szCs w:val="28"/>
        </w:rPr>
        <w:t xml:space="preserve">промислових </w:t>
      </w:r>
      <w:r w:rsidR="00BA5FF1">
        <w:rPr>
          <w:b/>
          <w:szCs w:val="28"/>
        </w:rPr>
        <w:t>та</w:t>
      </w:r>
      <w:r w:rsidR="001B701E">
        <w:rPr>
          <w:b/>
          <w:szCs w:val="28"/>
        </w:rPr>
        <w:t xml:space="preserve"> </w:t>
      </w:r>
      <w:r>
        <w:rPr>
          <w:b/>
          <w:szCs w:val="28"/>
        </w:rPr>
        <w:t>житлово-комунальн</w:t>
      </w:r>
      <w:r w:rsidR="00701493">
        <w:rPr>
          <w:b/>
          <w:szCs w:val="28"/>
        </w:rPr>
        <w:t>их</w:t>
      </w:r>
      <w:r w:rsidR="001B701E">
        <w:rPr>
          <w:b/>
          <w:szCs w:val="28"/>
        </w:rPr>
        <w:t xml:space="preserve"> </w:t>
      </w:r>
      <w:r w:rsidR="00701493">
        <w:rPr>
          <w:b/>
          <w:szCs w:val="28"/>
        </w:rPr>
        <w:t>підприємствах</w:t>
      </w:r>
      <w:r w:rsidR="00BA5FF1">
        <w:rPr>
          <w:b/>
          <w:szCs w:val="28"/>
        </w:rPr>
        <w:t>,</w:t>
      </w:r>
      <w:r w:rsidR="001B701E">
        <w:rPr>
          <w:b/>
          <w:szCs w:val="28"/>
        </w:rPr>
        <w:t xml:space="preserve"> </w:t>
      </w:r>
      <w:r w:rsidR="00701493">
        <w:rPr>
          <w:b/>
          <w:szCs w:val="28"/>
        </w:rPr>
        <w:t>в</w:t>
      </w:r>
      <w:r w:rsidR="001B701E">
        <w:rPr>
          <w:b/>
          <w:szCs w:val="28"/>
        </w:rPr>
        <w:t xml:space="preserve"> </w:t>
      </w:r>
      <w:r w:rsidR="00701493">
        <w:rPr>
          <w:b/>
          <w:szCs w:val="28"/>
        </w:rPr>
        <w:t>установах</w:t>
      </w:r>
      <w:r w:rsidR="001B701E">
        <w:rPr>
          <w:b/>
          <w:szCs w:val="28"/>
        </w:rPr>
        <w:t xml:space="preserve"> </w:t>
      </w:r>
      <w:r w:rsidR="00701493">
        <w:rPr>
          <w:b/>
          <w:szCs w:val="28"/>
        </w:rPr>
        <w:t>бюджетної</w:t>
      </w:r>
      <w:r w:rsidR="001B701E">
        <w:rPr>
          <w:b/>
          <w:szCs w:val="28"/>
        </w:rPr>
        <w:t xml:space="preserve"> </w:t>
      </w:r>
      <w:r>
        <w:rPr>
          <w:b/>
          <w:szCs w:val="28"/>
        </w:rPr>
        <w:t>сфер</w:t>
      </w:r>
      <w:r w:rsidR="00701493">
        <w:rPr>
          <w:b/>
          <w:szCs w:val="28"/>
        </w:rPr>
        <w:t>и</w:t>
      </w:r>
      <w:r w:rsidR="00E17723">
        <w:rPr>
          <w:b/>
          <w:szCs w:val="28"/>
        </w:rPr>
        <w:t xml:space="preserve"> </w:t>
      </w:r>
      <w:r>
        <w:rPr>
          <w:b/>
          <w:szCs w:val="28"/>
        </w:rPr>
        <w:t>Артемівської міської ради</w:t>
      </w:r>
    </w:p>
    <w:p w:rsidR="00867D15" w:rsidRPr="007D036B" w:rsidRDefault="00867D15" w:rsidP="003A47E5">
      <w:pPr>
        <w:pStyle w:val="a5"/>
        <w:spacing w:before="120" w:after="120"/>
        <w:rPr>
          <w:b/>
          <w:szCs w:val="28"/>
        </w:rPr>
      </w:pPr>
    </w:p>
    <w:p w:rsidR="00867D15" w:rsidRPr="003A47E5" w:rsidRDefault="00D34762" w:rsidP="003A47E5">
      <w:pPr>
        <w:pStyle w:val="a5"/>
        <w:spacing w:before="120" w:after="120"/>
        <w:rPr>
          <w:b/>
          <w:szCs w:val="28"/>
        </w:rPr>
      </w:pPr>
      <w:r>
        <w:rPr>
          <w:b/>
        </w:rPr>
        <w:t>3</w:t>
      </w:r>
      <w:r w:rsidR="00867D15" w:rsidRPr="003A47E5">
        <w:rPr>
          <w:b/>
        </w:rPr>
        <w:t xml:space="preserve">.1. Енергозбереження на промислових підприємствах </w:t>
      </w:r>
    </w:p>
    <w:p w:rsidR="00867D15" w:rsidRPr="00BA5FF1" w:rsidRDefault="00867D15" w:rsidP="00BA5FF1">
      <w:pPr>
        <w:pStyle w:val="2"/>
        <w:jc w:val="both"/>
        <w:rPr>
          <w:szCs w:val="28"/>
        </w:rPr>
      </w:pPr>
      <w:r>
        <w:t>Збільшення енерговитрат призводить до різкого зниження конкурентоспроможності продукції промислового комплексу. Тому</w:t>
      </w:r>
      <w:r w:rsidR="00BA5FF1">
        <w:t>,</w:t>
      </w:r>
      <w:r>
        <w:t xml:space="preserve"> в умовах випереджального збільшення тарифів та цін на енергоресурси</w:t>
      </w:r>
      <w:r w:rsidR="00BA5FF1">
        <w:t>,</w:t>
      </w:r>
      <w:r>
        <w:t xml:space="preserve"> проведення енергозберігаючої політики у галузях промисловості </w:t>
      </w:r>
      <w:r w:rsidR="001972C3">
        <w:t>на території Артемівської міської ради</w:t>
      </w:r>
      <w:r>
        <w:t xml:space="preserve"> має вирішальне значення. </w:t>
      </w:r>
      <w:r w:rsidR="00BA5FF1">
        <w:t>Реалізація</w:t>
      </w:r>
      <w:r>
        <w:t xml:space="preserve"> низки заходів дозволить вирішити проблеми енергозбереження промислових споживачів </w:t>
      </w:r>
      <w:r w:rsidRPr="00BA5FF1">
        <w:rPr>
          <w:szCs w:val="28"/>
        </w:rPr>
        <w:t>за рахунок наступних заходів:</w:t>
      </w:r>
    </w:p>
    <w:p w:rsidR="00345F15" w:rsidRPr="00BA5FF1" w:rsidRDefault="00345F15" w:rsidP="00BA5FF1">
      <w:pPr>
        <w:pStyle w:val="af0"/>
        <w:ind w:left="0"/>
        <w:jc w:val="both"/>
        <w:rPr>
          <w:sz w:val="28"/>
          <w:szCs w:val="28"/>
          <w:lang w:val="uk-UA"/>
        </w:rPr>
      </w:pPr>
      <w:r w:rsidRPr="00BA5FF1">
        <w:rPr>
          <w:sz w:val="28"/>
          <w:szCs w:val="28"/>
          <w:lang w:val="uk-UA"/>
        </w:rPr>
        <w:t>заміни енергоємного технологічного обладнання;</w:t>
      </w:r>
    </w:p>
    <w:p w:rsidR="00345F15" w:rsidRPr="00BA5FF1" w:rsidRDefault="00345F15" w:rsidP="00BA5FF1">
      <w:pPr>
        <w:pStyle w:val="af0"/>
        <w:ind w:left="0"/>
        <w:jc w:val="both"/>
        <w:rPr>
          <w:sz w:val="28"/>
          <w:szCs w:val="28"/>
          <w:lang w:val="uk-UA"/>
        </w:rPr>
      </w:pPr>
      <w:r w:rsidRPr="00BA5FF1">
        <w:rPr>
          <w:sz w:val="28"/>
          <w:szCs w:val="28"/>
          <w:lang w:val="uk-UA"/>
        </w:rPr>
        <w:t>заміни насосного обладнання;</w:t>
      </w:r>
    </w:p>
    <w:p w:rsidR="00345F15" w:rsidRPr="00BA5FF1" w:rsidRDefault="00345F15" w:rsidP="00BA5FF1">
      <w:pPr>
        <w:pStyle w:val="af0"/>
        <w:ind w:left="0"/>
        <w:jc w:val="both"/>
        <w:rPr>
          <w:sz w:val="28"/>
          <w:szCs w:val="28"/>
          <w:lang w:val="uk-UA"/>
        </w:rPr>
      </w:pPr>
      <w:r w:rsidRPr="00BA5FF1">
        <w:rPr>
          <w:sz w:val="28"/>
          <w:szCs w:val="28"/>
          <w:lang w:val="uk-UA"/>
        </w:rPr>
        <w:t>заміни застарілого котельного обладнання;</w:t>
      </w:r>
    </w:p>
    <w:p w:rsidR="00345F15" w:rsidRPr="00BA5FF1" w:rsidRDefault="00345F15" w:rsidP="00BA5FF1">
      <w:pPr>
        <w:pStyle w:val="af0"/>
        <w:ind w:left="0"/>
        <w:jc w:val="both"/>
        <w:rPr>
          <w:sz w:val="28"/>
          <w:szCs w:val="28"/>
          <w:lang w:val="uk-UA"/>
        </w:rPr>
      </w:pPr>
      <w:r w:rsidRPr="00BA5FF1">
        <w:rPr>
          <w:sz w:val="28"/>
          <w:szCs w:val="28"/>
          <w:lang w:val="uk-UA"/>
        </w:rPr>
        <w:t>заміни віконних склопакетів на металопластикові;</w:t>
      </w:r>
    </w:p>
    <w:p w:rsidR="00345F15" w:rsidRPr="00BA5FF1" w:rsidRDefault="00BA5FF1" w:rsidP="00BA5FF1">
      <w:pPr>
        <w:pStyle w:val="af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</w:t>
      </w:r>
      <w:r w:rsidR="00345F15" w:rsidRPr="00BA5FF1">
        <w:rPr>
          <w:sz w:val="28"/>
          <w:szCs w:val="28"/>
          <w:lang w:val="uk-UA"/>
        </w:rPr>
        <w:t>ння енергоефективних освітлювальних приладів;</w:t>
      </w:r>
    </w:p>
    <w:p w:rsidR="00345F15" w:rsidRPr="00BA5FF1" w:rsidRDefault="00345F15" w:rsidP="00BA5FF1">
      <w:pPr>
        <w:pStyle w:val="af0"/>
        <w:ind w:left="0"/>
        <w:jc w:val="both"/>
        <w:rPr>
          <w:sz w:val="28"/>
          <w:szCs w:val="28"/>
          <w:lang w:val="uk-UA"/>
        </w:rPr>
      </w:pPr>
      <w:r w:rsidRPr="00BA5FF1">
        <w:rPr>
          <w:sz w:val="28"/>
          <w:szCs w:val="28"/>
          <w:lang w:val="uk-UA"/>
        </w:rPr>
        <w:t>в</w:t>
      </w:r>
      <w:r w:rsidR="00BA5FF1">
        <w:rPr>
          <w:sz w:val="28"/>
          <w:szCs w:val="28"/>
          <w:lang w:val="uk-UA"/>
        </w:rPr>
        <w:t>становл</w:t>
      </w:r>
      <w:r w:rsidRPr="00BA5FF1">
        <w:rPr>
          <w:sz w:val="28"/>
          <w:szCs w:val="28"/>
          <w:lang w:val="uk-UA"/>
        </w:rPr>
        <w:t>ення альтернативного опалення виробничих приміщень та ін</w:t>
      </w:r>
      <w:r w:rsidR="00BA5FF1">
        <w:rPr>
          <w:sz w:val="28"/>
          <w:szCs w:val="28"/>
          <w:lang w:val="uk-UA"/>
        </w:rPr>
        <w:t>ше</w:t>
      </w:r>
      <w:r w:rsidRPr="00BA5FF1">
        <w:rPr>
          <w:sz w:val="28"/>
          <w:szCs w:val="28"/>
          <w:lang w:val="uk-UA"/>
        </w:rPr>
        <w:t>.</w:t>
      </w:r>
    </w:p>
    <w:p w:rsidR="00867D15" w:rsidRPr="00830D0B" w:rsidRDefault="00BA5FF1" w:rsidP="00BA5FF1">
      <w:pPr>
        <w:pStyle w:val="2"/>
        <w:shd w:val="clear" w:color="auto" w:fill="FFFFFF" w:themeFill="background1"/>
        <w:jc w:val="both"/>
      </w:pPr>
      <w:r>
        <w:t>Виконання</w:t>
      </w:r>
      <w:r w:rsidR="00867D15" w:rsidRPr="00830D0B">
        <w:t xml:space="preserve"> заходів </w:t>
      </w:r>
      <w:r>
        <w:t>надасть можливість</w:t>
      </w:r>
      <w:r w:rsidR="00867D15" w:rsidRPr="00830D0B">
        <w:t xml:space="preserve"> зекономити </w:t>
      </w:r>
      <w:r w:rsidR="00830D0B" w:rsidRPr="00830D0B">
        <w:rPr>
          <w:lang w:val="ru-RU"/>
        </w:rPr>
        <w:t>- 3,6</w:t>
      </w:r>
      <w:r w:rsidR="00FA2F09">
        <w:rPr>
          <w:lang w:val="ru-RU"/>
        </w:rPr>
        <w:t>7</w:t>
      </w:r>
      <w:r w:rsidR="00867D15" w:rsidRPr="00830D0B">
        <w:t xml:space="preserve"> млн. м³ природного газу, теплової енергії </w:t>
      </w:r>
      <w:r w:rsidR="00830D0B" w:rsidRPr="00830D0B">
        <w:rPr>
          <w:lang w:val="ru-RU"/>
        </w:rPr>
        <w:t xml:space="preserve"> - 1,03</w:t>
      </w:r>
      <w:r w:rsidR="00867D15" w:rsidRPr="00830D0B">
        <w:t xml:space="preserve"> тис. Гкал, </w:t>
      </w:r>
      <w:r w:rsidR="00830D0B" w:rsidRPr="00830D0B">
        <w:t xml:space="preserve">електричної енергії </w:t>
      </w:r>
      <w:r w:rsidR="00830D0B">
        <w:t>-</w:t>
      </w:r>
      <w:r w:rsidR="00830D0B" w:rsidRPr="00830D0B">
        <w:t xml:space="preserve"> 2,85</w:t>
      </w:r>
      <w:r w:rsidR="00867D15" w:rsidRPr="00830D0B">
        <w:t>млн.кВт</w:t>
      </w:r>
      <w:r>
        <w:rPr>
          <w:rFonts w:ascii="Calibri" w:hAnsi="Calibri"/>
        </w:rPr>
        <w:t>/</w:t>
      </w:r>
      <w:r w:rsidR="00830D0B" w:rsidRPr="00830D0B">
        <w:t>год</w:t>
      </w:r>
      <w:r w:rsidR="00FA2F09" w:rsidRPr="00FA2F09">
        <w:t>, ву</w:t>
      </w:r>
      <w:r w:rsidR="00FA2F09">
        <w:t>гілля – 0,2 тис.тонн</w:t>
      </w:r>
      <w:r w:rsidR="00867D15" w:rsidRPr="00830D0B">
        <w:t xml:space="preserve">. Вартість зекономлених паливно-енергетичних ресурсів (далі </w:t>
      </w:r>
      <w:r w:rsidR="00BC0DAC">
        <w:t xml:space="preserve">- </w:t>
      </w:r>
      <w:r w:rsidR="00867D15" w:rsidRPr="00830D0B">
        <w:t xml:space="preserve">ПЕР) становитиме  </w:t>
      </w:r>
      <w:r w:rsidR="00830D0B" w:rsidRPr="00830D0B">
        <w:t>5,</w:t>
      </w:r>
      <w:r w:rsidR="00FA2F09">
        <w:t>88</w:t>
      </w:r>
      <w:r w:rsidR="00867D15" w:rsidRPr="00830D0B">
        <w:t xml:space="preserve"> млн.грн. (може змінюватися в зв’язку з</w:t>
      </w:r>
      <w:r w:rsidR="009755F2">
        <w:t>і</w:t>
      </w:r>
      <w:r w:rsidR="00867D15" w:rsidRPr="00830D0B">
        <w:t xml:space="preserve"> зміноютарифів на ПЕР).</w:t>
      </w:r>
    </w:p>
    <w:p w:rsidR="009755F2" w:rsidRDefault="009755F2" w:rsidP="00B91D2C">
      <w:pPr>
        <w:pStyle w:val="a5"/>
        <w:spacing w:before="120" w:after="120"/>
        <w:rPr>
          <w:b/>
          <w:szCs w:val="28"/>
        </w:rPr>
      </w:pPr>
    </w:p>
    <w:p w:rsidR="00867D15" w:rsidRPr="00B91D2C" w:rsidRDefault="00D34762" w:rsidP="00B91D2C">
      <w:pPr>
        <w:pStyle w:val="a5"/>
        <w:spacing w:before="120" w:after="120"/>
        <w:rPr>
          <w:b/>
          <w:szCs w:val="28"/>
        </w:rPr>
      </w:pPr>
      <w:r>
        <w:rPr>
          <w:b/>
          <w:szCs w:val="28"/>
        </w:rPr>
        <w:lastRenderedPageBreak/>
        <w:t>3</w:t>
      </w:r>
      <w:r w:rsidR="00867D15" w:rsidRPr="00B91D2C">
        <w:rPr>
          <w:b/>
          <w:szCs w:val="28"/>
        </w:rPr>
        <w:t>.</w:t>
      </w:r>
      <w:r w:rsidR="009C1EAC">
        <w:rPr>
          <w:b/>
          <w:szCs w:val="28"/>
        </w:rPr>
        <w:t>2</w:t>
      </w:r>
      <w:r w:rsidR="00AA2094">
        <w:rPr>
          <w:b/>
          <w:szCs w:val="28"/>
        </w:rPr>
        <w:t xml:space="preserve">. </w:t>
      </w:r>
      <w:r w:rsidR="00867D15" w:rsidRPr="00B91D2C">
        <w:rPr>
          <w:b/>
          <w:szCs w:val="28"/>
        </w:rPr>
        <w:t xml:space="preserve">Енергозбереження </w:t>
      </w:r>
      <w:r w:rsidR="00BA5FF1">
        <w:rPr>
          <w:b/>
          <w:szCs w:val="28"/>
        </w:rPr>
        <w:t>у</w:t>
      </w:r>
      <w:r w:rsidR="00416A01">
        <w:rPr>
          <w:b/>
          <w:szCs w:val="28"/>
        </w:rPr>
        <w:t>житлово-комунальн</w:t>
      </w:r>
      <w:r w:rsidR="00BA5FF1">
        <w:rPr>
          <w:b/>
          <w:szCs w:val="28"/>
        </w:rPr>
        <w:t>ому господарстві</w:t>
      </w:r>
    </w:p>
    <w:p w:rsidR="00867D15" w:rsidRPr="009C1EAC" w:rsidRDefault="00867D15" w:rsidP="009C1EAC">
      <w:pPr>
        <w:jc w:val="both"/>
        <w:rPr>
          <w:sz w:val="28"/>
          <w:szCs w:val="28"/>
          <w:lang w:val="uk-UA"/>
        </w:rPr>
      </w:pPr>
      <w:r w:rsidRPr="009C1EAC">
        <w:rPr>
          <w:sz w:val="28"/>
          <w:szCs w:val="28"/>
          <w:lang w:val="uk-UA"/>
        </w:rPr>
        <w:t>Найважливішими заходами, спрямованими на енергозбереження визначені:</w:t>
      </w:r>
    </w:p>
    <w:p w:rsidR="0066064C" w:rsidRPr="00881174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забезпечення заміни застарілого насосного обладнання сучасним енергоефективним</w:t>
      </w:r>
      <w:r w:rsidR="0066064C" w:rsidRPr="00881174">
        <w:rPr>
          <w:sz w:val="28"/>
          <w:szCs w:val="28"/>
          <w:lang w:val="uk-UA"/>
        </w:rPr>
        <w:t>;</w:t>
      </w:r>
    </w:p>
    <w:p w:rsidR="0066064C" w:rsidRPr="00881174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зменшення втрат води в мережах водопостачання за рахунок проведення реконструкції та капітального ремонту</w:t>
      </w:r>
      <w:r w:rsidR="0066064C" w:rsidRPr="00881174">
        <w:rPr>
          <w:sz w:val="28"/>
          <w:szCs w:val="28"/>
          <w:lang w:val="uk-UA"/>
        </w:rPr>
        <w:t>;</w:t>
      </w:r>
    </w:p>
    <w:p w:rsidR="0066064C" w:rsidRPr="00881174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забезпечення 100 % обсягу абонентів лічильниками обліку</w:t>
      </w:r>
      <w:r w:rsidR="0066064C" w:rsidRPr="00881174">
        <w:rPr>
          <w:sz w:val="28"/>
          <w:szCs w:val="28"/>
          <w:lang w:val="uk-UA"/>
        </w:rPr>
        <w:t>;</w:t>
      </w:r>
    </w:p>
    <w:p w:rsidR="0066064C" w:rsidRPr="00881174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 xml:space="preserve">забезпечення </w:t>
      </w:r>
      <w:r w:rsidR="0066064C" w:rsidRPr="00881174">
        <w:rPr>
          <w:sz w:val="28"/>
          <w:szCs w:val="28"/>
          <w:lang w:val="uk-UA"/>
        </w:rPr>
        <w:t>ефективності експлуатації мереж;</w:t>
      </w:r>
    </w:p>
    <w:p w:rsidR="0066064C" w:rsidRPr="00881174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покращ</w:t>
      </w:r>
      <w:r w:rsidR="008E4BF3">
        <w:rPr>
          <w:sz w:val="28"/>
          <w:szCs w:val="28"/>
          <w:lang w:val="uk-UA"/>
        </w:rPr>
        <w:t>е</w:t>
      </w:r>
      <w:r w:rsidRPr="00881174">
        <w:rPr>
          <w:sz w:val="28"/>
          <w:szCs w:val="28"/>
          <w:lang w:val="uk-UA"/>
        </w:rPr>
        <w:t>ння послуг водопостачання та водовідведення</w:t>
      </w:r>
      <w:r w:rsidR="0066064C" w:rsidRPr="00881174">
        <w:rPr>
          <w:sz w:val="28"/>
          <w:szCs w:val="28"/>
          <w:lang w:val="uk-UA"/>
        </w:rPr>
        <w:t>;</w:t>
      </w:r>
    </w:p>
    <w:p w:rsidR="0066064C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оптимізація схем в</w:t>
      </w:r>
      <w:r w:rsidR="009C1EAC" w:rsidRPr="00881174">
        <w:rPr>
          <w:sz w:val="28"/>
          <w:szCs w:val="28"/>
          <w:lang w:val="uk-UA"/>
        </w:rPr>
        <w:t>одопостачання та водовідведення</w:t>
      </w:r>
      <w:r w:rsidR="0066064C" w:rsidRPr="00881174">
        <w:rPr>
          <w:sz w:val="28"/>
          <w:szCs w:val="28"/>
          <w:lang w:val="uk-UA"/>
        </w:rPr>
        <w:t>;</w:t>
      </w:r>
    </w:p>
    <w:p w:rsidR="0063667C" w:rsidRPr="00881174" w:rsidRDefault="0063667C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оптимізація схем</w:t>
      </w:r>
      <w:r>
        <w:rPr>
          <w:sz w:val="28"/>
          <w:szCs w:val="28"/>
          <w:lang w:val="uk-UA"/>
        </w:rPr>
        <w:t xml:space="preserve"> теплопостачання;</w:t>
      </w:r>
    </w:p>
    <w:p w:rsidR="006B5087" w:rsidRPr="006B5087" w:rsidRDefault="009C1EAC" w:rsidP="006B5087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диспетчеризація управлінського процесу</w:t>
      </w:r>
      <w:r w:rsidR="0066064C" w:rsidRPr="00881174">
        <w:rPr>
          <w:sz w:val="28"/>
          <w:szCs w:val="28"/>
          <w:lang w:val="uk-UA"/>
        </w:rPr>
        <w:t xml:space="preserve"> водопостачання та водовідведення</w:t>
      </w:r>
      <w:r w:rsidRPr="00881174">
        <w:rPr>
          <w:sz w:val="28"/>
          <w:szCs w:val="28"/>
          <w:lang w:val="uk-UA"/>
        </w:rPr>
        <w:t>;</w:t>
      </w:r>
    </w:p>
    <w:p w:rsidR="00881174" w:rsidRPr="00881174" w:rsidRDefault="00867D15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впровадження сучасних методів антикорозійного захисту теплових мереж, ефективного теплоізол</w:t>
      </w:r>
      <w:r w:rsidR="00881174" w:rsidRPr="00881174">
        <w:rPr>
          <w:sz w:val="28"/>
          <w:szCs w:val="28"/>
          <w:lang w:val="uk-UA"/>
        </w:rPr>
        <w:t>яційного покриття трубопроводів;</w:t>
      </w:r>
    </w:p>
    <w:p w:rsidR="00881174" w:rsidRPr="00881174" w:rsidRDefault="00867D15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 xml:space="preserve">розробка та впровадження проектів </w:t>
      </w:r>
      <w:r w:rsidR="00DF62B7" w:rsidRPr="00881174">
        <w:rPr>
          <w:sz w:val="28"/>
          <w:szCs w:val="28"/>
          <w:lang w:val="uk-UA"/>
        </w:rPr>
        <w:t>з реконструкції котелень шляхом переведення на використа</w:t>
      </w:r>
      <w:r w:rsidR="009C1EAC" w:rsidRPr="00881174">
        <w:rPr>
          <w:sz w:val="28"/>
          <w:szCs w:val="28"/>
          <w:lang w:val="uk-UA"/>
        </w:rPr>
        <w:t>ння альтернативних видів палива;</w:t>
      </w:r>
    </w:p>
    <w:p w:rsidR="00DF62B7" w:rsidRDefault="00DF62B7" w:rsidP="00881174">
      <w:pPr>
        <w:pStyle w:val="af0"/>
        <w:ind w:left="0"/>
        <w:jc w:val="both"/>
        <w:rPr>
          <w:sz w:val="28"/>
          <w:szCs w:val="28"/>
          <w:lang w:val="uk-UA"/>
        </w:rPr>
      </w:pPr>
      <w:r w:rsidRPr="00881174">
        <w:rPr>
          <w:sz w:val="28"/>
          <w:szCs w:val="28"/>
          <w:lang w:val="uk-UA"/>
        </w:rPr>
        <w:t>здійснення першочергових заходів з реконструкції житлового фонду з впровадженням енергозберігаючих технологій</w:t>
      </w:r>
      <w:r w:rsidR="00862BEC">
        <w:rPr>
          <w:sz w:val="28"/>
          <w:szCs w:val="28"/>
          <w:lang w:val="uk-UA"/>
        </w:rPr>
        <w:t>;</w:t>
      </w:r>
    </w:p>
    <w:p w:rsidR="00862BEC" w:rsidRDefault="00862BEC" w:rsidP="00881174">
      <w:pPr>
        <w:pStyle w:val="af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ліній зовнішнього освітлення;</w:t>
      </w:r>
    </w:p>
    <w:p w:rsidR="00862BEC" w:rsidRDefault="00862BEC" w:rsidP="00881174">
      <w:pPr>
        <w:pStyle w:val="af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встановлення побутових газових лічильників;</w:t>
      </w:r>
    </w:p>
    <w:p w:rsidR="00862BEC" w:rsidRPr="00881174" w:rsidRDefault="00862BEC" w:rsidP="00881174">
      <w:pPr>
        <w:pStyle w:val="af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заміна застарілого побутового газового обладнання за рахунок замовника.</w:t>
      </w:r>
    </w:p>
    <w:p w:rsidR="00CF2A8C" w:rsidRDefault="00CF2A8C" w:rsidP="00BA5FF1">
      <w:pPr>
        <w:pStyle w:val="a5"/>
        <w:spacing w:before="120" w:after="120"/>
        <w:rPr>
          <w:b/>
          <w:szCs w:val="28"/>
        </w:rPr>
      </w:pPr>
    </w:p>
    <w:p w:rsidR="00BA5FF1" w:rsidRPr="003A47E5" w:rsidRDefault="00BA5FF1" w:rsidP="00BA5FF1">
      <w:pPr>
        <w:pStyle w:val="a5"/>
        <w:spacing w:before="120" w:after="120"/>
        <w:rPr>
          <w:b/>
          <w:szCs w:val="28"/>
        </w:rPr>
      </w:pPr>
      <w:r>
        <w:rPr>
          <w:b/>
          <w:szCs w:val="28"/>
        </w:rPr>
        <w:t>3</w:t>
      </w:r>
      <w:r w:rsidRPr="003A47E5">
        <w:rPr>
          <w:b/>
          <w:szCs w:val="28"/>
        </w:rPr>
        <w:t>.</w:t>
      </w:r>
      <w:r w:rsidR="00CF2A8C">
        <w:rPr>
          <w:b/>
          <w:szCs w:val="28"/>
        </w:rPr>
        <w:t>3</w:t>
      </w:r>
      <w:r w:rsidRPr="003A47E5">
        <w:rPr>
          <w:b/>
          <w:szCs w:val="28"/>
        </w:rPr>
        <w:t xml:space="preserve">. Енергозбереження </w:t>
      </w:r>
      <w:r>
        <w:rPr>
          <w:b/>
          <w:szCs w:val="28"/>
        </w:rPr>
        <w:t>в установах</w:t>
      </w:r>
      <w:r w:rsidRPr="003A47E5">
        <w:rPr>
          <w:b/>
          <w:szCs w:val="28"/>
        </w:rPr>
        <w:t xml:space="preserve"> бюджетної сфери</w:t>
      </w:r>
    </w:p>
    <w:p w:rsidR="00BA5FF1" w:rsidRDefault="00BA5FF1" w:rsidP="00BA5FF1">
      <w:pPr>
        <w:pStyle w:val="2"/>
        <w:jc w:val="both"/>
      </w:pPr>
    </w:p>
    <w:p w:rsidR="00BA5FF1" w:rsidRPr="00CF2A8C" w:rsidRDefault="00BA5FF1" w:rsidP="00CF2A8C">
      <w:pPr>
        <w:jc w:val="both"/>
        <w:rPr>
          <w:sz w:val="28"/>
          <w:szCs w:val="28"/>
          <w:lang w:val="uk-UA"/>
        </w:rPr>
      </w:pPr>
      <w:r w:rsidRPr="00CF2A8C">
        <w:rPr>
          <w:sz w:val="28"/>
          <w:szCs w:val="28"/>
          <w:lang w:val="uk-UA"/>
        </w:rPr>
        <w:t>Бюджетна сфера – це галузь, в якій вирішення питань з енергозбереження повинно йти з випередженням в порівнянні з іншими галузями господарського комплексу. Видатки, які будуть скорочені за рахунок зниження оплати за енергоносії, направлятимуться для використання на інші потреби.</w:t>
      </w:r>
    </w:p>
    <w:p w:rsidR="00BA5FF1" w:rsidRPr="003F2777" w:rsidRDefault="00BA5FF1" w:rsidP="003F2777">
      <w:pPr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Питання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ефективного енерговикористання в закл</w:t>
      </w:r>
      <w:r w:rsidR="00CF2A8C" w:rsidRPr="003F2777">
        <w:rPr>
          <w:sz w:val="28"/>
          <w:szCs w:val="28"/>
          <w:lang w:val="uk-UA"/>
        </w:rPr>
        <w:t>адах бюджетної</w:t>
      </w:r>
      <w:r w:rsidR="003F2777">
        <w:rPr>
          <w:sz w:val="28"/>
          <w:szCs w:val="28"/>
          <w:lang w:val="uk-UA"/>
        </w:rPr>
        <w:t xml:space="preserve"> </w:t>
      </w:r>
      <w:r w:rsidR="00CF2A8C" w:rsidRPr="003F2777">
        <w:rPr>
          <w:sz w:val="28"/>
          <w:szCs w:val="28"/>
          <w:lang w:val="uk-UA"/>
        </w:rPr>
        <w:t>сфери</w:t>
      </w:r>
      <w:r w:rsidR="003F2777">
        <w:rPr>
          <w:sz w:val="28"/>
          <w:szCs w:val="28"/>
          <w:lang w:val="uk-UA"/>
        </w:rPr>
        <w:t xml:space="preserve"> </w:t>
      </w:r>
      <w:r w:rsidR="00CF2A8C" w:rsidRPr="003F2777">
        <w:rPr>
          <w:sz w:val="28"/>
          <w:szCs w:val="28"/>
          <w:lang w:val="uk-UA"/>
        </w:rPr>
        <w:t>визначено</w:t>
      </w:r>
      <w:r w:rsid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 xml:space="preserve">як одне з </w:t>
      </w:r>
      <w:r w:rsidR="003F2777" w:rsidRPr="003F2777">
        <w:rPr>
          <w:sz w:val="28"/>
          <w:szCs w:val="28"/>
          <w:lang w:val="uk-UA"/>
        </w:rPr>
        <w:t>пріоритетних завдань</w:t>
      </w:r>
      <w:r w:rsidRPr="003F2777">
        <w:rPr>
          <w:sz w:val="28"/>
          <w:szCs w:val="28"/>
          <w:lang w:val="uk-UA"/>
        </w:rPr>
        <w:t xml:space="preserve"> Програми.</w:t>
      </w:r>
    </w:p>
    <w:p w:rsidR="00BA5FF1" w:rsidRPr="003F2777" w:rsidRDefault="00CF2A8C" w:rsidP="003F2777">
      <w:pPr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 xml:space="preserve">Реалізація </w:t>
      </w:r>
      <w:r w:rsidR="00BA5FF1" w:rsidRPr="003F2777">
        <w:rPr>
          <w:sz w:val="28"/>
          <w:szCs w:val="28"/>
          <w:lang w:val="uk-UA"/>
        </w:rPr>
        <w:t>найбільш перспективни</w:t>
      </w:r>
      <w:r w:rsidRPr="003F2777">
        <w:rPr>
          <w:sz w:val="28"/>
          <w:szCs w:val="28"/>
          <w:lang w:val="uk-UA"/>
        </w:rPr>
        <w:t>х</w:t>
      </w:r>
      <w:r w:rsidR="00BA5FF1" w:rsidRPr="003F2777">
        <w:rPr>
          <w:sz w:val="28"/>
          <w:szCs w:val="28"/>
          <w:lang w:val="uk-UA"/>
        </w:rPr>
        <w:t xml:space="preserve"> з точки зору потенціалу енергозбереження </w:t>
      </w:r>
      <w:r w:rsidRPr="003F2777">
        <w:rPr>
          <w:sz w:val="28"/>
          <w:szCs w:val="28"/>
          <w:lang w:val="uk-UA"/>
        </w:rPr>
        <w:t>заходів є</w:t>
      </w:r>
      <w:r w:rsidR="00BA5FF1" w:rsidRPr="003F2777">
        <w:rPr>
          <w:sz w:val="28"/>
          <w:szCs w:val="28"/>
          <w:lang w:val="uk-UA"/>
        </w:rPr>
        <w:t>:</w:t>
      </w:r>
    </w:p>
    <w:p w:rsidR="00BA5FF1" w:rsidRPr="003F2777" w:rsidRDefault="00BA5FF1" w:rsidP="003F2777">
      <w:pPr>
        <w:pStyle w:val="af0"/>
        <w:ind w:left="0"/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впровад</w:t>
      </w:r>
      <w:r w:rsidR="00955F76" w:rsidRPr="003F2777">
        <w:rPr>
          <w:sz w:val="28"/>
          <w:szCs w:val="28"/>
          <w:lang w:val="uk-UA"/>
        </w:rPr>
        <w:t>ження</w:t>
      </w:r>
      <w:r w:rsidRPr="003F2777">
        <w:rPr>
          <w:sz w:val="28"/>
          <w:szCs w:val="28"/>
          <w:lang w:val="uk-UA"/>
        </w:rPr>
        <w:t xml:space="preserve"> подальш</w:t>
      </w:r>
      <w:r w:rsidR="00955F76" w:rsidRPr="003F2777">
        <w:rPr>
          <w:sz w:val="28"/>
          <w:szCs w:val="28"/>
          <w:lang w:val="uk-UA"/>
        </w:rPr>
        <w:t>ого</w:t>
      </w:r>
      <w:r w:rsidRPr="003F2777">
        <w:rPr>
          <w:sz w:val="28"/>
          <w:szCs w:val="28"/>
          <w:lang w:val="uk-UA"/>
        </w:rPr>
        <w:t xml:space="preserve"> застосування енергозберігаючих ламп (лампи розжарювання міняти тільки на енергозберігаючі);</w:t>
      </w:r>
    </w:p>
    <w:p w:rsidR="00BA5FF1" w:rsidRPr="003F2777" w:rsidRDefault="00BA5FF1" w:rsidP="003F2777">
      <w:pPr>
        <w:pStyle w:val="af0"/>
        <w:ind w:left="0"/>
        <w:jc w:val="both"/>
        <w:rPr>
          <w:bCs/>
          <w:sz w:val="28"/>
          <w:szCs w:val="28"/>
          <w:lang w:val="uk-UA"/>
        </w:rPr>
      </w:pPr>
      <w:r w:rsidRPr="003F2777">
        <w:rPr>
          <w:bCs/>
          <w:sz w:val="28"/>
          <w:szCs w:val="28"/>
          <w:lang w:val="uk-UA"/>
        </w:rPr>
        <w:t>утеплення приміщень</w:t>
      </w:r>
      <w:r w:rsidR="00955F76" w:rsidRPr="003F2777">
        <w:rPr>
          <w:bCs/>
          <w:sz w:val="28"/>
          <w:szCs w:val="28"/>
          <w:lang w:val="uk-UA"/>
        </w:rPr>
        <w:t>:</w:t>
      </w:r>
      <w:r w:rsidRPr="003F2777">
        <w:rPr>
          <w:bCs/>
          <w:sz w:val="28"/>
          <w:szCs w:val="28"/>
          <w:lang w:val="uk-UA"/>
        </w:rPr>
        <w:t xml:space="preserve"> заміна дверей та вікон на енергозберігаючі;</w:t>
      </w:r>
    </w:p>
    <w:p w:rsidR="00955F76" w:rsidRPr="003F2777" w:rsidRDefault="00955F76" w:rsidP="003F2777">
      <w:pPr>
        <w:pStyle w:val="af0"/>
        <w:ind w:left="0"/>
        <w:jc w:val="both"/>
        <w:rPr>
          <w:bCs/>
          <w:sz w:val="28"/>
          <w:szCs w:val="28"/>
          <w:lang w:val="uk-UA"/>
        </w:rPr>
      </w:pPr>
      <w:r w:rsidRPr="003F2777">
        <w:rPr>
          <w:bCs/>
          <w:sz w:val="28"/>
          <w:szCs w:val="28"/>
          <w:lang w:val="uk-UA"/>
        </w:rPr>
        <w:t xml:space="preserve">утеплення фасадів </w:t>
      </w:r>
      <w:r w:rsidR="00D26497" w:rsidRPr="003F2777">
        <w:rPr>
          <w:bCs/>
          <w:sz w:val="28"/>
          <w:szCs w:val="28"/>
          <w:lang w:val="uk-UA"/>
        </w:rPr>
        <w:t>будівель</w:t>
      </w:r>
      <w:r w:rsidRPr="003F2777">
        <w:rPr>
          <w:bCs/>
          <w:sz w:val="28"/>
          <w:szCs w:val="28"/>
          <w:lang w:val="uk-UA"/>
        </w:rPr>
        <w:t>;</w:t>
      </w:r>
    </w:p>
    <w:p w:rsidR="00BA5FF1" w:rsidRPr="003F2777" w:rsidRDefault="00BA5FF1" w:rsidP="003F2777">
      <w:pPr>
        <w:pStyle w:val="af0"/>
        <w:ind w:left="0"/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заміна застарілого енергоємного обладнання на енергоефективне;</w:t>
      </w:r>
    </w:p>
    <w:p w:rsidR="00BA5FF1" w:rsidRPr="003F2777" w:rsidRDefault="00BA5FF1" w:rsidP="003F2777">
      <w:pPr>
        <w:pStyle w:val="af0"/>
        <w:ind w:left="0"/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модернізація або заміна розводки систем опалення;</w:t>
      </w:r>
    </w:p>
    <w:p w:rsidR="00BA5FF1" w:rsidRPr="003F2777" w:rsidRDefault="00BA5FF1" w:rsidP="003F2777">
      <w:pPr>
        <w:pStyle w:val="af0"/>
        <w:ind w:left="0"/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капітальний ремонт покрівель.</w:t>
      </w:r>
    </w:p>
    <w:p w:rsidR="00BA5FF1" w:rsidRPr="003F2777" w:rsidRDefault="00BA5FF1" w:rsidP="003F2777">
      <w:pPr>
        <w:jc w:val="both"/>
        <w:rPr>
          <w:sz w:val="28"/>
          <w:szCs w:val="28"/>
          <w:lang w:val="uk-UA"/>
        </w:rPr>
      </w:pPr>
      <w:r w:rsidRPr="003F2777">
        <w:rPr>
          <w:sz w:val="28"/>
          <w:szCs w:val="28"/>
          <w:lang w:val="uk-UA"/>
        </w:rPr>
        <w:t>Це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дозволить забезпечити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скорочення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обсяг</w:t>
      </w:r>
      <w:r w:rsidR="003F2777" w:rsidRPr="003F2777">
        <w:rPr>
          <w:sz w:val="28"/>
          <w:szCs w:val="28"/>
          <w:lang w:val="uk-UA"/>
        </w:rPr>
        <w:t xml:space="preserve"> енергоресурсів: електроенергії</w:t>
      </w:r>
      <w:r w:rsidRPr="003F2777">
        <w:rPr>
          <w:sz w:val="28"/>
          <w:szCs w:val="28"/>
          <w:lang w:val="uk-UA"/>
        </w:rPr>
        <w:t xml:space="preserve"> </w:t>
      </w:r>
      <w:r w:rsidR="00FD4BA1" w:rsidRPr="003F2777">
        <w:rPr>
          <w:sz w:val="28"/>
          <w:szCs w:val="28"/>
          <w:lang w:val="uk-UA"/>
        </w:rPr>
        <w:t>–</w:t>
      </w:r>
      <w:r w:rsidR="007D0A8E" w:rsidRPr="003F2777">
        <w:rPr>
          <w:sz w:val="28"/>
          <w:szCs w:val="28"/>
          <w:lang w:val="uk-UA"/>
        </w:rPr>
        <w:t>39</w:t>
      </w:r>
      <w:r w:rsidR="00FD4BA1" w:rsidRPr="003F2777">
        <w:rPr>
          <w:sz w:val="28"/>
          <w:szCs w:val="28"/>
          <w:lang w:val="uk-UA"/>
        </w:rPr>
        <w:t>,8</w:t>
      </w:r>
      <w:r w:rsidR="0017788D" w:rsidRPr="003F2777">
        <w:rPr>
          <w:sz w:val="28"/>
          <w:szCs w:val="28"/>
          <w:lang w:val="uk-UA"/>
        </w:rPr>
        <w:t>тис.кВт/</w:t>
      </w:r>
      <w:r w:rsidRPr="003F2777">
        <w:rPr>
          <w:sz w:val="28"/>
          <w:szCs w:val="28"/>
          <w:lang w:val="uk-UA"/>
        </w:rPr>
        <w:t>год</w:t>
      </w:r>
      <w:r w:rsidR="0017788D" w:rsidRPr="003F2777">
        <w:rPr>
          <w:sz w:val="28"/>
          <w:szCs w:val="28"/>
          <w:lang w:val="uk-UA"/>
        </w:rPr>
        <w:t>,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теплової</w:t>
      </w:r>
      <w:r w:rsidR="003F2777" w:rsidRPr="003F2777">
        <w:rPr>
          <w:sz w:val="28"/>
          <w:szCs w:val="28"/>
          <w:lang w:val="uk-UA"/>
        </w:rPr>
        <w:t xml:space="preserve"> </w:t>
      </w:r>
      <w:r w:rsidRPr="003F2777">
        <w:rPr>
          <w:sz w:val="28"/>
          <w:szCs w:val="28"/>
          <w:lang w:val="uk-UA"/>
        </w:rPr>
        <w:t>енергії</w:t>
      </w:r>
      <w:r w:rsidR="0017788D" w:rsidRPr="003F2777">
        <w:rPr>
          <w:sz w:val="28"/>
          <w:szCs w:val="28"/>
          <w:lang w:val="uk-UA"/>
        </w:rPr>
        <w:t xml:space="preserve"> -</w:t>
      </w:r>
      <w:r w:rsidRPr="003F2777">
        <w:rPr>
          <w:sz w:val="28"/>
          <w:szCs w:val="28"/>
          <w:lang w:val="uk-UA"/>
        </w:rPr>
        <w:t xml:space="preserve"> 0,4</w:t>
      </w:r>
      <w:r w:rsidR="007D0A8E" w:rsidRPr="003F2777">
        <w:rPr>
          <w:sz w:val="28"/>
          <w:szCs w:val="28"/>
          <w:lang w:val="uk-UA"/>
        </w:rPr>
        <w:t>4</w:t>
      </w:r>
      <w:r w:rsidRPr="003F2777">
        <w:rPr>
          <w:sz w:val="28"/>
          <w:szCs w:val="28"/>
          <w:lang w:val="uk-UA"/>
        </w:rPr>
        <w:t xml:space="preserve"> тис.Гкал.  </w:t>
      </w:r>
    </w:p>
    <w:p w:rsidR="00867D15" w:rsidRPr="003F2777" w:rsidRDefault="00867D15" w:rsidP="003F277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7D15" w:rsidRDefault="00867D15" w:rsidP="008B4782">
      <w:pPr>
        <w:pStyle w:val="a5"/>
        <w:spacing w:before="120" w:after="120"/>
        <w:rPr>
          <w:b/>
          <w:szCs w:val="28"/>
        </w:rPr>
      </w:pPr>
      <w:r w:rsidRPr="00863A5C">
        <w:rPr>
          <w:b/>
          <w:szCs w:val="28"/>
        </w:rPr>
        <w:lastRenderedPageBreak/>
        <w:t>Розділ 4. Моніторинг,очікувані результати та фінансове забезпечення Програми</w:t>
      </w:r>
    </w:p>
    <w:p w:rsidR="00932694" w:rsidRDefault="00932694" w:rsidP="008B4782">
      <w:pPr>
        <w:pStyle w:val="a5"/>
        <w:spacing w:before="120" w:after="120"/>
        <w:rPr>
          <w:b/>
          <w:szCs w:val="28"/>
          <w:lang w:val="ru-RU"/>
        </w:rPr>
      </w:pPr>
    </w:p>
    <w:p w:rsidR="00867D15" w:rsidRPr="008B4782" w:rsidRDefault="00867D15" w:rsidP="008B4782">
      <w:pPr>
        <w:pStyle w:val="a5"/>
        <w:spacing w:before="120" w:after="120"/>
        <w:rPr>
          <w:b/>
          <w:szCs w:val="28"/>
        </w:rPr>
      </w:pPr>
      <w:r w:rsidRPr="008B4782">
        <w:rPr>
          <w:b/>
          <w:szCs w:val="28"/>
        </w:rPr>
        <w:t xml:space="preserve">4.1. Моніторинг </w:t>
      </w:r>
    </w:p>
    <w:p w:rsidR="00DC2252" w:rsidRDefault="00DC2252" w:rsidP="0009693C">
      <w:pPr>
        <w:pStyle w:val="a5"/>
      </w:pPr>
    </w:p>
    <w:p w:rsidR="003C439F" w:rsidRDefault="00867D15" w:rsidP="0009693C">
      <w:pPr>
        <w:pStyle w:val="a5"/>
      </w:pPr>
      <w:r>
        <w:t xml:space="preserve">Ефективне проведення моніторингу забезпечить </w:t>
      </w:r>
      <w:r w:rsidR="00DC2252">
        <w:t xml:space="preserve">щоквартальна </w:t>
      </w:r>
      <w:r>
        <w:t>система аналізу та контролю показників енергоефективності, що включає збір, аналіз та узагальнення інформації з питань стану реалізації енергоефективних заходів.</w:t>
      </w:r>
    </w:p>
    <w:p w:rsidR="00867D15" w:rsidRDefault="00867D15" w:rsidP="0009693C">
      <w:pPr>
        <w:pStyle w:val="a5"/>
      </w:pPr>
      <w:r>
        <w:t xml:space="preserve"> Вона включає такі показники: найменування об’єктів впровадження енергозберігаючих заходів і перелік заходів, що впроваджуються; вартісні показники (обсяг залучених коштів); енергозберігаючий ефект (споживання паливно- енергетичних ресурсів), виконавців. </w:t>
      </w:r>
    </w:p>
    <w:p w:rsidR="00170933" w:rsidRPr="005E2836" w:rsidRDefault="00170933" w:rsidP="008B4782">
      <w:pPr>
        <w:pStyle w:val="a5"/>
      </w:pPr>
    </w:p>
    <w:p w:rsidR="00867D15" w:rsidRPr="008B4782" w:rsidRDefault="00867D15" w:rsidP="008B4782">
      <w:pPr>
        <w:pStyle w:val="a5"/>
        <w:spacing w:before="120" w:after="120"/>
        <w:rPr>
          <w:b/>
          <w:szCs w:val="28"/>
        </w:rPr>
      </w:pPr>
      <w:r w:rsidRPr="008B4782">
        <w:rPr>
          <w:b/>
          <w:szCs w:val="28"/>
        </w:rPr>
        <w:t>4.2. Очікувані результати</w:t>
      </w:r>
    </w:p>
    <w:p w:rsidR="00867D15" w:rsidRDefault="00867D15" w:rsidP="00AA6CB6">
      <w:pPr>
        <w:jc w:val="both"/>
        <w:rPr>
          <w:sz w:val="28"/>
          <w:szCs w:val="28"/>
          <w:lang w:val="uk-UA"/>
        </w:rPr>
      </w:pPr>
      <w:r w:rsidRPr="00AA6CB6">
        <w:rPr>
          <w:sz w:val="28"/>
          <w:szCs w:val="28"/>
          <w:lang w:val="uk-UA"/>
        </w:rPr>
        <w:t xml:space="preserve">Виконання програмних заходівдозволить </w:t>
      </w:r>
      <w:r>
        <w:rPr>
          <w:sz w:val="28"/>
          <w:szCs w:val="28"/>
          <w:lang w:val="uk-UA"/>
        </w:rPr>
        <w:t>сумарнозекономити</w:t>
      </w:r>
      <w:r w:rsidRPr="00AA6CB6">
        <w:rPr>
          <w:sz w:val="28"/>
          <w:szCs w:val="28"/>
          <w:lang w:val="uk-UA"/>
        </w:rPr>
        <w:t xml:space="preserve"> паливно-енергетичних ресурсів </w:t>
      </w:r>
      <w:r w:rsidR="000540A5">
        <w:rPr>
          <w:sz w:val="28"/>
          <w:szCs w:val="28"/>
          <w:lang w:val="uk-UA"/>
        </w:rPr>
        <w:t xml:space="preserve">за період </w:t>
      </w:r>
      <w:r w:rsidRPr="00AA6CB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6-2020 рок</w:t>
      </w:r>
      <w:r w:rsidR="005E2AD3">
        <w:rPr>
          <w:sz w:val="28"/>
          <w:szCs w:val="28"/>
          <w:lang w:val="uk-UA"/>
        </w:rPr>
        <w:t>ів</w:t>
      </w:r>
      <w:r w:rsidR="00D91369">
        <w:rPr>
          <w:sz w:val="28"/>
          <w:szCs w:val="28"/>
          <w:lang w:val="uk-UA"/>
        </w:rPr>
        <w:t>–14,</w:t>
      </w:r>
      <w:r w:rsidR="00EA21F4">
        <w:rPr>
          <w:sz w:val="28"/>
          <w:szCs w:val="28"/>
          <w:lang w:val="uk-UA"/>
        </w:rPr>
        <w:t>3</w:t>
      </w:r>
      <w:r w:rsidR="000540A5">
        <w:rPr>
          <w:sz w:val="28"/>
          <w:szCs w:val="28"/>
          <w:lang w:val="uk-UA"/>
        </w:rPr>
        <w:t>тис.тонн</w:t>
      </w:r>
      <w:r>
        <w:rPr>
          <w:sz w:val="28"/>
          <w:szCs w:val="28"/>
          <w:lang w:val="uk-UA"/>
        </w:rPr>
        <w:t xml:space="preserve"> умовного палива, на загальну суму 3</w:t>
      </w:r>
      <w:r w:rsidR="00E63A3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млн.грн.</w:t>
      </w:r>
      <w:r w:rsidR="000540A5">
        <w:rPr>
          <w:sz w:val="28"/>
          <w:szCs w:val="28"/>
          <w:lang w:val="uk-UA"/>
        </w:rPr>
        <w:t>, а саме:</w:t>
      </w:r>
    </w:p>
    <w:p w:rsidR="00867D15" w:rsidRPr="00DB48BC" w:rsidRDefault="00867D15" w:rsidP="0041213D">
      <w:pPr>
        <w:jc w:val="both"/>
        <w:rPr>
          <w:sz w:val="28"/>
          <w:szCs w:val="28"/>
          <w:lang w:val="uk-UA"/>
        </w:rPr>
      </w:pPr>
      <w:r w:rsidRPr="00DB48BC">
        <w:rPr>
          <w:sz w:val="28"/>
          <w:szCs w:val="28"/>
          <w:lang w:val="uk-UA"/>
        </w:rPr>
        <w:t>електроенергії – 3,</w:t>
      </w:r>
      <w:r w:rsidR="00E63A3F">
        <w:rPr>
          <w:sz w:val="28"/>
          <w:szCs w:val="28"/>
          <w:lang w:val="uk-UA"/>
        </w:rPr>
        <w:t xml:space="preserve">84 </w:t>
      </w:r>
      <w:r w:rsidR="00171C8E" w:rsidRPr="00DB48BC">
        <w:rPr>
          <w:sz w:val="28"/>
          <w:szCs w:val="28"/>
          <w:lang w:val="uk-UA"/>
        </w:rPr>
        <w:t>млн. кВт</w:t>
      </w:r>
      <w:r w:rsidR="000540A5">
        <w:rPr>
          <w:rFonts w:ascii="Calibri" w:hAnsi="Calibri"/>
          <w:sz w:val="28"/>
          <w:szCs w:val="28"/>
          <w:lang w:val="uk-UA"/>
        </w:rPr>
        <w:t>/</w:t>
      </w:r>
      <w:r w:rsidR="000540A5" w:rsidRPr="000540A5">
        <w:rPr>
          <w:sz w:val="28"/>
          <w:szCs w:val="28"/>
          <w:lang w:val="uk-UA"/>
        </w:rPr>
        <w:t>г</w:t>
      </w:r>
      <w:r w:rsidRPr="000540A5">
        <w:rPr>
          <w:sz w:val="28"/>
          <w:szCs w:val="28"/>
          <w:lang w:val="uk-UA"/>
        </w:rPr>
        <w:t>од</w:t>
      </w:r>
      <w:r w:rsidRPr="00DB48BC">
        <w:rPr>
          <w:sz w:val="28"/>
          <w:szCs w:val="28"/>
          <w:lang w:val="uk-UA"/>
        </w:rPr>
        <w:t>;</w:t>
      </w:r>
    </w:p>
    <w:p w:rsidR="00867D15" w:rsidRPr="00DB48BC" w:rsidRDefault="00867D15" w:rsidP="0041213D">
      <w:pPr>
        <w:jc w:val="both"/>
        <w:rPr>
          <w:sz w:val="28"/>
          <w:szCs w:val="28"/>
          <w:lang w:val="uk-UA"/>
        </w:rPr>
      </w:pPr>
      <w:r w:rsidRPr="00DB48BC">
        <w:rPr>
          <w:sz w:val="28"/>
          <w:szCs w:val="28"/>
          <w:lang w:val="uk-UA"/>
        </w:rPr>
        <w:t xml:space="preserve">теплової енергії – </w:t>
      </w:r>
      <w:r w:rsidR="00E63A3F">
        <w:rPr>
          <w:sz w:val="28"/>
          <w:szCs w:val="28"/>
          <w:lang w:val="uk-UA"/>
        </w:rPr>
        <w:t>2,</w:t>
      </w:r>
      <w:r w:rsidR="009E0532">
        <w:rPr>
          <w:sz w:val="28"/>
          <w:szCs w:val="28"/>
          <w:lang w:val="uk-UA"/>
        </w:rPr>
        <w:t>27</w:t>
      </w:r>
      <w:r w:rsidRPr="00DB48BC">
        <w:rPr>
          <w:sz w:val="28"/>
          <w:szCs w:val="28"/>
          <w:lang w:val="uk-UA"/>
        </w:rPr>
        <w:t xml:space="preserve"> тис. Гкал;</w:t>
      </w:r>
    </w:p>
    <w:p w:rsidR="00867D15" w:rsidRDefault="00867D15" w:rsidP="0041213D">
      <w:pPr>
        <w:jc w:val="both"/>
        <w:rPr>
          <w:sz w:val="28"/>
          <w:szCs w:val="28"/>
          <w:lang w:val="uk-UA"/>
        </w:rPr>
      </w:pPr>
      <w:r w:rsidRPr="00DB48BC">
        <w:rPr>
          <w:sz w:val="28"/>
          <w:szCs w:val="28"/>
          <w:lang w:val="uk-UA"/>
        </w:rPr>
        <w:t xml:space="preserve">природного газу – </w:t>
      </w:r>
      <w:r w:rsidR="00E63A3F">
        <w:rPr>
          <w:sz w:val="28"/>
          <w:szCs w:val="28"/>
          <w:lang w:val="uk-UA"/>
        </w:rPr>
        <w:t>9,14</w:t>
      </w:r>
      <w:r w:rsidR="000540A5">
        <w:rPr>
          <w:sz w:val="28"/>
          <w:szCs w:val="28"/>
          <w:lang w:val="uk-UA"/>
        </w:rPr>
        <w:t xml:space="preserve"> млн. м3;</w:t>
      </w:r>
    </w:p>
    <w:p w:rsidR="000540A5" w:rsidRPr="00DB48BC" w:rsidRDefault="000540A5" w:rsidP="00412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вугілля </w:t>
      </w:r>
      <w:r w:rsidR="008E4BF3">
        <w:rPr>
          <w:sz w:val="28"/>
          <w:szCs w:val="28"/>
          <w:lang w:val="uk-UA"/>
        </w:rPr>
        <w:t>–0,2 тис.тонн.</w:t>
      </w:r>
    </w:p>
    <w:p w:rsidR="00867D15" w:rsidRPr="0004292E" w:rsidRDefault="00867D15" w:rsidP="00AA6CB6">
      <w:pPr>
        <w:jc w:val="both"/>
        <w:rPr>
          <w:sz w:val="28"/>
          <w:szCs w:val="28"/>
          <w:lang w:val="uk-UA"/>
        </w:rPr>
      </w:pPr>
      <w:r w:rsidRPr="0004292E">
        <w:rPr>
          <w:sz w:val="28"/>
          <w:szCs w:val="28"/>
          <w:lang w:val="uk-UA"/>
        </w:rPr>
        <w:t>З</w:t>
      </w:r>
      <w:r w:rsidR="000540A5">
        <w:rPr>
          <w:sz w:val="28"/>
          <w:szCs w:val="28"/>
          <w:lang w:val="uk-UA"/>
        </w:rPr>
        <w:t>меншення</w:t>
      </w:r>
      <w:r w:rsidRPr="0004292E">
        <w:rPr>
          <w:sz w:val="28"/>
          <w:szCs w:val="28"/>
          <w:lang w:val="uk-UA"/>
        </w:rPr>
        <w:t xml:space="preserve"> у 2016-2020 роках потреби в енергоресурсах (що передбачається Програмою за рахунок </w:t>
      </w:r>
      <w:r w:rsidR="000540A5">
        <w:rPr>
          <w:sz w:val="28"/>
          <w:szCs w:val="28"/>
          <w:lang w:val="uk-UA"/>
        </w:rPr>
        <w:t>енерго</w:t>
      </w:r>
      <w:r w:rsidRPr="0004292E">
        <w:rPr>
          <w:sz w:val="28"/>
          <w:szCs w:val="28"/>
          <w:lang w:val="uk-UA"/>
        </w:rPr>
        <w:t xml:space="preserve">збереження) дозволить </w:t>
      </w:r>
      <w:r w:rsidR="0004292E" w:rsidRPr="0004292E">
        <w:rPr>
          <w:sz w:val="28"/>
          <w:szCs w:val="28"/>
          <w:lang w:val="uk-UA"/>
        </w:rPr>
        <w:t xml:space="preserve">скоротити  викиди в атмосферу шкідливих речовин більш </w:t>
      </w:r>
      <w:r w:rsidRPr="0004292E">
        <w:rPr>
          <w:sz w:val="28"/>
          <w:szCs w:val="28"/>
          <w:lang w:val="uk-UA"/>
        </w:rPr>
        <w:t>ніж на 5%.</w:t>
      </w:r>
    </w:p>
    <w:p w:rsidR="00867D15" w:rsidRPr="00AA6CB6" w:rsidRDefault="00867D15" w:rsidP="00AA6CB6">
      <w:pPr>
        <w:jc w:val="both"/>
        <w:rPr>
          <w:b/>
          <w:sz w:val="28"/>
          <w:szCs w:val="28"/>
          <w:lang w:val="uk-UA"/>
        </w:rPr>
      </w:pPr>
      <w:r w:rsidRPr="0041213D">
        <w:rPr>
          <w:sz w:val="28"/>
          <w:szCs w:val="28"/>
          <w:lang w:val="uk-UA"/>
        </w:rPr>
        <w:t xml:space="preserve"> Виконання заходів, що спрямовані на зниження викидів парникових газів, стане найважливішим етапом реалізації </w:t>
      </w:r>
      <w:r>
        <w:rPr>
          <w:sz w:val="28"/>
          <w:szCs w:val="28"/>
          <w:lang w:val="uk-UA"/>
        </w:rPr>
        <w:t xml:space="preserve">на території Артемівської міської ради </w:t>
      </w:r>
      <w:r w:rsidRPr="0041213D">
        <w:rPr>
          <w:sz w:val="28"/>
          <w:szCs w:val="28"/>
          <w:lang w:val="uk-UA"/>
        </w:rPr>
        <w:t xml:space="preserve">вимог Кіотського протоколу до Рамкової конвенції ООН про зміну клімату й одним з факторів, </w:t>
      </w:r>
      <w:r w:rsidR="00AE5BD0">
        <w:rPr>
          <w:sz w:val="28"/>
          <w:szCs w:val="28"/>
          <w:lang w:val="uk-UA"/>
        </w:rPr>
        <w:t>які</w:t>
      </w:r>
      <w:r w:rsidRPr="0041213D">
        <w:rPr>
          <w:sz w:val="28"/>
          <w:szCs w:val="28"/>
          <w:lang w:val="uk-UA"/>
        </w:rPr>
        <w:t xml:space="preserve"> будуть сприяти залученню інвестицій до економіки</w:t>
      </w:r>
      <w:r w:rsidRPr="00AA6CB6">
        <w:rPr>
          <w:sz w:val="28"/>
          <w:szCs w:val="28"/>
          <w:lang w:val="uk-UA"/>
        </w:rPr>
        <w:t>.</w:t>
      </w:r>
    </w:p>
    <w:p w:rsidR="00867D15" w:rsidRDefault="00867D15" w:rsidP="00FE415E">
      <w:pPr>
        <w:jc w:val="both"/>
        <w:rPr>
          <w:b/>
          <w:sz w:val="28"/>
          <w:szCs w:val="28"/>
          <w:lang w:val="uk-UA"/>
        </w:rPr>
      </w:pPr>
    </w:p>
    <w:p w:rsidR="00867D15" w:rsidRPr="008B4782" w:rsidRDefault="00867D15" w:rsidP="008B4782">
      <w:pPr>
        <w:pStyle w:val="a5"/>
        <w:spacing w:before="120" w:after="120"/>
        <w:rPr>
          <w:b/>
          <w:szCs w:val="28"/>
        </w:rPr>
      </w:pPr>
      <w:r w:rsidRPr="008B4782">
        <w:rPr>
          <w:b/>
          <w:szCs w:val="28"/>
        </w:rPr>
        <w:t>4.3. Фінансове забезпечення</w:t>
      </w:r>
    </w:p>
    <w:p w:rsidR="005F21D4" w:rsidRPr="005F21D4" w:rsidRDefault="005F21D4" w:rsidP="005F21D4">
      <w:pPr>
        <w:jc w:val="both"/>
        <w:rPr>
          <w:sz w:val="28"/>
          <w:szCs w:val="28"/>
          <w:shd w:val="clear" w:color="auto" w:fill="FFFFFF"/>
          <w:lang w:val="uk-UA"/>
        </w:rPr>
      </w:pPr>
      <w:r w:rsidRPr="005F21D4">
        <w:rPr>
          <w:sz w:val="28"/>
          <w:szCs w:val="28"/>
          <w:shd w:val="clear" w:color="auto" w:fill="FFFFFF"/>
          <w:lang w:val="uk-UA"/>
        </w:rPr>
        <w:t xml:space="preserve">Фінансове забезпечення виконання Програми </w:t>
      </w:r>
      <w:r w:rsidR="008E4BF3">
        <w:rPr>
          <w:sz w:val="28"/>
          <w:szCs w:val="28"/>
          <w:shd w:val="clear" w:color="auto" w:fill="FFFFFF"/>
          <w:lang w:val="uk-UA"/>
        </w:rPr>
        <w:t xml:space="preserve">буде </w:t>
      </w:r>
      <w:r w:rsidR="00F70B95">
        <w:rPr>
          <w:sz w:val="28"/>
          <w:szCs w:val="28"/>
          <w:shd w:val="clear" w:color="auto" w:fill="FFFFFF"/>
          <w:lang w:val="uk-UA"/>
        </w:rPr>
        <w:t>з</w:t>
      </w:r>
      <w:r w:rsidR="00F70B95" w:rsidRPr="005F21D4">
        <w:rPr>
          <w:sz w:val="28"/>
          <w:szCs w:val="28"/>
          <w:shd w:val="clear" w:color="auto" w:fill="FFFFFF"/>
          <w:lang w:val="uk-UA"/>
        </w:rPr>
        <w:t>дійсню</w:t>
      </w:r>
      <w:r w:rsidR="00F70B95">
        <w:rPr>
          <w:sz w:val="28"/>
          <w:szCs w:val="28"/>
          <w:shd w:val="clear" w:color="auto" w:fill="FFFFFF"/>
          <w:lang w:val="uk-UA"/>
        </w:rPr>
        <w:t>ватися</w:t>
      </w:r>
      <w:r w:rsidRPr="005F21D4">
        <w:rPr>
          <w:sz w:val="28"/>
          <w:szCs w:val="28"/>
          <w:shd w:val="clear" w:color="auto" w:fill="FFFFFF"/>
          <w:lang w:val="uk-UA"/>
        </w:rPr>
        <w:t xml:space="preserve"> за рахунок:</w:t>
      </w:r>
    </w:p>
    <w:p w:rsidR="005F21D4" w:rsidRPr="005F21D4" w:rsidRDefault="005F21D4" w:rsidP="005F21D4">
      <w:pPr>
        <w:pStyle w:val="af0"/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5F21D4">
        <w:rPr>
          <w:sz w:val="28"/>
          <w:szCs w:val="28"/>
          <w:shd w:val="clear" w:color="auto" w:fill="FFFFFF"/>
          <w:lang w:val="uk-UA"/>
        </w:rPr>
        <w:t xml:space="preserve">коштів державного та місцевого бюджету; </w:t>
      </w:r>
    </w:p>
    <w:p w:rsidR="005F21D4" w:rsidRPr="005F21D4" w:rsidRDefault="005F21D4" w:rsidP="005F21D4">
      <w:pPr>
        <w:pStyle w:val="af0"/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5F21D4">
        <w:rPr>
          <w:sz w:val="28"/>
          <w:szCs w:val="28"/>
          <w:shd w:val="clear" w:color="auto" w:fill="FFFFFF"/>
          <w:lang w:val="uk-UA"/>
        </w:rPr>
        <w:t>коштів підприємств;</w:t>
      </w:r>
    </w:p>
    <w:p w:rsidR="00867D15" w:rsidRPr="005F21D4" w:rsidRDefault="00867D15" w:rsidP="005F21D4">
      <w:pPr>
        <w:pStyle w:val="af0"/>
        <w:ind w:left="0"/>
        <w:jc w:val="both"/>
        <w:rPr>
          <w:sz w:val="28"/>
          <w:szCs w:val="28"/>
          <w:lang w:val="uk-UA"/>
        </w:rPr>
      </w:pPr>
      <w:r w:rsidRPr="005F21D4">
        <w:rPr>
          <w:sz w:val="28"/>
          <w:szCs w:val="28"/>
          <w:lang w:val="uk-UA"/>
        </w:rPr>
        <w:t xml:space="preserve">залучення кредитів для реалізації енергозберігаючих проектів; </w:t>
      </w:r>
    </w:p>
    <w:p w:rsidR="00867D15" w:rsidRDefault="00867D15" w:rsidP="00FE415E">
      <w:pPr>
        <w:pStyle w:val="af0"/>
        <w:ind w:left="0"/>
        <w:jc w:val="both"/>
        <w:rPr>
          <w:sz w:val="28"/>
          <w:szCs w:val="28"/>
          <w:lang w:val="uk-UA"/>
        </w:rPr>
      </w:pPr>
      <w:r w:rsidRPr="005F21D4">
        <w:rPr>
          <w:sz w:val="28"/>
          <w:szCs w:val="28"/>
          <w:lang w:val="uk-UA"/>
        </w:rPr>
        <w:t>залучення</w:t>
      </w:r>
      <w:r w:rsidR="00AA0DD7">
        <w:rPr>
          <w:sz w:val="28"/>
          <w:szCs w:val="28"/>
          <w:lang w:val="uk-UA"/>
        </w:rPr>
        <w:t xml:space="preserve">коштів </w:t>
      </w:r>
      <w:r w:rsidRPr="005F21D4">
        <w:rPr>
          <w:sz w:val="28"/>
          <w:szCs w:val="28"/>
          <w:lang w:val="uk-UA"/>
        </w:rPr>
        <w:t>міжнародних проектів, програм і грантів.</w:t>
      </w:r>
    </w:p>
    <w:p w:rsidR="00096574" w:rsidRDefault="00096574" w:rsidP="00096574">
      <w:pPr>
        <w:pStyle w:val="af0"/>
        <w:ind w:left="0"/>
        <w:jc w:val="both"/>
        <w:rPr>
          <w:sz w:val="28"/>
          <w:szCs w:val="28"/>
          <w:lang w:val="uk-UA"/>
        </w:rPr>
        <w:sectPr w:rsidR="00096574" w:rsidSect="00AF5E6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851" w:left="1701" w:header="510" w:footer="544" w:gutter="0"/>
          <w:cols w:space="708"/>
          <w:titlePg/>
          <w:docGrid w:linePitch="360"/>
        </w:sectPr>
      </w:pPr>
    </w:p>
    <w:tbl>
      <w:tblPr>
        <w:tblW w:w="216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567"/>
        <w:gridCol w:w="1701"/>
        <w:gridCol w:w="284"/>
        <w:gridCol w:w="1357"/>
        <w:gridCol w:w="560"/>
        <w:gridCol w:w="1080"/>
        <w:gridCol w:w="1417"/>
        <w:gridCol w:w="972"/>
        <w:gridCol w:w="851"/>
        <w:gridCol w:w="52"/>
        <w:gridCol w:w="89"/>
        <w:gridCol w:w="88"/>
        <w:gridCol w:w="1220"/>
        <w:gridCol w:w="20"/>
        <w:gridCol w:w="225"/>
        <w:gridCol w:w="944"/>
        <w:gridCol w:w="276"/>
        <w:gridCol w:w="629"/>
        <w:gridCol w:w="326"/>
        <w:gridCol w:w="910"/>
        <w:gridCol w:w="430"/>
        <w:gridCol w:w="1240"/>
        <w:gridCol w:w="20"/>
        <w:gridCol w:w="1240"/>
        <w:gridCol w:w="20"/>
        <w:gridCol w:w="1600"/>
        <w:gridCol w:w="20"/>
      </w:tblGrid>
      <w:tr w:rsidR="00096574" w:rsidRPr="00096574" w:rsidTr="008B7751">
        <w:trPr>
          <w:trHeight w:val="322"/>
        </w:trPr>
        <w:tc>
          <w:tcPr>
            <w:tcW w:w="21697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tabs>
                <w:tab w:val="left" w:pos="3026"/>
              </w:tabs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Заходи Комплексної Програми  енергозбереження на території Артемівської міської ради на 2016 -2020 роки</w:t>
            </w:r>
          </w:p>
        </w:tc>
      </w:tr>
      <w:tr w:rsidR="00096574" w:rsidRPr="00096574" w:rsidTr="008B7751">
        <w:trPr>
          <w:trHeight w:val="375"/>
        </w:trPr>
        <w:tc>
          <w:tcPr>
            <w:tcW w:w="21697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trHeight w:val="322"/>
        </w:trPr>
        <w:tc>
          <w:tcPr>
            <w:tcW w:w="21697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Найменування енергозберігаючого заходу та технології (ЕЗЗТ)*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Місце впровадження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br/>
              <w:t>(адреса)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Виконавець заходу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br/>
              <w:t xml:space="preserve">Термін впровадження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Вартість розробки і впровадження ЕЗЗТ, тис. грн.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Код джерела фінансу-</w:t>
            </w:r>
            <w:proofErr w:type="spellStart"/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вання</w:t>
            </w:r>
            <w:proofErr w:type="spellEnd"/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 **</w:t>
            </w:r>
          </w:p>
        </w:tc>
        <w:tc>
          <w:tcPr>
            <w:tcW w:w="85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Очікувана економія паливно-енергетичних ресурсів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Термін окупності заходу, років</w:t>
            </w:r>
          </w:p>
        </w:tc>
      </w:tr>
      <w:tr w:rsidR="00096574" w:rsidRPr="00096574" w:rsidTr="008B7751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ind w:right="-162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Економія ПЕР,    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br/>
              <w:t>тис. т.у.п.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Вартість зекономлених ПЕР, тис. грн.</w:t>
            </w:r>
          </w:p>
        </w:tc>
        <w:tc>
          <w:tcPr>
            <w:tcW w:w="62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 тому числі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trHeight w:val="12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Природний </w:t>
            </w:r>
            <w:proofErr w:type="spellStart"/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газ,млн</w:t>
            </w:r>
            <w:proofErr w:type="spellEnd"/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. куб.м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Вугілля, тис. т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Електро-енергія,                млн. кВт. год.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Тепло-енергія,  тис. Гкал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Економічний ефект, тис.грн/          рік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</w:t>
            </w:r>
          </w:p>
        </w:tc>
      </w:tr>
      <w:tr w:rsidR="00096574" w:rsidRPr="00096574" w:rsidTr="008B7751">
        <w:trPr>
          <w:trHeight w:val="375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1.Промисловість</w:t>
            </w:r>
          </w:p>
        </w:tc>
      </w:tr>
      <w:tr w:rsidR="00096574" w:rsidRPr="00096574" w:rsidTr="008B7751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Виконання робіт по налагоджуванню хімводоочистки котлової води для отримання безнакипного режиму роботи вугільних котлів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       вул.Кірова,42                  цех №8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ПАТ "АЗОКМ"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192,40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0,089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177,40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096574" w:rsidRPr="00096574" w:rsidTr="008B7751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електрокотла "Піонер" для нагріву бойлера побутових потреб замість парового нагріву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         вул.Кірова,42                      цех №5                                     (відділення переробки шихти)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ПАТ "АЗОКМ"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0,0382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48,30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0,061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31,80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0,33</w:t>
            </w:r>
          </w:p>
        </w:tc>
      </w:tr>
      <w:tr w:rsidR="00096574" w:rsidRPr="00096574" w:rsidTr="008B7751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частотних перетворювачів живлення електродвигунів тягодутьєвого обладнання вугільного котла ДКВР-10/13 №2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        вул.Кірова,42                     цех №8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ПАТ "АЗОКМ"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109,70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44,10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0,6</w:t>
            </w:r>
          </w:p>
        </w:tc>
      </w:tr>
      <w:tr w:rsidR="00096574" w:rsidRPr="00096574" w:rsidTr="008B7751">
        <w:trPr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Впровадження електричного нагріву технологічних ємностей замість парового нагріву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                         вул.Кірова,42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ПАТ "АЗОКМ"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53,60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8,60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0,8</w:t>
            </w:r>
          </w:p>
        </w:tc>
      </w:tr>
      <w:tr w:rsidR="00096574" w:rsidRPr="00096574" w:rsidTr="008B7751">
        <w:trPr>
          <w:trHeight w:val="10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Очистка парових бойлерів і заміна обладнання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насоса в котельні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3,8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3,80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Удосконалення мереж освітлення секціонуванням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1,50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1,50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1,5</w:t>
            </w:r>
          </w:p>
        </w:tc>
      </w:tr>
      <w:tr w:rsidR="00096574" w:rsidRPr="00096574" w:rsidTr="008B7751">
        <w:trPr>
          <w:trHeight w:val="10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Модернізація пристроїв компенсації реактивної енергії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4,50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4,50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096574" w:rsidRPr="00096574" w:rsidTr="008B7751">
        <w:trPr>
          <w:trHeight w:val="9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9.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Налагоджувальні роботи процесу горіння палива в котельні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0,51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8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10.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Утеплення трубопроводів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0,53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11.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Очистка парових котлів заміна обладнання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5,5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5,50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2,5</w:t>
            </w:r>
          </w:p>
        </w:tc>
      </w:tr>
      <w:tr w:rsidR="00096574" w:rsidRPr="00096574" w:rsidTr="008B7751">
        <w:trPr>
          <w:trHeight w:val="12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12.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Впровадження системи регулювання електричних двигунів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2,5</w:t>
            </w:r>
          </w:p>
        </w:tc>
      </w:tr>
      <w:tr w:rsidR="00096574" w:rsidRPr="00096574" w:rsidTr="008B7751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13.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енергозберігаючих ламп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0,091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096574" w:rsidRPr="00096574" w:rsidTr="008B7751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Установка автоматики зовнішнього освітлення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11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15.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Налагоджувальні роботи процесу горіння палива в котельні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ПрАТ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"Артемівськ Вайнері"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096574" w:rsidRPr="00096574" w:rsidTr="008B7751">
        <w:trPr>
          <w:trHeight w:val="9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16.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Модернізація пристроїв компенсації реактивної енергії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ПрАТ"Артемівськ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4,5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4,50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096574" w:rsidRPr="00096574" w:rsidTr="008B7751">
        <w:trPr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17.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Впровадження науково-обґрунтованих питомих витрат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вул.П.Лумумби,87              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ПрАТ"Артемівськ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 Вайнері"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0,55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0,19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096574" w:rsidRPr="00096574" w:rsidTr="008B7751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18.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ККУ-0,4-400 на ГВУ ствола 3-біс рудника № 1,3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Рудник№1,3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22,812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14,06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096574" w:rsidRPr="00096574" w:rsidTr="008B7751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19.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частотного регулятора на привід двигуна ГВУ (1630 кВт) рудника №4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Рудник№4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0,268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1253,139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0,824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6,28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6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котлів ДКВР на сучасні з високим ККД  і рівнем автоматизації на котельнях ДП "АРТЕМСІЛЬ"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 №1,3</w:t>
            </w:r>
          </w:p>
        </w:tc>
        <w:tc>
          <w:tcPr>
            <w:tcW w:w="1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1001,726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0,124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503,44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 №4</w:t>
            </w:r>
          </w:p>
        </w:tc>
        <w:tc>
          <w:tcPr>
            <w:tcW w:w="1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0,107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751,2912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0,093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2,58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6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 № 7</w:t>
            </w:r>
          </w:p>
        </w:tc>
        <w:tc>
          <w:tcPr>
            <w:tcW w:w="1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605,880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0,075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317,64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8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Рудник                                  ім. Володарського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ДП "АРТЕМСІЛЬ"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0,171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1 203,682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0,149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907,36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9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освітлювальних приладів денного освітлення на промислові LED світильники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     вул. Алебастрова,1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"ТАВР ПЛЮС"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</w:tr>
      <w:tr w:rsidR="00096574" w:rsidRPr="00096574" w:rsidTr="008B7751">
        <w:trPr>
          <w:trHeight w:val="11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   трубопроводів теплопостачання та міського водопостачання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16,4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0,0063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23.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вікон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096574" w:rsidRPr="00096574" w:rsidTr="008B7751">
        <w:trPr>
          <w:trHeight w:val="11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трубопроводів теплопостачання та міського водопостачання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16,4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0,0063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25.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вікон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096574" w:rsidRPr="00096574" w:rsidTr="008B7751">
        <w:trPr>
          <w:trHeight w:val="8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26.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ламп на енергозберігаючий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0,016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0,0000008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096574" w:rsidRPr="00096574" w:rsidTr="008B7751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27.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   трубопроводів теплопостачання та міського водопостачання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16,4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0,0063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096574" w:rsidRPr="00096574" w:rsidTr="008B775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28.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світильників на енергозберігаючі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0,0000002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096574" w:rsidRPr="00096574" w:rsidTr="008B7751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29.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світильників на енергозберігаючі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вул.Сибірцева,2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ПАТ"Фітофарм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0,0000002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096574" w:rsidRPr="00096574" w:rsidTr="008B7751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30.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Придбання обладнання: деревообробні верстати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Соледар                     вул. Ломоносова,8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"ЕКСПРЕС-СЕРВІС"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60,5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9,90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0,0054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096574" w:rsidRPr="00096574" w:rsidTr="008B7751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31.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Придбання обладнання: деревообробні верстати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Соледар                     вул. Ломоносова,8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"ЕКСПРЕС-СЕРВІС"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11,00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096574" w:rsidRPr="00096574" w:rsidTr="008B7751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32.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Теплотехнічна наладка парових котлів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вул. Соборна,8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"Артемівський Хлібокомбінат"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167,20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147,20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0,2</w:t>
            </w:r>
          </w:p>
        </w:tc>
      </w:tr>
      <w:tr w:rsidR="00096574" w:rsidRPr="00096574" w:rsidTr="008B7751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33.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конденсатовідвідників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вул. Соборна,8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"«Артемівський Хлібокомбінат»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11,10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0,00132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96574" w:rsidRPr="00096574" w:rsidTr="008B7751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водонагрівательних казанків для опалення підсобних приміщень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  вул. Соборна,8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"«Артемівський Хлібокомбінат"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168,90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123,90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</w:tr>
      <w:tr w:rsidR="00096574" w:rsidRPr="00096574" w:rsidTr="008B7751">
        <w:trPr>
          <w:trHeight w:val="8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9605,10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1,8186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5882,65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3,672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0,2049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2,8509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1,0300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2347,16 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trHeight w:val="555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 Житлово-комунальне господарство</w:t>
            </w:r>
          </w:p>
        </w:tc>
      </w:tr>
      <w:tr w:rsidR="00096574" w:rsidRPr="00096574" w:rsidTr="008B7751">
        <w:trPr>
          <w:trHeight w:val="584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2.1.Житлове господарство</w:t>
            </w:r>
          </w:p>
        </w:tc>
      </w:tr>
      <w:tr w:rsidR="00096574" w:rsidRPr="00096574" w:rsidTr="008B7751">
        <w:trPr>
          <w:gridAfter w:val="1"/>
          <w:wAfter w:w="20" w:type="dxa"/>
          <w:trHeight w:val="22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35.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Теплоізоляція зовнішніх конструкцій (15) житлових будинків: по вул. Декабристів, 25,29,31,33,35,37,41,43. По вул.60 років Утворення СРСР, 21,23,27,29,33. По вул. Леваневського,164. По вул. Ювілейна,36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Житлове господарство, мікрорайон "Західний"                       м. Артемівськ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Комунальне підприємство "Артемівська керуюча компанія житлово-комунальних послуг"           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eastAsia="uk-UA"/>
              </w:rPr>
            </w:pPr>
            <w:r w:rsidRPr="00096574">
              <w:rPr>
                <w:sz w:val="20"/>
                <w:szCs w:val="20"/>
                <w:lang w:eastAsia="uk-UA"/>
              </w:rPr>
              <w:t>55200,0    4968</w:t>
            </w:r>
            <w:r w:rsidRPr="00096574">
              <w:rPr>
                <w:sz w:val="20"/>
                <w:szCs w:val="20"/>
                <w:lang w:val="uk-UA" w:eastAsia="uk-UA"/>
              </w:rPr>
              <w:t>0</w:t>
            </w:r>
            <w:r w:rsidRPr="00096574">
              <w:rPr>
                <w:sz w:val="20"/>
                <w:szCs w:val="20"/>
                <w:lang w:eastAsia="uk-UA"/>
              </w:rPr>
              <w:t>,0        5520,0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5                 1                   2                      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2,592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16224,00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2,25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16224,00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</w:t>
            </w:r>
          </w:p>
        </w:tc>
      </w:tr>
      <w:tr w:rsidR="00096574" w:rsidRPr="00096574" w:rsidTr="008B7751">
        <w:trPr>
          <w:gridAfter w:val="1"/>
          <w:wAfter w:w="20" w:type="dxa"/>
          <w:trHeight w:val="11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096574">
              <w:rPr>
                <w:b/>
                <w:sz w:val="20"/>
                <w:szCs w:val="20"/>
                <w:lang w:eastAsia="uk-UA"/>
              </w:rPr>
              <w:t>55200,0    4968</w:t>
            </w:r>
            <w:r w:rsidRPr="00096574">
              <w:rPr>
                <w:b/>
                <w:sz w:val="20"/>
                <w:szCs w:val="20"/>
                <w:lang w:val="uk-UA" w:eastAsia="uk-UA"/>
              </w:rPr>
              <w:t>0</w:t>
            </w:r>
            <w:r w:rsidRPr="00096574">
              <w:rPr>
                <w:b/>
                <w:sz w:val="20"/>
                <w:szCs w:val="20"/>
                <w:lang w:eastAsia="uk-UA"/>
              </w:rPr>
              <w:t>,0        5520,0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 xml:space="preserve">5                 1                   2                      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2,592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16224,2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2,25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16224,00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</w:t>
            </w:r>
          </w:p>
        </w:tc>
      </w:tr>
      <w:tr w:rsidR="00096574" w:rsidRPr="00096574" w:rsidTr="008B7751">
        <w:trPr>
          <w:trHeight w:val="731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2.2.Теплове господарство </w:t>
            </w:r>
          </w:p>
        </w:tc>
      </w:tr>
      <w:tr w:rsidR="00096574" w:rsidRPr="00096574" w:rsidTr="008B7751">
        <w:trPr>
          <w:gridAfter w:val="1"/>
          <w:wAfter w:w="20" w:type="dxa"/>
          <w:trHeight w:val="54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36.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*Капітальний ремонт ділянки теплової мережі від приямка до ТК-28 котельної №33 по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вул.Ювілейна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                м.Артемівськ Донецька обл.                                       *Капітальний ремонт ділянки теплової мережі від котельної до ТК-91 котельної №1 по вул.Зелена,41                                       м. Артемівськ  Донецька обл.                                       *Капітальний ремонт ділянки теплової мережі від ТК-1 до ЗОШ №1 котельної №25 по вул.Маріупольська,73 м.Артемівськ Донецька обл.  *Капітальний ремонт ділянки теплової мережі від котельної до ТК-4 котельної №22 по вул.Горбатова,85 м.Артемівськ Донецька обл.                                                         *Капітальний ремонт ділянки теплової мережі від котельної до ТК-8 і від жилого будинку по вул.Комсомольська,4 до ТК-1/11 котельної №10 по вул.Артема,50 м.Артемівськ Донецька обл.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Теплові мережі                                                   ТОВ "Артемівськ-Енергія"                                м.Артемівськ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ТОВ "Артемівськ-Енергія"           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0,10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538,00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124,00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</w:t>
            </w:r>
          </w:p>
        </w:tc>
      </w:tr>
      <w:tr w:rsidR="00096574" w:rsidRPr="00096574" w:rsidTr="008B7751">
        <w:trPr>
          <w:gridAfter w:val="1"/>
          <w:wAfter w:w="20" w:type="dxa"/>
          <w:trHeight w:val="14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37.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Реконструкція котельної 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№ 4  по вул.Дружби,1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по переводу на альтернативний вид палива (пелети) 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 Донецька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Котельна,№4                   вул. Дружби,1               м. Артемівськ,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  ТОВ "Артемівськ-Енергія"         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943,0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0,0812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493,00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0,06765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264,00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</w:tr>
      <w:tr w:rsidR="00096574" w:rsidRPr="00096574" w:rsidTr="008B7751">
        <w:trPr>
          <w:gridAfter w:val="1"/>
          <w:wAfter w:w="20" w:type="dxa"/>
          <w:trHeight w:val="14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38.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Реконструкція котельної 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№ 37  по вул.Краснофлотська,6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по переводу на альтернативний вид палива (пелети) м. Соледар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Котельна №37                  вул.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Краснофлотсь</w:t>
            </w:r>
            <w:proofErr w:type="spellEnd"/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ка,6 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Соледар 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 ТОВ "Артемівськ-Енергія"         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0,0628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381,20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0,0523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141,00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</w:t>
            </w:r>
          </w:p>
        </w:tc>
      </w:tr>
      <w:tr w:rsidR="00096574" w:rsidRPr="00096574" w:rsidTr="008B7751">
        <w:trPr>
          <w:gridAfter w:val="1"/>
          <w:wAfter w:w="20" w:type="dxa"/>
          <w:trHeight w:val="1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39.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котла працюючого на біологічному паливі (тріска)  котельні №1 по вул. Зелена,41 м. Артемівськ Донецької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Котельна №1                 вул. Зелена,41            м. Артемівськ 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 ТОВ "Артемівськ-Енергія"         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2016-2017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166200,0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2,6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7400,00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</w:t>
            </w:r>
          </w:p>
        </w:tc>
      </w:tr>
      <w:tr w:rsidR="00096574" w:rsidRPr="00096574" w:rsidTr="008B7751">
        <w:trPr>
          <w:gridAfter w:val="1"/>
          <w:wAfter w:w="20" w:type="dxa"/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2016-2017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176523,0              10323,0             166200,0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5                    1                4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2,844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8812,20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2,41995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529,00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trHeight w:val="450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2.3.Водопровідно-каналізаційне господарство</w:t>
            </w:r>
          </w:p>
        </w:tc>
      </w:tr>
      <w:tr w:rsidR="00096574" w:rsidRPr="00096574" w:rsidTr="008B7751">
        <w:trPr>
          <w:gridAfter w:val="1"/>
          <w:wAfter w:w="20" w:type="dxa"/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40.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            ВНС                               вул. Леваневського,</w:t>
            </w: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862,16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30,00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0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41.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                    ВНС вул.Леваневського,43 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2071,58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0,006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159,34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0,018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2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42.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ВНС                                Красносільський              (1підйом-6шт.) 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19684,79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159,34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2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43.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 ВНС                                Красносільський                 (2-й підйом) 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7122,07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183,11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Енергозбереження та модернізація споруд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                     ВНС                                                   вул. Корсунського,63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10053,78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0,035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1,70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45.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ВНС "Опитна”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841,81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0,0003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19,98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46.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                      ВНС                                           вул. П.Лумумби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1846,04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18,30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47.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                       ВНС            вул.Бахмутська,6а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866,75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149,82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8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48.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 м.Соледар                       ВНС №1         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5137,96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183,11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49.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ВНС                                Клещіївський водозабор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5022,15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0,035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20,00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0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50.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Енергозбереження та модернізація споруд </w:t>
            </w:r>
          </w:p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(технічне переоснащення)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                 ВНС            вул.Ціолковського,6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854,97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3,40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51.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Диспетчеризація і програмне забезпечення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вул. Корсунського,1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КП "Бахмут-Вода"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157,74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0,0006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444,56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54521,86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0,1819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1372,66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0,578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trHeight w:val="540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2.4. Інші підприємства житлово-комунального господарства</w:t>
            </w:r>
          </w:p>
        </w:tc>
      </w:tr>
      <w:tr w:rsidR="00096574" w:rsidRPr="00096574" w:rsidTr="008B7751">
        <w:trPr>
          <w:gridAfter w:val="1"/>
          <w:wAfter w:w="20" w:type="dxa"/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ліній зовнішнього освітлення Центральної частини             (125 світильників)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1487,76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0,015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44,70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0,045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44,70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33</w:t>
            </w:r>
          </w:p>
        </w:tc>
      </w:tr>
      <w:tr w:rsidR="00096574" w:rsidRPr="00096574" w:rsidTr="008B7751">
        <w:trPr>
          <w:gridAfter w:val="1"/>
          <w:wAfter w:w="20" w:type="dxa"/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ліній зовнішнього освітлення Східної частини (166 світильників)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1170,27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0,019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59,40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0,06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59,40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</w:t>
            </w:r>
          </w:p>
        </w:tc>
      </w:tr>
      <w:tr w:rsidR="00096574" w:rsidRPr="00096574" w:rsidTr="008B7751">
        <w:trPr>
          <w:gridAfter w:val="1"/>
          <w:wAfter w:w="20" w:type="dxa"/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ліній зовнішнього освітлення Західної частини  (163 світильника)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ТОВ "Міськсвітло",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987,90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0,019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58,30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58,30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17</w:t>
            </w:r>
          </w:p>
        </w:tc>
      </w:tr>
      <w:tr w:rsidR="00096574" w:rsidRPr="00096574" w:rsidTr="008B7751">
        <w:trPr>
          <w:gridAfter w:val="1"/>
          <w:wAfter w:w="20" w:type="dxa"/>
          <w:trHeight w:val="15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Капітальний ремонт ліній зовнішнього освітлення внутрішньо дворових територій(203 світильника)                                       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1270,04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0,007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21,80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0,0219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21,80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58</w:t>
            </w:r>
          </w:p>
        </w:tc>
      </w:tr>
      <w:tr w:rsidR="00096574" w:rsidRPr="00096574" w:rsidTr="008B7751">
        <w:trPr>
          <w:gridAfter w:val="1"/>
          <w:wAfter w:w="20" w:type="dxa"/>
          <w:trHeight w:val="13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системи моніторингу та управління технологічними об'єктами вуличного освітлення*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1311,72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ліній зовнішнього освітлення бульвару Металургів  (101 світильник)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ТОВ "Міськсвітло"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1482,00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10,80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10,80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137</w:t>
            </w:r>
          </w:p>
        </w:tc>
      </w:tr>
      <w:tr w:rsidR="00096574" w:rsidRPr="00096574" w:rsidTr="008B7751">
        <w:trPr>
          <w:gridAfter w:val="1"/>
          <w:wAfter w:w="20" w:type="dxa"/>
          <w:trHeight w:val="98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7709,69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0,0640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195,00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0,1969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195,00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Переведення адмінбудівлі на індивідуальну систему опалення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вул.Носакова,3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Артемівський УГГ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196,60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0,011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40,72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4,8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Встановлення LED ламп замість ламп розжарювання в адмінбудівлі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вул.Носакова,3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Артемівський УГГ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41,12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16,58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2,4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Встановлення побутових газових лічильників за рахунок транспортування 1608од.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вул.Носакова,3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м.Артемівськ, 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  <w:t>м.Соледар,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  <w:t>м.Часов-Яр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3501,37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0,231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1430,70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0,201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2,4</w:t>
            </w:r>
          </w:p>
        </w:tc>
      </w:tr>
      <w:tr w:rsidR="00096574" w:rsidRPr="00096574" w:rsidTr="008B7751">
        <w:trPr>
          <w:gridAfter w:val="1"/>
          <w:wAfter w:w="20" w:type="dxa"/>
          <w:trHeight w:val="18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Заміна застарілого побутового газового обладнання за рахунок замовника 340од.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 вул.Носакова,3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м.Артемівськ, 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  <w:t>м.Соледар,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  <w:t>м.Часов-Яр</w:t>
            </w:r>
            <w:r w:rsidRPr="00096574">
              <w:rPr>
                <w:color w:val="000000"/>
                <w:sz w:val="20"/>
                <w:szCs w:val="20"/>
                <w:lang w:val="uk-UA" w:eastAsia="uk-UA"/>
              </w:rPr>
              <w:br/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2720,00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0,68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4230,14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0,588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6574">
              <w:rPr>
                <w:rFonts w:eastAsia="Calibri"/>
                <w:sz w:val="20"/>
                <w:szCs w:val="20"/>
                <w:lang w:eastAsia="en-US"/>
              </w:rPr>
              <w:t>0,6</w:t>
            </w:r>
          </w:p>
        </w:tc>
      </w:tr>
      <w:tr w:rsidR="00096574" w:rsidRPr="00096574" w:rsidTr="008B7751">
        <w:trPr>
          <w:gridAfter w:val="1"/>
          <w:wAfter w:w="20" w:type="dxa"/>
          <w:trHeight w:val="10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6459,09          237,72                 6221,37              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5                3                         4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0,92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5718,14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0,799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10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62.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rPr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Cs/>
                <w:sz w:val="20"/>
                <w:szCs w:val="20"/>
                <w:lang w:val="uk-UA" w:eastAsia="uk-UA"/>
              </w:rPr>
              <w:t xml:space="preserve">Придбання економічно-використовуючих електричну потужність </w:t>
            </w:r>
            <w:proofErr w:type="spellStart"/>
            <w:r w:rsidRPr="00096574">
              <w:rPr>
                <w:bCs/>
                <w:sz w:val="20"/>
                <w:szCs w:val="20"/>
                <w:lang w:val="uk-UA" w:eastAsia="uk-UA"/>
              </w:rPr>
              <w:t>транспортнихзасобів</w:t>
            </w:r>
            <w:proofErr w:type="spellEnd"/>
          </w:p>
          <w:p w:rsidR="00096574" w:rsidRPr="00096574" w:rsidRDefault="00096574" w:rsidP="00096574">
            <w:pPr>
              <w:rPr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Cs/>
                <w:sz w:val="20"/>
                <w:szCs w:val="20"/>
                <w:lang w:val="uk-UA" w:eastAsia="uk-UA"/>
              </w:rPr>
              <w:t xml:space="preserve"> (10 одиниць):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6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en-US" w:eastAsia="uk-UA"/>
              </w:rPr>
              <w:t>6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 одиниць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вул.Кирова,18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КП "АМЄАТ"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26800,00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0,0338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82,00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0,1038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82,00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96574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</w:tr>
      <w:tr w:rsidR="00096574" w:rsidRPr="00096574" w:rsidTr="008B7751">
        <w:trPr>
          <w:gridAfter w:val="1"/>
          <w:wAfter w:w="20" w:type="dxa"/>
          <w:trHeight w:val="6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одиниця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вул.Кирова,18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КП "АМЄАТ"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5400,00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0,0560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0,0173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96574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</w:tr>
      <w:tr w:rsidR="00096574" w:rsidRPr="00096574" w:rsidTr="008B7751">
        <w:trPr>
          <w:gridAfter w:val="1"/>
          <w:wAfter w:w="20" w:type="dxa"/>
          <w:trHeight w:val="69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одиниця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вул.Кирова,18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КП "АМЄАТ"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6400,00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0,0560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0,0173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96574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</w:tr>
      <w:tr w:rsidR="00096574" w:rsidRPr="00096574" w:rsidTr="008B7751">
        <w:trPr>
          <w:gridAfter w:val="1"/>
          <w:wAfter w:w="20" w:type="dxa"/>
          <w:trHeight w:val="70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одиниця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вул.Кирова,18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КП "АМЄАТ"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7700,00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0,0560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0,0173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96574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</w:tr>
      <w:tr w:rsidR="00096574" w:rsidRPr="00096574" w:rsidTr="008B7751">
        <w:trPr>
          <w:gridAfter w:val="1"/>
          <w:wAfter w:w="20" w:type="dxa"/>
          <w:trHeight w:val="153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одиниця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м. Артемівськ вул.кКирова,18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КП "АМЄАТ"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9300,00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0,0560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0,0173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96574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55600,00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0,2578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136,40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0,1730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136,40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ВСЬОГО ПО ЖИТЛОВО-КОМУНАЛЬНОМУ ГОСПОДАРСТВУ: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 xml:space="preserve">  2016 -2020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3506013,64           226943,23         237,72           68829,69         60003,00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5             4                3                  2              1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6,8596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32458,62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5,469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0,9570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0,8000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96574" w:rsidRPr="00096574" w:rsidRDefault="00096574" w:rsidP="00096574">
            <w:pPr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trHeight w:val="630"/>
        </w:trPr>
        <w:tc>
          <w:tcPr>
            <w:tcW w:w="216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3. Бюджетні установи та організації</w:t>
            </w:r>
          </w:p>
        </w:tc>
      </w:tr>
      <w:tr w:rsidR="00096574" w:rsidRPr="00096574" w:rsidTr="008B7751">
        <w:trPr>
          <w:gridAfter w:val="1"/>
          <w:wAfter w:w="20" w:type="dxa"/>
          <w:trHeight w:val="4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63.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39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"Кульбабка" на 110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 вул. Польова,37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вул. Польова,37 ДНЗ№39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7309,61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11,90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7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812,18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8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8121,79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11,91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0,006</w:t>
            </w: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1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56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"Гусельки" на140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по вул. Некрасова, 40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 вул. Некрасова, 40 ДНЗ№56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7335,96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13,89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7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815,10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4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8151,06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13,89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0,007</w:t>
            </w: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8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58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"Ясочка" на 200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по вул. Горбатова, 91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 Горбатова, 91 ДНЗ №58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Відділ освіт Артемівської міської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радии</w:t>
            </w:r>
            <w:proofErr w:type="spellEnd"/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8314,25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18,10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923,80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60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9238,06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18,10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0,011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66.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47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"Оленка" на110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 вул. Ювілейна, 12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м. Артемівськ            вул. Ювілейна, 12 ДНЗ№47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8100,00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16,45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77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9000,00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16,45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0,010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67.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49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"Кріпиш" на 200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 вул. Ювілейна, 93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вул. Ювілейна, 93 ДНЗ№49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9793,54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19,74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11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1088,17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10881,71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19,74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0,012</w:t>
            </w: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68.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52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"Райдуга" на140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по вул. Сібірцева, 166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вул. Сібірцева, 166 ДНЗ №52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13,60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280,00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64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280,00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13,16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0,008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69.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дитячого садку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18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"Росинка" на150 місць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 пров. Ломоносовский, 2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пров.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Ломоносовський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>, 2 ДНЗ№18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Відділ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освітиАртемівської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4050,00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11,52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6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450,00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0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4500,00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11,52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0,007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69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70.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м.Артемівськ</w:t>
            </w:r>
            <w:r w:rsidRPr="00096574">
              <w:rPr>
                <w:sz w:val="20"/>
                <w:szCs w:val="20"/>
                <w:lang w:val="uk-UA" w:eastAsia="uk-UA"/>
              </w:rPr>
              <w:br w:type="page"/>
              <w:t>Капітальний ремонт</w:t>
            </w:r>
            <w:r w:rsidRPr="00096574">
              <w:rPr>
                <w:sz w:val="20"/>
                <w:szCs w:val="20"/>
                <w:lang w:val="uk-UA" w:eastAsia="uk-UA"/>
              </w:rPr>
              <w:br w:type="page"/>
              <w:t>дитячого садку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24</w:t>
            </w:r>
            <w:r w:rsidRPr="00096574">
              <w:rPr>
                <w:sz w:val="20"/>
                <w:szCs w:val="20"/>
                <w:lang w:val="uk-UA" w:eastAsia="uk-UA"/>
              </w:rPr>
              <w:br w:type="page"/>
              <w:t>"Сонечко"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 xml:space="preserve"> на 80 місць</w:t>
            </w:r>
            <w:r w:rsidRPr="00096574">
              <w:rPr>
                <w:sz w:val="20"/>
                <w:szCs w:val="20"/>
                <w:lang w:val="uk-UA" w:eastAsia="uk-UA"/>
              </w:rPr>
              <w:br w:type="page"/>
              <w:t xml:space="preserve">по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вул. Чайковського,81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 Чайковського,81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ДНЗ№24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Відділ освіти </w:t>
            </w:r>
            <w:r w:rsidRPr="00096574">
              <w:rPr>
                <w:sz w:val="20"/>
                <w:szCs w:val="20"/>
                <w:lang w:val="uk-UA" w:eastAsia="uk-UA"/>
              </w:rPr>
              <w:lastRenderedPageBreak/>
              <w:t>Артемівської міської ради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1350,00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9,80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</w:tr>
      <w:tr w:rsidR="00096574" w:rsidRPr="00096574" w:rsidTr="008B7751">
        <w:trPr>
          <w:gridAfter w:val="1"/>
          <w:wAfter w:w="20" w:type="dxa"/>
          <w:trHeight w:val="56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1500,00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9,87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0,006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покрівлі, заміна вікон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№7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вул.Червоноармійська,121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ЗОШ№7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27,62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6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27,62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0,013</w:t>
            </w: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покрівлі, заміна вікон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 №10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вул.Гаршина,50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№10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36000,00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29,61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7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40000,00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29,61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3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Реконструкція Часовоярської ЗОШ I-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IIIступенів</w:t>
            </w:r>
            <w:proofErr w:type="spellEnd"/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 №15 </w:t>
            </w:r>
            <w:r w:rsidRPr="00096574">
              <w:rPr>
                <w:sz w:val="20"/>
                <w:szCs w:val="20"/>
                <w:lang w:val="uk-UA" w:eastAsia="uk-UA"/>
              </w:rPr>
              <w:t>по вул.Горького,1 м.Часів Яр.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заміна вікон та дверей, ремонт покрівлі, каналізація, водопровід, опалення, благоустрій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м.Часів Яр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вул.Горького,1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№15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27000,00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24,83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13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5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30000,00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24,83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Реконструкція Часовоярської ЗОШ I-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IIIступенів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№17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 по вул.Орджонікідзе,49 м.Часів Яр.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заміна вікон та дверей, ремонт покрівлі, каналізація, водопровід, опалення, благоустрій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м.Часів Яр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вул.Орджонікідзе,49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№17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17,90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10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2000,00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7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17,09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</w:r>
            <w:r w:rsidRPr="00096574">
              <w:rPr>
                <w:sz w:val="20"/>
                <w:szCs w:val="20"/>
                <w:lang w:val="uk-UA" w:eastAsia="uk-UA"/>
              </w:rPr>
              <w:lastRenderedPageBreak/>
              <w:t xml:space="preserve">утеплення фасадів, покрівлі,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заміна вікон та дверей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Артемівського навчально-виховного комплексу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№11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вул.Артема,22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№11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Відділ освіти </w:t>
            </w:r>
            <w:r w:rsidRPr="00096574">
              <w:rPr>
                <w:sz w:val="20"/>
                <w:szCs w:val="20"/>
                <w:lang w:val="uk-UA" w:eastAsia="uk-UA"/>
              </w:rPr>
              <w:lastRenderedPageBreak/>
              <w:t>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24400,00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33,58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12</w:t>
            </w:r>
          </w:p>
        </w:tc>
      </w:tr>
      <w:tr w:rsidR="00096574" w:rsidRPr="00096574" w:rsidTr="008B7751">
        <w:trPr>
          <w:gridAfter w:val="1"/>
          <w:wAfter w:w="20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20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24400,00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33,58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0,016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76.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покрівлі,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заміна вікон 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№12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вул.Леваневського,109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№12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24900,000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29,62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</w:t>
            </w: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2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24900,00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29,62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733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77.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покрівлі,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заміна вікон 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 xml:space="preserve"> №13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м.Соледар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вул.60 років Жовтня,10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№13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3500,00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26,47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12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35000,00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26,47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0,015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78.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покрівлі, заміна вікон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І-ІІІступенів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№ 24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вул.Леваневского,10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ЗОШ №24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50000,00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27,96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</w:t>
            </w: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9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50000,00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27,96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0,017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79.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ремонт: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утеплення фасадів,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покрівлі, заміна вікон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та дверей у будівлі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Артемівської загальноосвітньої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 школи –інтернат № 1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 xml:space="preserve">(їдальня) Артемівської міської ради </w:t>
            </w:r>
            <w:r w:rsidRPr="00096574">
              <w:rPr>
                <w:sz w:val="20"/>
                <w:szCs w:val="20"/>
                <w:lang w:val="uk-UA" w:eastAsia="uk-UA"/>
              </w:rPr>
              <w:br/>
              <w:t>Донецької області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вул.Чапліна,1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Школа-інтернат №1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Відділ освіти Артемівської міської ради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2700,00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27,96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9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300,000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3000,00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21,54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0,012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4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5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ВСЬОГО ПО ГАЛУЗІ:</w:t>
            </w: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rFonts w:ascii="Arial CYR" w:hAnsi="Arial CYR"/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rFonts w:ascii="Arial CYR" w:hAnsi="Arial CYR"/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298972,63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278753,37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20219,26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0,032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352,96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0,007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0,182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352,96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6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80.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Реконструкція  будівлі  КЗ «Артемівський міський народний Дім» та благоустрій прилеглої території за адресою: </w:t>
            </w:r>
            <w:r w:rsidRPr="00096574">
              <w:rPr>
                <w:sz w:val="20"/>
                <w:szCs w:val="20"/>
                <w:lang w:val="uk-UA" w:eastAsia="uk-UA"/>
              </w:rPr>
              <w:lastRenderedPageBreak/>
              <w:t>місто Артемівськ, вулиця Перемоги,23а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м. Артемівськ,               вул. Перемоги,23а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Відділ культури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lastRenderedPageBreak/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14979,301664,36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1                     2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0,0036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33,83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33,84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15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0,003724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0,000875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0,003724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0,000875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0,003724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0,000875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0,018496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32,64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14979,301664,36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1                     2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0,033268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164,39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0,007125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0,18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164,40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F243E"/>
                <w:sz w:val="20"/>
                <w:szCs w:val="20"/>
                <w:lang w:val="uk-UA" w:eastAsia="uk-UA"/>
              </w:rPr>
              <w:t>15</w:t>
            </w: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81.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Капітальний ремонт 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спортивних залів «Комунального позашкільного навчального закладу спортивного профілю «Комплексна дитяча – юнацька спортивна школа№1»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  <w:r w:rsidRPr="00096574">
              <w:rPr>
                <w:sz w:val="20"/>
                <w:szCs w:val="20"/>
                <w:lang w:val="uk-UA" w:eastAsia="uk-UA"/>
              </w:rPr>
              <w:t>вул.Артема,69,                         вул.Благовіщенська,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41;               вул.Радянська,75;                   бульвар Металургів,2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Комітет по фізичній культурі і спорту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2601,00      289,00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1                              2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2,5305</w:t>
            </w: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23,00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0,0002817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0,01418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23,00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 </w:t>
            </w:r>
          </w:p>
        </w:tc>
      </w:tr>
      <w:tr w:rsidR="00096574" w:rsidRPr="00096574" w:rsidTr="008B7751">
        <w:trPr>
          <w:gridAfter w:val="1"/>
          <w:wAfter w:w="20" w:type="dxa"/>
          <w:trHeight w:val="15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11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Капітальний ремонт мережі фізкультурно – спортивних клубів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 Ціолковського, 6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Комітет по фізичній культурі і спорту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1800,00                 200,00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1                2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0,3077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2,69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83.</w:t>
            </w: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спортивних залів «Комунального позашкільного навчального закладу спортивного профілю «Комплексна дитяча – юнацька спортивна школа№1»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  <w:r w:rsidRPr="00096574">
              <w:rPr>
                <w:sz w:val="20"/>
                <w:szCs w:val="20"/>
                <w:lang w:val="uk-UA" w:eastAsia="uk-UA"/>
              </w:rPr>
              <w:t>вул.Артема,69,     вул.Благовіщенська,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41; вул.Радянська,75;                    бульвар Металургів,2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Комітет по фізичній культурі і спорту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846,90          94,10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1                          2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1,2990</w:t>
            </w: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11,80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0,00732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11,80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1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27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Капітальний ремонт мережі фізкультурно – спортивних клубів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96574">
              <w:rPr>
                <w:color w:val="000000"/>
                <w:sz w:val="20"/>
                <w:szCs w:val="20"/>
                <w:lang w:val="uk-UA" w:eastAsia="uk-UA"/>
              </w:rPr>
              <w:t xml:space="preserve">м. Артемівськ </w:t>
            </w: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вул. Ціолковського, 6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Комітет по фізичній культурі і спорту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2700,00                  300,00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1                             2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1,4238</w:t>
            </w: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12,88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0,0002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0,00790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12,90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84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55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6574" w:rsidRPr="00096574" w:rsidRDefault="00096574" w:rsidP="00096574">
            <w:pPr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2016-       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8831,00         7947,90      883,10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5                      1                             2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5,5610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50,37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0,000705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0,03100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50,39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 xml:space="preserve">Заміна ламп накалювання на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діодні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вул. Ювілейна,54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Артемівська дитяча лікарня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24,4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24,40 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096574" w:rsidRPr="00096574" w:rsidTr="008B7751">
        <w:trPr>
          <w:gridAfter w:val="1"/>
          <w:wAfter w:w="20" w:type="dxa"/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6365C"/>
                <w:sz w:val="20"/>
                <w:szCs w:val="20"/>
                <w:lang w:val="uk-UA" w:eastAsia="uk-UA"/>
              </w:rPr>
              <w:t>10,00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0,004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24,4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24,40 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13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Реконструкція існуючих будівель і споруд з заміною мереж і благоустроєм території  міської лікарні «2                         м. Артемівська за адресою:</w:t>
            </w:r>
          </w:p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м.Артемівськ, вул. Перемоги,53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вул. Перемоги,53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Артемівська міська лікарня №2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56670,00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34,9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Реконструкція  корпусу №1 Артемівської центральної районної лікарні за адресою: м. Артемівськ, вул. Артема,буд.10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вул. Артема,10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Артемівська центрально- районна лікарня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41716,168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29,62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lastRenderedPageBreak/>
              <w:t>88.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Реконструкція  корпусу №2 Артемівської центральної районної лікарні за адресою: м. Артемівськ, вул. Артема,буд.10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м. Артемівськ                вул. Артема,10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Артемівська центрально- районна лікарня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30308,724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0,003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33,58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0,001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0,016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096574" w:rsidRPr="00096574" w:rsidTr="008B7751">
        <w:trPr>
          <w:gridAfter w:val="1"/>
          <w:wAfter w:w="20" w:type="dxa"/>
          <w:trHeight w:val="14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002060"/>
                <w:sz w:val="20"/>
                <w:szCs w:val="20"/>
                <w:lang w:val="uk-UA" w:eastAsia="uk-UA"/>
              </w:rPr>
              <w:t>ВСЬОГО ПО ГАЛУЗІ: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128694,89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0,025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98,1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0,050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096574" w:rsidRPr="00096574" w:rsidRDefault="00096574" w:rsidP="00096574">
            <w:pPr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ВСЬОГО ПО БЮДЖЕТНИМ ОРГАНІЗАЦІЯМ: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453152,184430375,4622776,721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5              1                2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5,6556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690,225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0,002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0,03983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0,4430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color w:val="1F497D"/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gridAfter w:val="1"/>
          <w:wAfter w:w="20" w:type="dxa"/>
          <w:trHeight w:val="12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ВСЬОГО ЗА РОЗДІЛАМИ 1-3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2016-2020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818770,92               226943,23           9842,82 91606,41</w:t>
            </w:r>
          </w:p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490378,46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5                     4                      3                 2                  1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14,3337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39031,4932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9,143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0,2049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3,84873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2,273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sz w:val="20"/>
                <w:szCs w:val="20"/>
                <w:lang w:val="uk-UA" w:eastAsia="uk-UA"/>
              </w:rPr>
              <w:t>20023,71 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:rsidR="00096574" w:rsidRPr="00096574" w:rsidRDefault="00096574" w:rsidP="0009657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096574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096574" w:rsidRPr="00096574" w:rsidTr="008B7751">
        <w:trPr>
          <w:trHeight w:val="1065"/>
        </w:trPr>
        <w:tc>
          <w:tcPr>
            <w:tcW w:w="2169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574" w:rsidRPr="00096574" w:rsidRDefault="00096574" w:rsidP="0009657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Примітка: (1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) – кошти державного бюджету;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(2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) – кошти місцевих бюджетів, у </w:t>
            </w:r>
            <w:proofErr w:type="spellStart"/>
            <w:r w:rsidRPr="00096574">
              <w:rPr>
                <w:sz w:val="20"/>
                <w:szCs w:val="20"/>
                <w:lang w:val="uk-UA" w:eastAsia="uk-UA"/>
              </w:rPr>
              <w:t>т.ч</w:t>
            </w:r>
            <w:proofErr w:type="spellEnd"/>
            <w:r w:rsidRPr="00096574">
              <w:rPr>
                <w:sz w:val="20"/>
                <w:szCs w:val="20"/>
                <w:lang w:val="uk-UA" w:eastAsia="uk-UA"/>
              </w:rPr>
              <w:t xml:space="preserve">.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(2*)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– кошти обласного бюджету;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(3)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– кошти підприємств;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(4)</w:t>
            </w:r>
            <w:r w:rsidRPr="00096574">
              <w:rPr>
                <w:sz w:val="20"/>
                <w:szCs w:val="20"/>
                <w:lang w:val="uk-UA" w:eastAsia="uk-UA"/>
              </w:rPr>
              <w:t xml:space="preserve">– інші джерела (інвестиції, кредити тощо); </w:t>
            </w:r>
            <w:r w:rsidRPr="00096574">
              <w:rPr>
                <w:b/>
                <w:bCs/>
                <w:sz w:val="20"/>
                <w:szCs w:val="20"/>
                <w:lang w:val="uk-UA" w:eastAsia="uk-UA"/>
              </w:rPr>
              <w:t>(5)</w:t>
            </w:r>
            <w:r w:rsidRPr="00096574">
              <w:rPr>
                <w:sz w:val="20"/>
                <w:szCs w:val="20"/>
                <w:lang w:val="uk-UA" w:eastAsia="uk-UA"/>
              </w:rPr>
              <w:t>– разом за всіма джерелами фінансування. Природний газ 1 тис. м куб.= 1,149 туп; вугілля 1т = 0,627  туп;  теплова енергія  1 тис. Гкал =172 туп; електроенергія  1 млн. кВт. год. = 325 туп</w:t>
            </w:r>
          </w:p>
        </w:tc>
      </w:tr>
    </w:tbl>
    <w:p w:rsidR="00096574" w:rsidRPr="00BA3076" w:rsidRDefault="00096574" w:rsidP="00096574">
      <w:pPr>
        <w:rPr>
          <w:lang w:val="uk-UA"/>
        </w:rPr>
      </w:pPr>
      <w:r w:rsidRPr="00112D80">
        <w:rPr>
          <w:lang w:val="uk-UA"/>
        </w:rPr>
        <w:t>Комплексн</w:t>
      </w:r>
      <w:r>
        <w:rPr>
          <w:lang w:val="uk-UA"/>
        </w:rPr>
        <w:t>а</w:t>
      </w:r>
      <w:r w:rsidRPr="00112D80">
        <w:rPr>
          <w:lang w:val="uk-UA"/>
        </w:rPr>
        <w:t xml:space="preserve"> Програм</w:t>
      </w:r>
      <w:r>
        <w:rPr>
          <w:lang w:val="uk-UA"/>
        </w:rPr>
        <w:t xml:space="preserve">а енергозбереження на території Артемівської міської ради на 2016-2020 роки  розроблено робочою групою </w:t>
      </w:r>
      <w:r w:rsidRPr="00BA3076">
        <w:rPr>
          <w:lang w:val="uk-UA"/>
        </w:rPr>
        <w:t>з розробки проекту Комплексної Програми енергозбереження  на території Артемівської міської ради на 2016-2020 роки</w:t>
      </w:r>
      <w:r>
        <w:rPr>
          <w:lang w:val="uk-UA"/>
        </w:rPr>
        <w:t>, склад якої  затверджено розпорядженням міського голови від 26.05.2015 №66рр, із внесеними до нього змінами</w:t>
      </w:r>
    </w:p>
    <w:p w:rsidR="00096574" w:rsidRDefault="00096574" w:rsidP="00096574">
      <w:pPr>
        <w:tabs>
          <w:tab w:val="left" w:pos="12333"/>
          <w:tab w:val="left" w:pos="12758"/>
        </w:tabs>
        <w:rPr>
          <w:b/>
          <w:lang w:val="uk-UA"/>
        </w:rPr>
      </w:pPr>
    </w:p>
    <w:p w:rsidR="00096574" w:rsidRPr="00EB5D40" w:rsidRDefault="00096574" w:rsidP="00096574">
      <w:pPr>
        <w:tabs>
          <w:tab w:val="left" w:pos="12333"/>
          <w:tab w:val="left" w:pos="12758"/>
          <w:tab w:val="left" w:pos="18995"/>
          <w:tab w:val="left" w:pos="19420"/>
        </w:tabs>
        <w:rPr>
          <w:b/>
          <w:sz w:val="28"/>
          <w:szCs w:val="28"/>
          <w:lang w:val="uk-UA"/>
        </w:rPr>
      </w:pPr>
      <w:r w:rsidRPr="00EB5D40">
        <w:rPr>
          <w:b/>
          <w:sz w:val="28"/>
          <w:szCs w:val="28"/>
          <w:lang w:val="uk-UA"/>
        </w:rPr>
        <w:t xml:space="preserve">Перший заступник міського голови               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EB5D40">
        <w:rPr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Pr="00EB5D40">
        <w:rPr>
          <w:b/>
          <w:sz w:val="28"/>
          <w:szCs w:val="28"/>
          <w:lang w:val="uk-UA"/>
        </w:rPr>
        <w:t>Т.М.Савченко</w:t>
      </w:r>
    </w:p>
    <w:p w:rsidR="00096574" w:rsidRPr="00EB5D40" w:rsidRDefault="00096574" w:rsidP="00096574">
      <w:pPr>
        <w:tabs>
          <w:tab w:val="left" w:pos="12333"/>
        </w:tabs>
        <w:rPr>
          <w:b/>
          <w:sz w:val="28"/>
          <w:szCs w:val="28"/>
          <w:lang w:val="uk-UA"/>
        </w:rPr>
      </w:pPr>
    </w:p>
    <w:p w:rsidR="00096574" w:rsidRPr="00EB5D40" w:rsidRDefault="00096574" w:rsidP="00096574">
      <w:pPr>
        <w:tabs>
          <w:tab w:val="left" w:pos="12333"/>
          <w:tab w:val="left" w:pos="19420"/>
          <w:tab w:val="left" w:pos="19562"/>
        </w:tabs>
        <w:rPr>
          <w:b/>
          <w:sz w:val="28"/>
          <w:szCs w:val="28"/>
          <w:lang w:val="uk-UA"/>
        </w:rPr>
      </w:pPr>
      <w:r w:rsidRPr="00EB5D40">
        <w:rPr>
          <w:b/>
          <w:sz w:val="28"/>
          <w:szCs w:val="28"/>
          <w:lang w:val="uk-UA"/>
        </w:rPr>
        <w:t xml:space="preserve">Секретар Артемівської міської ради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proofErr w:type="spellStart"/>
      <w:r w:rsidRPr="00EB5D40">
        <w:rPr>
          <w:b/>
          <w:sz w:val="28"/>
          <w:szCs w:val="28"/>
          <w:lang w:val="uk-UA"/>
        </w:rPr>
        <w:t>С.І.Кіщенко</w:t>
      </w:r>
      <w:proofErr w:type="spellEnd"/>
    </w:p>
    <w:p w:rsidR="00096574" w:rsidRPr="00381127" w:rsidRDefault="00096574" w:rsidP="00096574">
      <w:pPr>
        <w:rPr>
          <w:lang w:val="uk-UA"/>
        </w:rPr>
      </w:pPr>
    </w:p>
    <w:p w:rsidR="00096574" w:rsidRPr="00F7144D" w:rsidRDefault="00096574" w:rsidP="00096574">
      <w:pPr>
        <w:pStyle w:val="af0"/>
        <w:ind w:left="1069"/>
        <w:jc w:val="both"/>
        <w:rPr>
          <w:sz w:val="28"/>
          <w:szCs w:val="28"/>
          <w:lang w:val="uk-UA"/>
        </w:rPr>
      </w:pPr>
    </w:p>
    <w:sectPr w:rsidR="00096574" w:rsidRPr="00F7144D" w:rsidSect="00096574">
      <w:pgSz w:w="23814" w:h="16839" w:orient="landscape" w:code="8"/>
      <w:pgMar w:top="1701" w:right="1134" w:bottom="567" w:left="851" w:header="51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DF" w:rsidRDefault="002F17DF" w:rsidP="005E2836">
      <w:r>
        <w:separator/>
      </w:r>
    </w:p>
  </w:endnote>
  <w:endnote w:type="continuationSeparator" w:id="0">
    <w:p w:rsidR="002F17DF" w:rsidRDefault="002F17DF" w:rsidP="005E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C7FECFF28879478D815915AF6201DBE2"/>
        </w:placeholder>
        <w:temporary/>
        <w:showingPlcHdr/>
      </w:sdtPr>
      <w:sdtContent>
        <w:r>
          <w:rPr>
            <w:rFonts w:asciiTheme="majorHAnsi" w:eastAsiaTheme="majorEastAsia" w:hAnsiTheme="majorHAnsi" w:cstheme="majorBidi"/>
          </w:rPr>
          <w:t>[Введите текст]</w:t>
        </w:r>
      </w:sdtContent>
    </w:sdt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Pr="006909E9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6A3132" w:rsidRPr="00587E17" w:rsidRDefault="006A3132" w:rsidP="00AF5E66">
    <w:pPr>
      <w:pStyle w:val="ae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e"/>
      <w:rPr>
        <w:color w:val="000000" w:themeColor="text1"/>
      </w:rPr>
    </w:pPr>
    <w:sdt>
      <w:sdtPr>
        <w:rPr>
          <w:color w:val="000000" w:themeColor="text1"/>
        </w:rPr>
        <w:alias w:val="Автор"/>
        <w:id w:val="823170530"/>
        <w:placeholder>
          <w:docPart w:val="DFDCE310415646CFBEFC0DC96588DCDA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>
          <w:rPr>
            <w:color w:val="000000" w:themeColor="text1"/>
            <w:lang w:val="uk-UA"/>
          </w:rPr>
          <w:t>ch48</w:t>
        </w:r>
      </w:sdtContent>
    </w:sdt>
  </w:p>
  <w:p w:rsidR="006909E9" w:rsidRDefault="006909E9">
    <w:pPr>
      <w:pStyle w:val="a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8196" type="#_x0000_t202" style="position:absolute;margin-left:67.6pt;margin-top:0;width:118.8pt;height:31.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" filled="f" stroked="f" strokeweight=".5pt">
          <v:textbox style="mso-fit-shape-to-text:t">
            <w:txbxContent>
              <w:p w:rsidR="006909E9" w:rsidRDefault="006909E9">
                <w:pPr>
                  <w:pStyle w:val="ae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bookmarkStart w:id="0" w:name="_GoBack"/>
                <w:bookmarkEnd w:id="0"/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8195" style="position:absolute;margin-left:0;margin-top:0;width:468pt;height:2.85pt;z-index:-251653120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DF" w:rsidRDefault="002F17DF" w:rsidP="005E2836">
      <w:r>
        <w:separator/>
      </w:r>
    </w:p>
  </w:footnote>
  <w:footnote w:type="continuationSeparator" w:id="0">
    <w:p w:rsidR="002F17DF" w:rsidRDefault="002F17DF" w:rsidP="005E2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E9" w:rsidRDefault="006909E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DDE"/>
    <w:multiLevelType w:val="hybridMultilevel"/>
    <w:tmpl w:val="79EE0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C26DA"/>
    <w:multiLevelType w:val="singleLevel"/>
    <w:tmpl w:val="88468A9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43196D"/>
    <w:multiLevelType w:val="multilevel"/>
    <w:tmpl w:val="083C28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0AD54382"/>
    <w:multiLevelType w:val="hybridMultilevel"/>
    <w:tmpl w:val="2EA245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B2B86"/>
    <w:multiLevelType w:val="multilevel"/>
    <w:tmpl w:val="DF1AA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7371ED"/>
    <w:multiLevelType w:val="multilevel"/>
    <w:tmpl w:val="172C5CE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17A00FAA"/>
    <w:multiLevelType w:val="hybridMultilevel"/>
    <w:tmpl w:val="55E82112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1CD673B2"/>
    <w:multiLevelType w:val="hybridMultilevel"/>
    <w:tmpl w:val="88D017B8"/>
    <w:lvl w:ilvl="0" w:tplc="6B0062C8">
      <w:start w:val="1"/>
      <w:numFmt w:val="bullet"/>
      <w:lvlText w:val="-"/>
      <w:lvlJc w:val="left"/>
      <w:pPr>
        <w:tabs>
          <w:tab w:val="num" w:pos="1455"/>
        </w:tabs>
        <w:ind w:left="1455" w:hanging="7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90535B"/>
    <w:multiLevelType w:val="hybridMultilevel"/>
    <w:tmpl w:val="03763B1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5309F2"/>
    <w:multiLevelType w:val="hybridMultilevel"/>
    <w:tmpl w:val="99E20D7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466058E"/>
    <w:multiLevelType w:val="multilevel"/>
    <w:tmpl w:val="906622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78F6558"/>
    <w:multiLevelType w:val="hybridMultilevel"/>
    <w:tmpl w:val="7B2471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D51B7"/>
    <w:multiLevelType w:val="hybridMultilevel"/>
    <w:tmpl w:val="DD78D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184444"/>
    <w:multiLevelType w:val="hybridMultilevel"/>
    <w:tmpl w:val="3B9C4FA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1802BC4"/>
    <w:multiLevelType w:val="hybridMultilevel"/>
    <w:tmpl w:val="6A9439F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6ED71A9"/>
    <w:multiLevelType w:val="hybridMultilevel"/>
    <w:tmpl w:val="7FDA58D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71D11A8"/>
    <w:multiLevelType w:val="hybridMultilevel"/>
    <w:tmpl w:val="1CC04D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415289"/>
    <w:multiLevelType w:val="hybridMultilevel"/>
    <w:tmpl w:val="330A62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>
    <w:nsid w:val="3BD651B7"/>
    <w:multiLevelType w:val="hybridMultilevel"/>
    <w:tmpl w:val="267CECE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0DA394A"/>
    <w:multiLevelType w:val="hybridMultilevel"/>
    <w:tmpl w:val="5020471E"/>
    <w:lvl w:ilvl="0" w:tplc="C732807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FB6AAC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4E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38D6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FA65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50036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1CC6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CEA94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26A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2644137"/>
    <w:multiLevelType w:val="singleLevel"/>
    <w:tmpl w:val="25C44B6E"/>
    <w:lvl w:ilvl="0">
      <w:start w:val="2"/>
      <w:numFmt w:val="bullet"/>
      <w:lvlText w:val="-"/>
      <w:lvlJc w:val="left"/>
      <w:pPr>
        <w:tabs>
          <w:tab w:val="num" w:pos="1123"/>
        </w:tabs>
        <w:ind w:left="1123" w:hanging="360"/>
      </w:pPr>
      <w:rPr>
        <w:rFonts w:hint="default"/>
      </w:rPr>
    </w:lvl>
  </w:abstractNum>
  <w:abstractNum w:abstractNumId="21">
    <w:nsid w:val="446D3A20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62D7E58"/>
    <w:multiLevelType w:val="hybridMultilevel"/>
    <w:tmpl w:val="7F685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957B1"/>
    <w:multiLevelType w:val="hybridMultilevel"/>
    <w:tmpl w:val="D6A059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EE7503"/>
    <w:multiLevelType w:val="hybridMultilevel"/>
    <w:tmpl w:val="A64052FA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6011F6E"/>
    <w:multiLevelType w:val="hybridMultilevel"/>
    <w:tmpl w:val="FD88F0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1011B2"/>
    <w:multiLevelType w:val="hybridMultilevel"/>
    <w:tmpl w:val="EA8EE1F6"/>
    <w:lvl w:ilvl="0" w:tplc="6B0062C8">
      <w:start w:val="1"/>
      <w:numFmt w:val="bullet"/>
      <w:lvlText w:val="-"/>
      <w:lvlJc w:val="left"/>
      <w:pPr>
        <w:tabs>
          <w:tab w:val="num" w:pos="1095"/>
        </w:tabs>
        <w:ind w:left="1095" w:hanging="7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5B07CD"/>
    <w:multiLevelType w:val="hybridMultilevel"/>
    <w:tmpl w:val="01EAC13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878183A"/>
    <w:multiLevelType w:val="hybridMultilevel"/>
    <w:tmpl w:val="59CC6A6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AC73034"/>
    <w:multiLevelType w:val="multilevel"/>
    <w:tmpl w:val="FB4AFA9A"/>
    <w:lvl w:ilvl="0">
      <w:start w:val="7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6B816F5D"/>
    <w:multiLevelType w:val="hybridMultilevel"/>
    <w:tmpl w:val="418864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C604C4"/>
    <w:multiLevelType w:val="hybridMultilevel"/>
    <w:tmpl w:val="C15EC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E42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357C4B"/>
    <w:multiLevelType w:val="hybridMultilevel"/>
    <w:tmpl w:val="469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D7529"/>
    <w:multiLevelType w:val="hybridMultilevel"/>
    <w:tmpl w:val="E194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FE559D"/>
    <w:multiLevelType w:val="hybridMultilevel"/>
    <w:tmpl w:val="44B0751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7705A7E"/>
    <w:multiLevelType w:val="multilevel"/>
    <w:tmpl w:val="EC5660C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i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880"/>
      </w:pPr>
      <w:rPr>
        <w:rFonts w:cs="Times New Roman" w:hint="default"/>
      </w:rPr>
    </w:lvl>
  </w:abstractNum>
  <w:abstractNum w:abstractNumId="36">
    <w:nsid w:val="7C7562D3"/>
    <w:multiLevelType w:val="hybridMultilevel"/>
    <w:tmpl w:val="EEBC4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1D46E7"/>
    <w:multiLevelType w:val="hybridMultilevel"/>
    <w:tmpl w:val="77FEE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6"/>
  </w:num>
  <w:num w:numId="4">
    <w:abstractNumId w:val="27"/>
  </w:num>
  <w:num w:numId="5">
    <w:abstractNumId w:val="17"/>
  </w:num>
  <w:num w:numId="6">
    <w:abstractNumId w:val="5"/>
  </w:num>
  <w:num w:numId="7">
    <w:abstractNumId w:val="20"/>
  </w:num>
  <w:num w:numId="8">
    <w:abstractNumId w:val="1"/>
  </w:num>
  <w:num w:numId="9">
    <w:abstractNumId w:val="19"/>
  </w:num>
  <w:num w:numId="10">
    <w:abstractNumId w:val="29"/>
  </w:num>
  <w:num w:numId="11">
    <w:abstractNumId w:val="31"/>
  </w:num>
  <w:num w:numId="12">
    <w:abstractNumId w:val="2"/>
  </w:num>
  <w:num w:numId="13">
    <w:abstractNumId w:val="26"/>
  </w:num>
  <w:num w:numId="14">
    <w:abstractNumId w:val="7"/>
  </w:num>
  <w:num w:numId="15">
    <w:abstractNumId w:val="9"/>
  </w:num>
  <w:num w:numId="16">
    <w:abstractNumId w:val="8"/>
  </w:num>
  <w:num w:numId="17">
    <w:abstractNumId w:val="23"/>
  </w:num>
  <w:num w:numId="18">
    <w:abstractNumId w:val="14"/>
  </w:num>
  <w:num w:numId="19">
    <w:abstractNumId w:val="6"/>
  </w:num>
  <w:num w:numId="20">
    <w:abstractNumId w:val="25"/>
  </w:num>
  <w:num w:numId="21">
    <w:abstractNumId w:val="22"/>
  </w:num>
  <w:num w:numId="22">
    <w:abstractNumId w:val="11"/>
  </w:num>
  <w:num w:numId="23">
    <w:abstractNumId w:val="30"/>
  </w:num>
  <w:num w:numId="24">
    <w:abstractNumId w:val="0"/>
  </w:num>
  <w:num w:numId="25">
    <w:abstractNumId w:val="32"/>
  </w:num>
  <w:num w:numId="26">
    <w:abstractNumId w:val="21"/>
  </w:num>
  <w:num w:numId="27">
    <w:abstractNumId w:val="10"/>
  </w:num>
  <w:num w:numId="28">
    <w:abstractNumId w:val="4"/>
  </w:num>
  <w:num w:numId="29">
    <w:abstractNumId w:val="34"/>
  </w:num>
  <w:num w:numId="30">
    <w:abstractNumId w:val="15"/>
  </w:num>
  <w:num w:numId="31">
    <w:abstractNumId w:val="24"/>
  </w:num>
  <w:num w:numId="32">
    <w:abstractNumId w:val="33"/>
  </w:num>
  <w:num w:numId="33">
    <w:abstractNumId w:val="18"/>
  </w:num>
  <w:num w:numId="34">
    <w:abstractNumId w:val="3"/>
  </w:num>
  <w:num w:numId="35">
    <w:abstractNumId w:val="16"/>
  </w:num>
  <w:num w:numId="36">
    <w:abstractNumId w:val="28"/>
  </w:num>
  <w:num w:numId="37">
    <w:abstractNumId w:val="3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1E2"/>
    <w:rsid w:val="00000C5C"/>
    <w:rsid w:val="00004241"/>
    <w:rsid w:val="0004292E"/>
    <w:rsid w:val="00043FF7"/>
    <w:rsid w:val="000540A5"/>
    <w:rsid w:val="0006079B"/>
    <w:rsid w:val="00077AA2"/>
    <w:rsid w:val="00096574"/>
    <w:rsid w:val="0009693C"/>
    <w:rsid w:val="000A3567"/>
    <w:rsid w:val="000B03FB"/>
    <w:rsid w:val="000B0ADD"/>
    <w:rsid w:val="000B2A27"/>
    <w:rsid w:val="000B3249"/>
    <w:rsid w:val="000B3805"/>
    <w:rsid w:val="000C127E"/>
    <w:rsid w:val="000C6D04"/>
    <w:rsid w:val="000E27F8"/>
    <w:rsid w:val="000F2584"/>
    <w:rsid w:val="000F2A87"/>
    <w:rsid w:val="000F4207"/>
    <w:rsid w:val="00101929"/>
    <w:rsid w:val="00103156"/>
    <w:rsid w:val="001033B0"/>
    <w:rsid w:val="00105EF5"/>
    <w:rsid w:val="00120760"/>
    <w:rsid w:val="0015059E"/>
    <w:rsid w:val="00150E25"/>
    <w:rsid w:val="00151A34"/>
    <w:rsid w:val="001528F6"/>
    <w:rsid w:val="00157A1C"/>
    <w:rsid w:val="001617A3"/>
    <w:rsid w:val="00170933"/>
    <w:rsid w:val="00171C8E"/>
    <w:rsid w:val="0017292E"/>
    <w:rsid w:val="0017788D"/>
    <w:rsid w:val="00180F13"/>
    <w:rsid w:val="001827B5"/>
    <w:rsid w:val="00191F13"/>
    <w:rsid w:val="001972C3"/>
    <w:rsid w:val="001A5E15"/>
    <w:rsid w:val="001B05AE"/>
    <w:rsid w:val="001B1818"/>
    <w:rsid w:val="001B701E"/>
    <w:rsid w:val="001B7810"/>
    <w:rsid w:val="001C07CE"/>
    <w:rsid w:val="001C5EED"/>
    <w:rsid w:val="001D285F"/>
    <w:rsid w:val="001E76F5"/>
    <w:rsid w:val="001F1CFB"/>
    <w:rsid w:val="001F256F"/>
    <w:rsid w:val="0020029C"/>
    <w:rsid w:val="00203660"/>
    <w:rsid w:val="00206FB8"/>
    <w:rsid w:val="0022213C"/>
    <w:rsid w:val="00225152"/>
    <w:rsid w:val="00231E8C"/>
    <w:rsid w:val="0023680F"/>
    <w:rsid w:val="00243283"/>
    <w:rsid w:val="00246FB3"/>
    <w:rsid w:val="002554AC"/>
    <w:rsid w:val="00256668"/>
    <w:rsid w:val="002630D0"/>
    <w:rsid w:val="00264CAF"/>
    <w:rsid w:val="00270E31"/>
    <w:rsid w:val="00270EF3"/>
    <w:rsid w:val="0027149C"/>
    <w:rsid w:val="0027273A"/>
    <w:rsid w:val="0027516C"/>
    <w:rsid w:val="002843CE"/>
    <w:rsid w:val="00286FDD"/>
    <w:rsid w:val="002C7A3C"/>
    <w:rsid w:val="002D0E35"/>
    <w:rsid w:val="002F17DF"/>
    <w:rsid w:val="002F3875"/>
    <w:rsid w:val="002F3ED8"/>
    <w:rsid w:val="00300661"/>
    <w:rsid w:val="003207B7"/>
    <w:rsid w:val="00320BDB"/>
    <w:rsid w:val="003238B3"/>
    <w:rsid w:val="00336919"/>
    <w:rsid w:val="00341593"/>
    <w:rsid w:val="003436A1"/>
    <w:rsid w:val="00345F15"/>
    <w:rsid w:val="00356621"/>
    <w:rsid w:val="00356AA0"/>
    <w:rsid w:val="00377B88"/>
    <w:rsid w:val="00384EF4"/>
    <w:rsid w:val="00390EC7"/>
    <w:rsid w:val="003963BA"/>
    <w:rsid w:val="003A13AA"/>
    <w:rsid w:val="003A2F96"/>
    <w:rsid w:val="003A47E5"/>
    <w:rsid w:val="003B0CC1"/>
    <w:rsid w:val="003C439F"/>
    <w:rsid w:val="003D68E4"/>
    <w:rsid w:val="003D782E"/>
    <w:rsid w:val="003D79B5"/>
    <w:rsid w:val="003D7F8F"/>
    <w:rsid w:val="003F0934"/>
    <w:rsid w:val="003F1B8C"/>
    <w:rsid w:val="003F2777"/>
    <w:rsid w:val="004105B1"/>
    <w:rsid w:val="0041213D"/>
    <w:rsid w:val="0041261B"/>
    <w:rsid w:val="00412B44"/>
    <w:rsid w:val="00416A01"/>
    <w:rsid w:val="00424AA2"/>
    <w:rsid w:val="004253C3"/>
    <w:rsid w:val="00425D7C"/>
    <w:rsid w:val="00441503"/>
    <w:rsid w:val="0044339D"/>
    <w:rsid w:val="004470C8"/>
    <w:rsid w:val="00451523"/>
    <w:rsid w:val="00451709"/>
    <w:rsid w:val="004631D9"/>
    <w:rsid w:val="00473E99"/>
    <w:rsid w:val="00474216"/>
    <w:rsid w:val="0048207C"/>
    <w:rsid w:val="004858DC"/>
    <w:rsid w:val="00486EF4"/>
    <w:rsid w:val="0049737C"/>
    <w:rsid w:val="004C1790"/>
    <w:rsid w:val="004C2FF1"/>
    <w:rsid w:val="004F25AB"/>
    <w:rsid w:val="00500AE8"/>
    <w:rsid w:val="0050123F"/>
    <w:rsid w:val="00502852"/>
    <w:rsid w:val="0051199E"/>
    <w:rsid w:val="00513907"/>
    <w:rsid w:val="0051578E"/>
    <w:rsid w:val="005261DC"/>
    <w:rsid w:val="0053411A"/>
    <w:rsid w:val="005370B5"/>
    <w:rsid w:val="00541F68"/>
    <w:rsid w:val="00542982"/>
    <w:rsid w:val="00543C71"/>
    <w:rsid w:val="00545E25"/>
    <w:rsid w:val="00552518"/>
    <w:rsid w:val="00553F82"/>
    <w:rsid w:val="00556720"/>
    <w:rsid w:val="00556956"/>
    <w:rsid w:val="00562C87"/>
    <w:rsid w:val="005636CC"/>
    <w:rsid w:val="00567D71"/>
    <w:rsid w:val="00577436"/>
    <w:rsid w:val="0058004A"/>
    <w:rsid w:val="00584BC0"/>
    <w:rsid w:val="00587E17"/>
    <w:rsid w:val="00595684"/>
    <w:rsid w:val="00597637"/>
    <w:rsid w:val="005A5171"/>
    <w:rsid w:val="005B4A40"/>
    <w:rsid w:val="005B7DCD"/>
    <w:rsid w:val="005C0CC0"/>
    <w:rsid w:val="005C1A76"/>
    <w:rsid w:val="005C455B"/>
    <w:rsid w:val="005C6928"/>
    <w:rsid w:val="005D20AF"/>
    <w:rsid w:val="005D3D2F"/>
    <w:rsid w:val="005E1979"/>
    <w:rsid w:val="005E2836"/>
    <w:rsid w:val="005E2AD3"/>
    <w:rsid w:val="005F15A1"/>
    <w:rsid w:val="005F21D4"/>
    <w:rsid w:val="005F484A"/>
    <w:rsid w:val="005F6628"/>
    <w:rsid w:val="006030AF"/>
    <w:rsid w:val="00606929"/>
    <w:rsid w:val="00612B61"/>
    <w:rsid w:val="0061408B"/>
    <w:rsid w:val="006157A2"/>
    <w:rsid w:val="00627DC7"/>
    <w:rsid w:val="0063667C"/>
    <w:rsid w:val="00637223"/>
    <w:rsid w:val="00641ECB"/>
    <w:rsid w:val="00651BFD"/>
    <w:rsid w:val="00653536"/>
    <w:rsid w:val="00660467"/>
    <w:rsid w:val="0066064C"/>
    <w:rsid w:val="00676510"/>
    <w:rsid w:val="00684FEB"/>
    <w:rsid w:val="0068664A"/>
    <w:rsid w:val="006908DF"/>
    <w:rsid w:val="006909E9"/>
    <w:rsid w:val="00696FBC"/>
    <w:rsid w:val="006A3132"/>
    <w:rsid w:val="006A79C5"/>
    <w:rsid w:val="006B2913"/>
    <w:rsid w:val="006B3A22"/>
    <w:rsid w:val="006B4E38"/>
    <w:rsid w:val="006B5087"/>
    <w:rsid w:val="006B7902"/>
    <w:rsid w:val="006D22B2"/>
    <w:rsid w:val="006F2F1C"/>
    <w:rsid w:val="006F64CE"/>
    <w:rsid w:val="006F78D7"/>
    <w:rsid w:val="0070028D"/>
    <w:rsid w:val="00701493"/>
    <w:rsid w:val="007062FF"/>
    <w:rsid w:val="00707959"/>
    <w:rsid w:val="00707FFB"/>
    <w:rsid w:val="00711AC9"/>
    <w:rsid w:val="00711F5C"/>
    <w:rsid w:val="00724870"/>
    <w:rsid w:val="007248DA"/>
    <w:rsid w:val="00724B55"/>
    <w:rsid w:val="00727A21"/>
    <w:rsid w:val="00732F0F"/>
    <w:rsid w:val="0075203C"/>
    <w:rsid w:val="00757AF0"/>
    <w:rsid w:val="00757D62"/>
    <w:rsid w:val="00765774"/>
    <w:rsid w:val="007673AB"/>
    <w:rsid w:val="00776A53"/>
    <w:rsid w:val="00780A7B"/>
    <w:rsid w:val="00780D66"/>
    <w:rsid w:val="007829B4"/>
    <w:rsid w:val="00790DC7"/>
    <w:rsid w:val="00795C64"/>
    <w:rsid w:val="007A3ADD"/>
    <w:rsid w:val="007A5D5F"/>
    <w:rsid w:val="007D036B"/>
    <w:rsid w:val="007D0A8E"/>
    <w:rsid w:val="007E07AB"/>
    <w:rsid w:val="007E6E87"/>
    <w:rsid w:val="007F79FD"/>
    <w:rsid w:val="008116CE"/>
    <w:rsid w:val="00813633"/>
    <w:rsid w:val="00816118"/>
    <w:rsid w:val="00820D4F"/>
    <w:rsid w:val="00830BB1"/>
    <w:rsid w:val="00830D0B"/>
    <w:rsid w:val="0083293A"/>
    <w:rsid w:val="00832E2E"/>
    <w:rsid w:val="00840A09"/>
    <w:rsid w:val="0084727C"/>
    <w:rsid w:val="00860DF9"/>
    <w:rsid w:val="00862BEC"/>
    <w:rsid w:val="00863A5C"/>
    <w:rsid w:val="00867D15"/>
    <w:rsid w:val="00874FC8"/>
    <w:rsid w:val="00876B33"/>
    <w:rsid w:val="00881174"/>
    <w:rsid w:val="00892792"/>
    <w:rsid w:val="008928C8"/>
    <w:rsid w:val="0089532C"/>
    <w:rsid w:val="00895CFC"/>
    <w:rsid w:val="008A1C5D"/>
    <w:rsid w:val="008B14D3"/>
    <w:rsid w:val="008B4686"/>
    <w:rsid w:val="008B4782"/>
    <w:rsid w:val="008C1438"/>
    <w:rsid w:val="008C238B"/>
    <w:rsid w:val="008C780C"/>
    <w:rsid w:val="008C7DED"/>
    <w:rsid w:val="008D21A3"/>
    <w:rsid w:val="008D594A"/>
    <w:rsid w:val="008E4BF3"/>
    <w:rsid w:val="008F51A0"/>
    <w:rsid w:val="00905AEA"/>
    <w:rsid w:val="009123F3"/>
    <w:rsid w:val="009218E8"/>
    <w:rsid w:val="0092477A"/>
    <w:rsid w:val="009306CC"/>
    <w:rsid w:val="009309A0"/>
    <w:rsid w:val="009311B9"/>
    <w:rsid w:val="00932694"/>
    <w:rsid w:val="00934E78"/>
    <w:rsid w:val="00936C2B"/>
    <w:rsid w:val="00943926"/>
    <w:rsid w:val="00950BF9"/>
    <w:rsid w:val="009540B8"/>
    <w:rsid w:val="00955F76"/>
    <w:rsid w:val="00957114"/>
    <w:rsid w:val="00960F53"/>
    <w:rsid w:val="00965F2C"/>
    <w:rsid w:val="00965F5C"/>
    <w:rsid w:val="009755F2"/>
    <w:rsid w:val="009860FB"/>
    <w:rsid w:val="00991D97"/>
    <w:rsid w:val="009A3568"/>
    <w:rsid w:val="009A540F"/>
    <w:rsid w:val="009B303F"/>
    <w:rsid w:val="009C1EAC"/>
    <w:rsid w:val="009C626A"/>
    <w:rsid w:val="009D71C1"/>
    <w:rsid w:val="009E0532"/>
    <w:rsid w:val="009E07FA"/>
    <w:rsid w:val="009E0B83"/>
    <w:rsid w:val="009E2154"/>
    <w:rsid w:val="009F6947"/>
    <w:rsid w:val="00A02049"/>
    <w:rsid w:val="00A0757E"/>
    <w:rsid w:val="00A11343"/>
    <w:rsid w:val="00A13EA1"/>
    <w:rsid w:val="00A15165"/>
    <w:rsid w:val="00A17938"/>
    <w:rsid w:val="00A24BD7"/>
    <w:rsid w:val="00A42C2C"/>
    <w:rsid w:val="00A51475"/>
    <w:rsid w:val="00A53DC7"/>
    <w:rsid w:val="00A6207A"/>
    <w:rsid w:val="00A74B4D"/>
    <w:rsid w:val="00A76111"/>
    <w:rsid w:val="00A9794B"/>
    <w:rsid w:val="00AA0DD7"/>
    <w:rsid w:val="00AA2094"/>
    <w:rsid w:val="00AA6CB6"/>
    <w:rsid w:val="00AB7524"/>
    <w:rsid w:val="00AD1FE3"/>
    <w:rsid w:val="00AE2036"/>
    <w:rsid w:val="00AE3DA7"/>
    <w:rsid w:val="00AE5BD0"/>
    <w:rsid w:val="00AE6F1B"/>
    <w:rsid w:val="00AF5E66"/>
    <w:rsid w:val="00B027F0"/>
    <w:rsid w:val="00B1185C"/>
    <w:rsid w:val="00B16FAA"/>
    <w:rsid w:val="00B210D4"/>
    <w:rsid w:val="00B467CB"/>
    <w:rsid w:val="00B5134E"/>
    <w:rsid w:val="00B65464"/>
    <w:rsid w:val="00B7179F"/>
    <w:rsid w:val="00B747F8"/>
    <w:rsid w:val="00B81A7B"/>
    <w:rsid w:val="00B91D2C"/>
    <w:rsid w:val="00B922FA"/>
    <w:rsid w:val="00BA0AB8"/>
    <w:rsid w:val="00BA3909"/>
    <w:rsid w:val="00BA5FF1"/>
    <w:rsid w:val="00BB5585"/>
    <w:rsid w:val="00BB5D59"/>
    <w:rsid w:val="00BC0DAC"/>
    <w:rsid w:val="00BC1BE5"/>
    <w:rsid w:val="00BE6C9F"/>
    <w:rsid w:val="00C071E2"/>
    <w:rsid w:val="00C15326"/>
    <w:rsid w:val="00C15594"/>
    <w:rsid w:val="00C33051"/>
    <w:rsid w:val="00C36928"/>
    <w:rsid w:val="00C3776F"/>
    <w:rsid w:val="00C44466"/>
    <w:rsid w:val="00C457C7"/>
    <w:rsid w:val="00C52901"/>
    <w:rsid w:val="00C713D1"/>
    <w:rsid w:val="00C75475"/>
    <w:rsid w:val="00C75D74"/>
    <w:rsid w:val="00C85EF1"/>
    <w:rsid w:val="00C95386"/>
    <w:rsid w:val="00CA2AE6"/>
    <w:rsid w:val="00CA5698"/>
    <w:rsid w:val="00CB6FEA"/>
    <w:rsid w:val="00CC23B2"/>
    <w:rsid w:val="00CC3140"/>
    <w:rsid w:val="00CE2EB2"/>
    <w:rsid w:val="00CE3611"/>
    <w:rsid w:val="00CF0B9C"/>
    <w:rsid w:val="00CF2A8C"/>
    <w:rsid w:val="00CF5488"/>
    <w:rsid w:val="00CF622A"/>
    <w:rsid w:val="00D26497"/>
    <w:rsid w:val="00D32BFB"/>
    <w:rsid w:val="00D334BD"/>
    <w:rsid w:val="00D34762"/>
    <w:rsid w:val="00D358D2"/>
    <w:rsid w:val="00D400B1"/>
    <w:rsid w:val="00D4169D"/>
    <w:rsid w:val="00D41ED7"/>
    <w:rsid w:val="00D421AE"/>
    <w:rsid w:val="00D46056"/>
    <w:rsid w:val="00D511C8"/>
    <w:rsid w:val="00D53FE8"/>
    <w:rsid w:val="00D568BC"/>
    <w:rsid w:val="00D66330"/>
    <w:rsid w:val="00D71CC1"/>
    <w:rsid w:val="00D73B5E"/>
    <w:rsid w:val="00D74E12"/>
    <w:rsid w:val="00D76F20"/>
    <w:rsid w:val="00D91369"/>
    <w:rsid w:val="00D97545"/>
    <w:rsid w:val="00DA02FB"/>
    <w:rsid w:val="00DA2045"/>
    <w:rsid w:val="00DA625B"/>
    <w:rsid w:val="00DB0DC5"/>
    <w:rsid w:val="00DB48BC"/>
    <w:rsid w:val="00DC2252"/>
    <w:rsid w:val="00DE2A08"/>
    <w:rsid w:val="00DE4582"/>
    <w:rsid w:val="00DF03D5"/>
    <w:rsid w:val="00DF04DF"/>
    <w:rsid w:val="00DF0819"/>
    <w:rsid w:val="00DF62B7"/>
    <w:rsid w:val="00DF7003"/>
    <w:rsid w:val="00E005F7"/>
    <w:rsid w:val="00E02189"/>
    <w:rsid w:val="00E17723"/>
    <w:rsid w:val="00E17CD4"/>
    <w:rsid w:val="00E22039"/>
    <w:rsid w:val="00E26098"/>
    <w:rsid w:val="00E34BCC"/>
    <w:rsid w:val="00E36987"/>
    <w:rsid w:val="00E41B12"/>
    <w:rsid w:val="00E541F3"/>
    <w:rsid w:val="00E63875"/>
    <w:rsid w:val="00E63A3F"/>
    <w:rsid w:val="00E75603"/>
    <w:rsid w:val="00E835E7"/>
    <w:rsid w:val="00E85D07"/>
    <w:rsid w:val="00E95876"/>
    <w:rsid w:val="00EA21F4"/>
    <w:rsid w:val="00EB4506"/>
    <w:rsid w:val="00EB4905"/>
    <w:rsid w:val="00EB54B0"/>
    <w:rsid w:val="00EC037D"/>
    <w:rsid w:val="00ED22D6"/>
    <w:rsid w:val="00EE1F80"/>
    <w:rsid w:val="00EE2C93"/>
    <w:rsid w:val="00EF67BF"/>
    <w:rsid w:val="00F07899"/>
    <w:rsid w:val="00F12DC3"/>
    <w:rsid w:val="00F12F28"/>
    <w:rsid w:val="00F1616E"/>
    <w:rsid w:val="00F171BF"/>
    <w:rsid w:val="00F26F83"/>
    <w:rsid w:val="00F320A0"/>
    <w:rsid w:val="00F42F11"/>
    <w:rsid w:val="00F47F76"/>
    <w:rsid w:val="00F50FD0"/>
    <w:rsid w:val="00F53858"/>
    <w:rsid w:val="00F70B95"/>
    <w:rsid w:val="00F7144D"/>
    <w:rsid w:val="00F74048"/>
    <w:rsid w:val="00F8769B"/>
    <w:rsid w:val="00F879E1"/>
    <w:rsid w:val="00FA2F09"/>
    <w:rsid w:val="00FB3016"/>
    <w:rsid w:val="00FC16DF"/>
    <w:rsid w:val="00FD2D24"/>
    <w:rsid w:val="00FD4BA1"/>
    <w:rsid w:val="00FE20DF"/>
    <w:rsid w:val="00FE415E"/>
    <w:rsid w:val="00FE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14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B14D3"/>
    <w:pPr>
      <w:keepNext/>
      <w:widowControl w:val="0"/>
      <w:jc w:val="center"/>
      <w:outlineLvl w:val="3"/>
    </w:pPr>
    <w:rPr>
      <w:b/>
      <w:sz w:val="32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8B14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6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A36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A36B3"/>
    <w:rPr>
      <w:rFonts w:ascii="Calibri" w:eastAsia="Times New Roman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C071E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1A36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C071E2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1A36B3"/>
    <w:rPr>
      <w:sz w:val="24"/>
      <w:szCs w:val="24"/>
    </w:rPr>
  </w:style>
  <w:style w:type="paragraph" w:styleId="2">
    <w:name w:val="Body Text 2"/>
    <w:basedOn w:val="a"/>
    <w:link w:val="20"/>
    <w:uiPriority w:val="99"/>
    <w:rsid w:val="00C071E2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A36B3"/>
    <w:rPr>
      <w:sz w:val="24"/>
      <w:szCs w:val="24"/>
    </w:rPr>
  </w:style>
  <w:style w:type="paragraph" w:styleId="3">
    <w:name w:val="Body Text 3"/>
    <w:basedOn w:val="a"/>
    <w:link w:val="30"/>
    <w:uiPriority w:val="99"/>
    <w:rsid w:val="00DF04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36B3"/>
    <w:rPr>
      <w:sz w:val="16"/>
      <w:szCs w:val="16"/>
    </w:rPr>
  </w:style>
  <w:style w:type="paragraph" w:customStyle="1" w:styleId="a7">
    <w:name w:val="Знак"/>
    <w:basedOn w:val="a"/>
    <w:uiPriority w:val="99"/>
    <w:rsid w:val="008B14D3"/>
    <w:rPr>
      <w:rFonts w:ascii="Verdana" w:hAnsi="Verdana" w:cs="Verdana"/>
      <w:sz w:val="20"/>
      <w:szCs w:val="20"/>
      <w:lang w:val="en-US" w:eastAsia="en-US"/>
    </w:rPr>
  </w:style>
  <w:style w:type="paragraph" w:customStyle="1" w:styleId="HTMLPreformatted1">
    <w:name w:val="HTML Preformatted1"/>
    <w:basedOn w:val="a"/>
    <w:uiPriority w:val="99"/>
    <w:rsid w:val="00FB3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8">
    <w:name w:val="Body Text Indent"/>
    <w:basedOn w:val="a"/>
    <w:link w:val="a9"/>
    <w:uiPriority w:val="99"/>
    <w:rsid w:val="00795C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95C64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E41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E415E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16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16D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E283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2836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E283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2836"/>
    <w:rPr>
      <w:sz w:val="24"/>
      <w:szCs w:val="24"/>
    </w:rPr>
  </w:style>
  <w:style w:type="paragraph" w:styleId="af0">
    <w:name w:val="List Paragraph"/>
    <w:basedOn w:val="a"/>
    <w:uiPriority w:val="34"/>
    <w:qFormat/>
    <w:rsid w:val="001C5EED"/>
    <w:pPr>
      <w:ind w:left="720"/>
      <w:contextualSpacing/>
    </w:pPr>
  </w:style>
  <w:style w:type="paragraph" w:styleId="af1">
    <w:name w:val="Normal (Web)"/>
    <w:basedOn w:val="a"/>
    <w:rsid w:val="005F21D4"/>
    <w:pPr>
      <w:spacing w:before="100" w:beforeAutospacing="1" w:after="100" w:afterAutospacing="1"/>
    </w:pPr>
  </w:style>
  <w:style w:type="table" w:styleId="af2">
    <w:name w:val="Table Grid"/>
    <w:basedOn w:val="a1"/>
    <w:uiPriority w:val="59"/>
    <w:rsid w:val="00A151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link w:val="af4"/>
    <w:uiPriority w:val="1"/>
    <w:qFormat/>
    <w:rsid w:val="00587E1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587E1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E7560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4BC8582F925C44688E6963A65CE800A2">
    <w:name w:val="4BC8582F925C44688E6963A65CE800A2"/>
    <w:rsid w:val="00AF5E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0965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14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B14D3"/>
    <w:pPr>
      <w:keepNext/>
      <w:widowControl w:val="0"/>
      <w:jc w:val="center"/>
      <w:outlineLvl w:val="3"/>
    </w:pPr>
    <w:rPr>
      <w:b/>
      <w:sz w:val="32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8B14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6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A36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A36B3"/>
    <w:rPr>
      <w:rFonts w:ascii="Calibri" w:eastAsia="Times New Roman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C071E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1A36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C071E2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1A36B3"/>
    <w:rPr>
      <w:sz w:val="24"/>
      <w:szCs w:val="24"/>
    </w:rPr>
  </w:style>
  <w:style w:type="paragraph" w:styleId="2">
    <w:name w:val="Body Text 2"/>
    <w:basedOn w:val="a"/>
    <w:link w:val="20"/>
    <w:uiPriority w:val="99"/>
    <w:rsid w:val="00C071E2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A36B3"/>
    <w:rPr>
      <w:sz w:val="24"/>
      <w:szCs w:val="24"/>
    </w:rPr>
  </w:style>
  <w:style w:type="paragraph" w:styleId="3">
    <w:name w:val="Body Text 3"/>
    <w:basedOn w:val="a"/>
    <w:link w:val="30"/>
    <w:uiPriority w:val="99"/>
    <w:rsid w:val="00DF04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36B3"/>
    <w:rPr>
      <w:sz w:val="16"/>
      <w:szCs w:val="16"/>
    </w:rPr>
  </w:style>
  <w:style w:type="paragraph" w:customStyle="1" w:styleId="a7">
    <w:name w:val="Знак"/>
    <w:basedOn w:val="a"/>
    <w:uiPriority w:val="99"/>
    <w:rsid w:val="008B14D3"/>
    <w:rPr>
      <w:rFonts w:ascii="Verdana" w:hAnsi="Verdana" w:cs="Verdana"/>
      <w:sz w:val="20"/>
      <w:szCs w:val="20"/>
      <w:lang w:val="en-US" w:eastAsia="en-US"/>
    </w:rPr>
  </w:style>
  <w:style w:type="paragraph" w:customStyle="1" w:styleId="HTMLPreformatted1">
    <w:name w:val="HTML Preformatted1"/>
    <w:basedOn w:val="a"/>
    <w:uiPriority w:val="99"/>
    <w:rsid w:val="00FB3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8">
    <w:name w:val="Body Text Indent"/>
    <w:basedOn w:val="a"/>
    <w:link w:val="a9"/>
    <w:uiPriority w:val="99"/>
    <w:rsid w:val="00795C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95C64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E41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E415E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16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16D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E283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2836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E283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2836"/>
    <w:rPr>
      <w:sz w:val="24"/>
      <w:szCs w:val="24"/>
    </w:rPr>
  </w:style>
  <w:style w:type="paragraph" w:styleId="af0">
    <w:name w:val="List Paragraph"/>
    <w:basedOn w:val="a"/>
    <w:uiPriority w:val="34"/>
    <w:qFormat/>
    <w:rsid w:val="001C5EED"/>
    <w:pPr>
      <w:ind w:left="720"/>
      <w:contextualSpacing/>
    </w:pPr>
  </w:style>
  <w:style w:type="paragraph" w:styleId="af1">
    <w:name w:val="Normal (Web)"/>
    <w:basedOn w:val="a"/>
    <w:rsid w:val="005F21D4"/>
    <w:pPr>
      <w:spacing w:before="100" w:beforeAutospacing="1" w:after="100" w:afterAutospacing="1"/>
    </w:pPr>
  </w:style>
  <w:style w:type="table" w:styleId="af2">
    <w:name w:val="Table Grid"/>
    <w:basedOn w:val="a1"/>
    <w:uiPriority w:val="59"/>
    <w:rsid w:val="00A151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link w:val="af4"/>
    <w:uiPriority w:val="1"/>
    <w:qFormat/>
    <w:rsid w:val="00587E1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587E1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E7560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4BC8582F925C44688E6963A65CE800A2">
    <w:name w:val="4BC8582F925C44688E6963A65CE800A2"/>
    <w:rsid w:val="00AF5E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DCE310415646CFBEFC0DC96588DC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AFDB4-CEE9-49F8-A845-8FA332184DD3}"/>
      </w:docPartPr>
      <w:docPartBody>
        <w:p w:rsidR="00000000" w:rsidRDefault="00E32981" w:rsidP="00E32981">
          <w:pPr>
            <w:pStyle w:val="DFDCE310415646CFBEFC0DC96588DCDA"/>
          </w:pPr>
          <w:r>
            <w:rPr>
              <w:lang w:val="ru-RU"/>
            </w:rPr>
            <w:t>[Введите имя автора]</w:t>
          </w:r>
        </w:p>
      </w:docPartBody>
    </w:docPart>
    <w:docPart>
      <w:docPartPr>
        <w:name w:val="C7FECFF28879478D815915AF6201DB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7FF42B-8435-400D-AFCA-F2A867B63476}"/>
      </w:docPartPr>
      <w:docPartBody>
        <w:p w:rsidR="00000000" w:rsidRDefault="00E32981" w:rsidP="00E32981">
          <w:pPr>
            <w:pStyle w:val="C7FECFF28879478D815915AF6201DBE2"/>
          </w:pPr>
          <w:r>
            <w:rPr>
              <w:rFonts w:asciiTheme="majorHAnsi" w:eastAsiaTheme="majorEastAsia" w:hAnsiTheme="majorHAnsi" w:cstheme="majorBidi"/>
              <w:lang w:val="ru-RU"/>
            </w:rP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81"/>
    <w:rsid w:val="00E3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F8C63BA9F40AC96B176C5B61D2102">
    <w:name w:val="095F8C63BA9F40AC96B176C5B61D2102"/>
    <w:rsid w:val="00E32981"/>
  </w:style>
  <w:style w:type="paragraph" w:customStyle="1" w:styleId="DFDCE310415646CFBEFC0DC96588DCDA">
    <w:name w:val="DFDCE310415646CFBEFC0DC96588DCDA"/>
    <w:rsid w:val="00E32981"/>
  </w:style>
  <w:style w:type="paragraph" w:customStyle="1" w:styleId="C7FECFF28879478D815915AF6201DBE2">
    <w:name w:val="C7FECFF28879478D815915AF6201DBE2"/>
    <w:rsid w:val="00E329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F8C63BA9F40AC96B176C5B61D2102">
    <w:name w:val="095F8C63BA9F40AC96B176C5B61D2102"/>
    <w:rsid w:val="00E32981"/>
  </w:style>
  <w:style w:type="paragraph" w:customStyle="1" w:styleId="DFDCE310415646CFBEFC0DC96588DCDA">
    <w:name w:val="DFDCE310415646CFBEFC0DC96588DCDA"/>
    <w:rsid w:val="00E32981"/>
  </w:style>
  <w:style w:type="paragraph" w:customStyle="1" w:styleId="C7FECFF28879478D815915AF6201DBE2">
    <w:name w:val="C7FECFF28879478D815915AF6201DBE2"/>
    <w:rsid w:val="00E329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2579B-3CAD-4E48-9ECA-3E57638F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5189</Words>
  <Characters>41124</Characters>
  <Application>Microsoft Office Word</Application>
  <DocSecurity>0</DocSecurity>
  <Lines>342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Гик</Company>
  <LinksUpToDate>false</LinksUpToDate>
  <CharactersWithSpaces>46221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ch48</dc:creator>
  <cp:lastModifiedBy>Acer - 5</cp:lastModifiedBy>
  <cp:revision>13</cp:revision>
  <cp:lastPrinted>2016-02-11T07:27:00Z</cp:lastPrinted>
  <dcterms:created xsi:type="dcterms:W3CDTF">2016-02-09T16:03:00Z</dcterms:created>
  <dcterms:modified xsi:type="dcterms:W3CDTF">2016-02-29T11:32:00Z</dcterms:modified>
</cp:coreProperties>
</file>