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778" w:rsidRPr="000E674D" w:rsidRDefault="00CB4778" w:rsidP="00CB4778">
      <w:pPr>
        <w:tabs>
          <w:tab w:val="left" w:pos="567"/>
          <w:tab w:val="left" w:pos="851"/>
        </w:tabs>
        <w:ind w:left="360"/>
        <w:rPr>
          <w:lang w:val="uk-UA"/>
        </w:rPr>
      </w:pPr>
      <w:r w:rsidRPr="000E674D">
        <w:rPr>
          <w:noProof/>
          <w:lang w:val="uk-UA"/>
        </w:rPr>
        <w:t xml:space="preserve">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485775" cy="619125"/>
            <wp:effectExtent l="19050" t="0" r="9525" b="0"/>
            <wp:docPr id="3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4778" w:rsidRPr="000E674D" w:rsidRDefault="00CB4778" w:rsidP="00CB4778">
      <w:pPr>
        <w:tabs>
          <w:tab w:val="left" w:pos="567"/>
        </w:tabs>
        <w:jc w:val="center"/>
        <w:rPr>
          <w:lang w:val="uk-UA"/>
        </w:rPr>
      </w:pPr>
    </w:p>
    <w:p w:rsidR="00CB4778" w:rsidRPr="000E674D" w:rsidRDefault="00CB4778" w:rsidP="00CB477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E674D">
        <w:rPr>
          <w:b/>
          <w:sz w:val="36"/>
          <w:szCs w:val="32"/>
          <w:lang w:val="uk-UA"/>
        </w:rPr>
        <w:t>У К Р А Ї Н А</w:t>
      </w:r>
    </w:p>
    <w:p w:rsidR="00CB4778" w:rsidRPr="000E674D" w:rsidRDefault="00CB4778" w:rsidP="00CB4778">
      <w:pPr>
        <w:tabs>
          <w:tab w:val="left" w:pos="567"/>
          <w:tab w:val="left" w:pos="6375"/>
        </w:tabs>
        <w:jc w:val="center"/>
        <w:rPr>
          <w:b/>
          <w:lang w:val="uk-UA"/>
        </w:rPr>
      </w:pPr>
    </w:p>
    <w:p w:rsidR="00CB4778" w:rsidRPr="000E674D" w:rsidRDefault="00CB4778" w:rsidP="00CB4778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с ь к а   </w:t>
      </w:r>
      <w:r w:rsidRPr="000E674D">
        <w:rPr>
          <w:b/>
          <w:sz w:val="36"/>
          <w:szCs w:val="32"/>
          <w:lang w:val="uk-UA"/>
        </w:rPr>
        <w:t>м і с ь к а   р а д а</w:t>
      </w:r>
    </w:p>
    <w:p w:rsidR="00CB4778" w:rsidRPr="000E674D" w:rsidRDefault="00CB4778" w:rsidP="00CB477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B4778" w:rsidRPr="000E674D" w:rsidRDefault="00CB4778" w:rsidP="00CB4778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99</w:t>
      </w:r>
      <w:r w:rsidRPr="000E674D">
        <w:rPr>
          <w:b/>
          <w:sz w:val="40"/>
          <w:lang w:val="uk-UA"/>
        </w:rPr>
        <w:t xml:space="preserve">  СЕСІЯ  6  СКЛИКАННЯ</w:t>
      </w:r>
    </w:p>
    <w:p w:rsidR="00CB4778" w:rsidRPr="000E674D" w:rsidRDefault="00CB4778" w:rsidP="00CB4778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CB4778" w:rsidRPr="000E674D" w:rsidRDefault="00CB4778" w:rsidP="00CB4778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E674D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E674D">
        <w:rPr>
          <w:b/>
          <w:sz w:val="44"/>
          <w:szCs w:val="44"/>
          <w:lang w:val="uk-UA"/>
        </w:rPr>
        <w:t>Н</w:t>
      </w:r>
      <w:proofErr w:type="spellEnd"/>
      <w:r w:rsidRPr="000E674D">
        <w:rPr>
          <w:b/>
          <w:sz w:val="44"/>
          <w:szCs w:val="44"/>
          <w:lang w:val="uk-UA"/>
        </w:rPr>
        <w:t xml:space="preserve"> Я</w:t>
      </w:r>
    </w:p>
    <w:p w:rsidR="00CB4778" w:rsidRPr="000E674D" w:rsidRDefault="00CB4778" w:rsidP="00CB4778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CB4778" w:rsidRPr="000E674D" w:rsidRDefault="00647C17" w:rsidP="00CB4778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CB4778" w:rsidRPr="000E674D">
        <w:rPr>
          <w:sz w:val="28"/>
          <w:szCs w:val="28"/>
          <w:lang w:val="uk-UA"/>
        </w:rPr>
        <w:t>.</w:t>
      </w:r>
      <w:r w:rsidR="00CB4778">
        <w:rPr>
          <w:sz w:val="28"/>
          <w:szCs w:val="28"/>
          <w:lang w:val="uk-UA"/>
        </w:rPr>
        <w:t>03</w:t>
      </w:r>
      <w:r w:rsidR="00CB4778" w:rsidRPr="000E674D">
        <w:rPr>
          <w:sz w:val="28"/>
          <w:szCs w:val="28"/>
          <w:lang w:val="uk-UA"/>
        </w:rPr>
        <w:t>.201</w:t>
      </w:r>
      <w:r w:rsidR="00CB4778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 № 6/99-1819</w:t>
      </w:r>
    </w:p>
    <w:p w:rsidR="00CB4778" w:rsidRPr="000E674D" w:rsidRDefault="00CB4778" w:rsidP="00CB4778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CB4778" w:rsidRPr="000E674D" w:rsidRDefault="00CB4778" w:rsidP="00CB4778">
      <w:pPr>
        <w:tabs>
          <w:tab w:val="left" w:pos="6375"/>
        </w:tabs>
        <w:jc w:val="both"/>
        <w:rPr>
          <w:sz w:val="18"/>
          <w:szCs w:val="18"/>
          <w:lang w:val="uk-UA"/>
        </w:rPr>
      </w:pPr>
    </w:p>
    <w:p w:rsidR="00CB4778" w:rsidRPr="000E674D" w:rsidRDefault="00CB4778" w:rsidP="00DC0287">
      <w:pPr>
        <w:suppressAutoHyphens w:val="0"/>
        <w:jc w:val="both"/>
        <w:rPr>
          <w:b/>
          <w:i/>
          <w:sz w:val="28"/>
          <w:szCs w:val="28"/>
          <w:lang w:val="uk-UA"/>
        </w:rPr>
      </w:pPr>
      <w:r w:rsidRPr="000E674D">
        <w:rPr>
          <w:b/>
          <w:i/>
          <w:sz w:val="28"/>
          <w:szCs w:val="28"/>
          <w:lang w:val="uk-UA"/>
        </w:rPr>
        <w:t xml:space="preserve">Про припинення юридичної особи </w:t>
      </w:r>
      <w:r w:rsidR="00DC0287">
        <w:rPr>
          <w:b/>
          <w:i/>
          <w:sz w:val="28"/>
          <w:szCs w:val="28"/>
          <w:lang w:val="uk-UA"/>
        </w:rPr>
        <w:t>комунальний заклад охорони здоров’я</w:t>
      </w:r>
      <w:r>
        <w:rPr>
          <w:b/>
          <w:i/>
          <w:sz w:val="28"/>
          <w:szCs w:val="28"/>
          <w:lang w:val="uk-UA"/>
        </w:rPr>
        <w:t xml:space="preserve"> «</w:t>
      </w:r>
      <w:proofErr w:type="spellStart"/>
      <w:r>
        <w:rPr>
          <w:b/>
          <w:i/>
          <w:sz w:val="28"/>
          <w:szCs w:val="28"/>
          <w:lang w:val="uk-UA"/>
        </w:rPr>
        <w:t>Бахмутська</w:t>
      </w:r>
      <w:proofErr w:type="spellEnd"/>
      <w:r>
        <w:rPr>
          <w:b/>
          <w:i/>
          <w:sz w:val="28"/>
          <w:szCs w:val="28"/>
          <w:lang w:val="uk-UA"/>
        </w:rPr>
        <w:t xml:space="preserve"> дитяча лікарня» </w:t>
      </w:r>
      <w:r w:rsidRPr="000E674D">
        <w:rPr>
          <w:b/>
          <w:i/>
          <w:sz w:val="28"/>
          <w:szCs w:val="28"/>
          <w:lang w:val="uk-UA"/>
        </w:rPr>
        <w:t xml:space="preserve">шляхом </w:t>
      </w:r>
      <w:r>
        <w:rPr>
          <w:b/>
          <w:i/>
          <w:sz w:val="28"/>
          <w:szCs w:val="28"/>
          <w:lang w:val="uk-UA"/>
        </w:rPr>
        <w:t xml:space="preserve">приєднання до </w:t>
      </w:r>
      <w:r w:rsidR="00DC0287">
        <w:rPr>
          <w:b/>
          <w:i/>
          <w:sz w:val="28"/>
          <w:szCs w:val="28"/>
          <w:lang w:val="uk-UA"/>
        </w:rPr>
        <w:t>комунального закладу охорони здоров’я</w:t>
      </w:r>
      <w:r>
        <w:rPr>
          <w:b/>
          <w:i/>
          <w:sz w:val="28"/>
          <w:szCs w:val="28"/>
          <w:lang w:val="uk-UA"/>
        </w:rPr>
        <w:t xml:space="preserve"> «</w:t>
      </w:r>
      <w:proofErr w:type="spellStart"/>
      <w:r>
        <w:rPr>
          <w:b/>
          <w:i/>
          <w:sz w:val="28"/>
          <w:szCs w:val="28"/>
          <w:lang w:val="uk-UA"/>
        </w:rPr>
        <w:t>Бахмутська</w:t>
      </w:r>
      <w:proofErr w:type="spellEnd"/>
      <w:r>
        <w:rPr>
          <w:b/>
          <w:i/>
          <w:sz w:val="28"/>
          <w:szCs w:val="28"/>
          <w:lang w:val="uk-UA"/>
        </w:rPr>
        <w:t xml:space="preserve"> центральна районна лікарня»</w:t>
      </w:r>
    </w:p>
    <w:p w:rsidR="00CB4778" w:rsidRPr="000E674D" w:rsidRDefault="00CB4778" w:rsidP="00CB4778">
      <w:pPr>
        <w:suppressAutoHyphens w:val="0"/>
        <w:rPr>
          <w:b/>
          <w:sz w:val="20"/>
          <w:szCs w:val="20"/>
          <w:lang w:val="uk-UA" w:eastAsia="ru-RU"/>
        </w:rPr>
      </w:pPr>
    </w:p>
    <w:p w:rsidR="00CB4778" w:rsidRPr="000E674D" w:rsidRDefault="00CB4778" w:rsidP="00021A89">
      <w:pPr>
        <w:tabs>
          <w:tab w:val="left" w:pos="9354"/>
        </w:tabs>
        <w:suppressAutoHyphens w:val="0"/>
        <w:ind w:right="-2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 w:eastAsia="ru-RU"/>
        </w:rPr>
        <w:t xml:space="preserve">Розглянувши службову записку </w:t>
      </w:r>
      <w:r>
        <w:rPr>
          <w:sz w:val="28"/>
          <w:szCs w:val="28"/>
          <w:lang w:val="uk-UA" w:eastAsia="ru-RU"/>
        </w:rPr>
        <w:t xml:space="preserve">від 14.02.2017 № 01-0712-06 </w:t>
      </w:r>
      <w:r w:rsidRPr="000E674D">
        <w:rPr>
          <w:sz w:val="28"/>
          <w:szCs w:val="28"/>
          <w:lang w:val="uk-UA" w:eastAsia="ru-RU"/>
        </w:rPr>
        <w:t xml:space="preserve">начальника </w:t>
      </w:r>
      <w:r>
        <w:rPr>
          <w:sz w:val="28"/>
          <w:szCs w:val="28"/>
          <w:lang w:val="uk-UA" w:eastAsia="ru-RU"/>
        </w:rPr>
        <w:t xml:space="preserve">Управління </w:t>
      </w:r>
      <w:r w:rsidRPr="000E674D">
        <w:rPr>
          <w:sz w:val="28"/>
          <w:szCs w:val="28"/>
          <w:lang w:val="uk-UA" w:eastAsia="ru-RU"/>
        </w:rPr>
        <w:t xml:space="preserve">охорони здоров’я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міської ради Миронової</w:t>
      </w:r>
      <w:r w:rsidRPr="000E674D">
        <w:rPr>
          <w:sz w:val="28"/>
          <w:szCs w:val="28"/>
          <w:lang w:val="uk-UA" w:eastAsia="ru-RU"/>
        </w:rPr>
        <w:t xml:space="preserve"> О.О. щодо припинення юридичної особи </w:t>
      </w:r>
      <w:r w:rsidR="00021A89">
        <w:rPr>
          <w:sz w:val="28"/>
          <w:szCs w:val="28"/>
          <w:lang w:val="uk-UA"/>
        </w:rPr>
        <w:t xml:space="preserve">комунальний заклад охорони здоров’я </w:t>
      </w:r>
      <w:r w:rsidRPr="00697E36">
        <w:rPr>
          <w:sz w:val="28"/>
          <w:szCs w:val="28"/>
          <w:lang w:val="uk-UA"/>
        </w:rPr>
        <w:t>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дитяча лікарня» шляхом приєднання до </w:t>
      </w:r>
      <w:r w:rsidR="00021A89">
        <w:rPr>
          <w:sz w:val="28"/>
          <w:szCs w:val="28"/>
          <w:lang w:val="uk-UA"/>
        </w:rPr>
        <w:t xml:space="preserve">комунального закладу охорони здоров’я </w:t>
      </w:r>
      <w:r w:rsidRPr="00697E36">
        <w:rPr>
          <w:sz w:val="28"/>
          <w:szCs w:val="28"/>
          <w:lang w:val="uk-UA"/>
        </w:rPr>
        <w:t>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центральна районна лікарня»</w:t>
      </w:r>
      <w:r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 w:eastAsia="ru-RU"/>
        </w:rPr>
        <w:t xml:space="preserve"> враховуючи </w:t>
      </w:r>
      <w:r>
        <w:rPr>
          <w:sz w:val="28"/>
          <w:szCs w:val="28"/>
          <w:lang w:val="uk-UA"/>
        </w:rPr>
        <w:t>результати засідання робочої групи щодо оптимізації закладів охорони здоров’я (протокол від 01.02.2017 № 1),</w:t>
      </w:r>
      <w:r w:rsidRPr="000E674D">
        <w:rPr>
          <w:sz w:val="28"/>
          <w:szCs w:val="28"/>
          <w:lang w:val="uk-UA" w:eastAsia="ru-RU"/>
        </w:rPr>
        <w:t xml:space="preserve"> відповідно до </w:t>
      </w:r>
      <w:r>
        <w:rPr>
          <w:sz w:val="28"/>
          <w:lang w:val="uk-UA"/>
        </w:rPr>
        <w:t xml:space="preserve">ст.ст. 104-107 </w:t>
      </w:r>
      <w:r>
        <w:rPr>
          <w:sz w:val="28"/>
          <w:szCs w:val="28"/>
          <w:lang w:val="uk-UA" w:eastAsia="ru-RU"/>
        </w:rPr>
        <w:t xml:space="preserve">Цивільного кодексу України від 16.01.2003 № 435-IV </w:t>
      </w:r>
      <w:r w:rsidRPr="000E674D">
        <w:rPr>
          <w:sz w:val="28"/>
          <w:szCs w:val="28"/>
          <w:lang w:val="uk-UA" w:eastAsia="ru-RU"/>
        </w:rPr>
        <w:t xml:space="preserve">із внесеними до нього змінами, </w:t>
      </w:r>
      <w:r w:rsidRPr="000E674D">
        <w:rPr>
          <w:sz w:val="28"/>
          <w:lang w:val="uk-UA"/>
        </w:rPr>
        <w:t>ст.</w:t>
      </w:r>
      <w:r>
        <w:rPr>
          <w:sz w:val="28"/>
          <w:lang w:val="uk-UA"/>
        </w:rPr>
        <w:t xml:space="preserve"> </w:t>
      </w:r>
      <w:r w:rsidRPr="000E674D">
        <w:rPr>
          <w:sz w:val="28"/>
          <w:lang w:val="uk-UA"/>
        </w:rPr>
        <w:t xml:space="preserve">59 </w:t>
      </w:r>
      <w:r w:rsidRPr="000E674D">
        <w:rPr>
          <w:sz w:val="28"/>
          <w:szCs w:val="28"/>
          <w:lang w:val="uk-UA" w:eastAsia="ru-RU"/>
        </w:rPr>
        <w:t xml:space="preserve">Господарського кодексу України від 16.01.2003 </w:t>
      </w:r>
      <w:r w:rsidR="00021A89">
        <w:rPr>
          <w:sz w:val="28"/>
          <w:szCs w:val="28"/>
          <w:lang w:val="uk-UA" w:eastAsia="ru-RU"/>
        </w:rPr>
        <w:br/>
      </w:r>
      <w:r w:rsidRPr="000E674D">
        <w:rPr>
          <w:sz w:val="28"/>
          <w:szCs w:val="28"/>
          <w:lang w:val="uk-UA" w:eastAsia="ru-RU"/>
        </w:rPr>
        <w:t>№ 436-IV із внесеними до нього змінами, Закону України «Про державну реєстрацію юридичних осіб</w:t>
      </w:r>
      <w:r>
        <w:rPr>
          <w:sz w:val="28"/>
          <w:szCs w:val="28"/>
          <w:lang w:val="uk-UA" w:eastAsia="ru-RU"/>
        </w:rPr>
        <w:t xml:space="preserve">, </w:t>
      </w:r>
      <w:r w:rsidRPr="000E674D">
        <w:rPr>
          <w:sz w:val="28"/>
          <w:szCs w:val="28"/>
          <w:lang w:val="uk-UA" w:eastAsia="ru-RU"/>
        </w:rPr>
        <w:t>фізичних осіб-підприємців</w:t>
      </w:r>
      <w:r>
        <w:rPr>
          <w:sz w:val="28"/>
          <w:szCs w:val="28"/>
          <w:lang w:val="uk-UA" w:eastAsia="ru-RU"/>
        </w:rPr>
        <w:t xml:space="preserve"> та громадських формувань</w:t>
      </w:r>
      <w:r w:rsidRPr="000E674D">
        <w:rPr>
          <w:sz w:val="28"/>
          <w:szCs w:val="28"/>
          <w:lang w:val="uk-UA" w:eastAsia="ru-RU"/>
        </w:rPr>
        <w:t xml:space="preserve">» </w:t>
      </w:r>
      <w:r>
        <w:rPr>
          <w:sz w:val="28"/>
          <w:szCs w:val="28"/>
          <w:lang w:val="uk-UA" w:eastAsia="ru-RU"/>
        </w:rPr>
        <w:t>в редакції від 26.11.2015 № 835-</w:t>
      </w:r>
      <w:r>
        <w:rPr>
          <w:sz w:val="28"/>
          <w:szCs w:val="28"/>
          <w:lang w:val="en-US" w:eastAsia="ru-RU"/>
        </w:rPr>
        <w:t>VIII</w:t>
      </w:r>
      <w:r w:rsidRPr="009C70FA">
        <w:rPr>
          <w:sz w:val="28"/>
          <w:szCs w:val="28"/>
          <w:lang w:val="uk-UA" w:eastAsia="ru-RU"/>
        </w:rPr>
        <w:t xml:space="preserve"> </w:t>
      </w:r>
      <w:r w:rsidRPr="000E674D">
        <w:rPr>
          <w:sz w:val="28"/>
          <w:szCs w:val="28"/>
          <w:lang w:val="uk-UA" w:eastAsia="ru-RU"/>
        </w:rPr>
        <w:t xml:space="preserve">із внесеними до нього змінами, керуючись ст.ст. 17, 26, 60 Закону України від 21.05.1997 </w:t>
      </w:r>
      <w:r w:rsidR="00021A89">
        <w:rPr>
          <w:sz w:val="28"/>
          <w:szCs w:val="28"/>
          <w:lang w:val="uk-UA" w:eastAsia="ru-RU"/>
        </w:rPr>
        <w:br/>
      </w:r>
      <w:r w:rsidRPr="000E674D">
        <w:rPr>
          <w:sz w:val="28"/>
          <w:szCs w:val="28"/>
          <w:lang w:val="uk-UA" w:eastAsia="ru-RU"/>
        </w:rPr>
        <w:t xml:space="preserve">№ 280/97 </w:t>
      </w:r>
      <w:r>
        <w:rPr>
          <w:sz w:val="28"/>
          <w:szCs w:val="28"/>
          <w:lang w:val="uk-UA" w:eastAsia="ru-RU"/>
        </w:rPr>
        <w:t xml:space="preserve">- </w:t>
      </w:r>
      <w:r w:rsidRPr="000E674D">
        <w:rPr>
          <w:sz w:val="28"/>
          <w:szCs w:val="28"/>
          <w:lang w:val="uk-UA" w:eastAsia="ru-RU"/>
        </w:rPr>
        <w:t xml:space="preserve">ВР «Про місцеве самоврядування в Україні» із внесеними до нього змінами, </w:t>
      </w:r>
      <w:proofErr w:type="spellStart"/>
      <w:r>
        <w:rPr>
          <w:sz w:val="28"/>
          <w:szCs w:val="28"/>
          <w:lang w:val="uk-UA" w:eastAsia="ru-RU"/>
        </w:rPr>
        <w:t>Бахмутська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0E674D">
        <w:rPr>
          <w:sz w:val="28"/>
          <w:szCs w:val="28"/>
          <w:lang w:val="uk-UA" w:eastAsia="ru-RU"/>
        </w:rPr>
        <w:t>міська рада</w:t>
      </w:r>
    </w:p>
    <w:p w:rsidR="00CB4778" w:rsidRPr="000E674D" w:rsidRDefault="00CB4778" w:rsidP="00CB477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val="uk-UA" w:eastAsia="ru-RU"/>
        </w:rPr>
      </w:pPr>
    </w:p>
    <w:p w:rsidR="00CB4778" w:rsidRPr="000E674D" w:rsidRDefault="00CB4778" w:rsidP="00CB4778">
      <w:pPr>
        <w:suppressAutoHyphens w:val="0"/>
        <w:ind w:firstLine="360"/>
        <w:rPr>
          <w:b/>
          <w:sz w:val="28"/>
          <w:szCs w:val="28"/>
          <w:lang w:val="uk-UA" w:eastAsia="ru-RU"/>
        </w:rPr>
      </w:pPr>
      <w:r w:rsidRPr="000E674D">
        <w:rPr>
          <w:b/>
          <w:sz w:val="28"/>
          <w:szCs w:val="28"/>
          <w:lang w:val="uk-UA" w:eastAsia="ru-RU"/>
        </w:rPr>
        <w:t xml:space="preserve">     ВИРІШИЛА:</w:t>
      </w:r>
    </w:p>
    <w:p w:rsidR="00CB4778" w:rsidRPr="000E674D" w:rsidRDefault="00CB4778" w:rsidP="00CB4778">
      <w:pPr>
        <w:suppressAutoHyphens w:val="0"/>
        <w:jc w:val="both"/>
        <w:rPr>
          <w:sz w:val="28"/>
          <w:szCs w:val="28"/>
          <w:lang w:val="uk-UA" w:eastAsia="ru-RU"/>
        </w:rPr>
      </w:pPr>
    </w:p>
    <w:p w:rsidR="00CB4778" w:rsidRPr="000E674D" w:rsidRDefault="00CB4778" w:rsidP="00021A89">
      <w:pPr>
        <w:widowControl w:val="0"/>
        <w:numPr>
          <w:ilvl w:val="0"/>
          <w:numId w:val="1"/>
        </w:numPr>
        <w:tabs>
          <w:tab w:val="clear" w:pos="1069"/>
          <w:tab w:val="left" w:pos="1440"/>
        </w:tabs>
        <w:suppressAutoHyphens w:val="0"/>
        <w:autoSpaceDE w:val="0"/>
        <w:autoSpaceDN w:val="0"/>
        <w:adjustRightInd w:val="0"/>
        <w:spacing w:after="240"/>
        <w:ind w:left="0" w:right="-5" w:firstLine="709"/>
        <w:jc w:val="both"/>
        <w:rPr>
          <w:sz w:val="28"/>
          <w:szCs w:val="28"/>
          <w:lang w:val="uk-UA" w:eastAsia="ru-RU"/>
        </w:rPr>
      </w:pPr>
      <w:r w:rsidRPr="000E674D">
        <w:rPr>
          <w:sz w:val="28"/>
          <w:szCs w:val="28"/>
          <w:lang w:val="uk-UA"/>
        </w:rPr>
        <w:t xml:space="preserve">Припинити юридичну особу </w:t>
      </w:r>
      <w:r>
        <w:rPr>
          <w:sz w:val="28"/>
          <w:szCs w:val="28"/>
          <w:lang w:val="uk-UA"/>
        </w:rPr>
        <w:t>–</w:t>
      </w:r>
      <w:r w:rsidRPr="000E67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комунальний заклад охорони здоров’я </w:t>
      </w:r>
      <w:r w:rsidRPr="00697E36">
        <w:rPr>
          <w:sz w:val="28"/>
          <w:szCs w:val="28"/>
          <w:lang w:val="uk-UA"/>
        </w:rPr>
        <w:t xml:space="preserve"> 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дитяча лікарня» </w:t>
      </w:r>
      <w:r w:rsidRPr="000E674D">
        <w:rPr>
          <w:sz w:val="28"/>
          <w:szCs w:val="28"/>
          <w:lang w:val="uk-UA"/>
        </w:rPr>
        <w:t>(</w:t>
      </w:r>
      <w:r w:rsidRPr="000E674D">
        <w:rPr>
          <w:sz w:val="28"/>
          <w:lang w:val="uk-UA"/>
        </w:rPr>
        <w:t xml:space="preserve">код ЄДРПОУ </w:t>
      </w:r>
      <w:r>
        <w:rPr>
          <w:sz w:val="28"/>
          <w:lang w:val="uk-UA"/>
        </w:rPr>
        <w:t>26154315</w:t>
      </w:r>
      <w:r w:rsidRPr="000E674D">
        <w:rPr>
          <w:sz w:val="28"/>
          <w:szCs w:val="28"/>
          <w:lang w:val="uk-UA"/>
        </w:rPr>
        <w:t>) (</w:t>
      </w:r>
      <w:proofErr w:type="spellStart"/>
      <w:r w:rsidRPr="000E674D">
        <w:rPr>
          <w:sz w:val="28"/>
          <w:szCs w:val="28"/>
          <w:lang w:val="uk-UA"/>
        </w:rPr>
        <w:t>далі-</w:t>
      </w:r>
      <w:proofErr w:type="spellEnd"/>
      <w:r w:rsidRPr="000E674D">
        <w:rPr>
          <w:sz w:val="28"/>
          <w:szCs w:val="28"/>
          <w:lang w:val="uk-UA"/>
        </w:rPr>
        <w:t xml:space="preserve"> юридична особа)</w:t>
      </w:r>
      <w:r>
        <w:rPr>
          <w:sz w:val="28"/>
          <w:lang w:val="uk-UA"/>
        </w:rPr>
        <w:t xml:space="preserve"> </w:t>
      </w:r>
      <w:r w:rsidRPr="00697E36">
        <w:rPr>
          <w:sz w:val="28"/>
          <w:szCs w:val="28"/>
          <w:lang w:val="uk-UA"/>
        </w:rPr>
        <w:t xml:space="preserve">шляхом приєднання до </w:t>
      </w:r>
      <w:r>
        <w:rPr>
          <w:sz w:val="28"/>
          <w:szCs w:val="28"/>
          <w:lang w:val="uk-UA"/>
        </w:rPr>
        <w:t xml:space="preserve">комунального закладу охорони здоров’я </w:t>
      </w:r>
      <w:r w:rsidRPr="00697E36">
        <w:rPr>
          <w:sz w:val="28"/>
          <w:szCs w:val="28"/>
          <w:lang w:val="uk-UA"/>
        </w:rPr>
        <w:t>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центральна районна лікарня»</w:t>
      </w:r>
      <w:r w:rsidRPr="000E674D">
        <w:rPr>
          <w:sz w:val="28"/>
          <w:lang w:val="uk-UA"/>
        </w:rPr>
        <w:t xml:space="preserve">. </w:t>
      </w:r>
    </w:p>
    <w:p w:rsidR="00CB4778" w:rsidRPr="000E674D" w:rsidRDefault="00CB4778" w:rsidP="00CB4778">
      <w:pPr>
        <w:numPr>
          <w:ilvl w:val="0"/>
          <w:numId w:val="1"/>
        </w:numPr>
        <w:tabs>
          <w:tab w:val="clear" w:pos="1069"/>
        </w:tabs>
        <w:suppressAutoHyphens w:val="0"/>
        <w:ind w:left="0" w:firstLine="709"/>
        <w:jc w:val="both"/>
        <w:rPr>
          <w:sz w:val="28"/>
          <w:szCs w:val="28"/>
          <w:lang w:val="uk-UA" w:eastAsia="ru-RU"/>
        </w:rPr>
      </w:pPr>
      <w:r w:rsidRPr="000E674D">
        <w:rPr>
          <w:sz w:val="28"/>
          <w:szCs w:val="28"/>
          <w:lang w:val="uk-UA"/>
        </w:rPr>
        <w:t xml:space="preserve">Призначити комісію з </w:t>
      </w:r>
      <w:r>
        <w:rPr>
          <w:sz w:val="28"/>
          <w:szCs w:val="28"/>
          <w:lang w:val="uk-UA"/>
        </w:rPr>
        <w:t xml:space="preserve">реорганізації </w:t>
      </w:r>
      <w:r w:rsidRPr="000E674D">
        <w:rPr>
          <w:sz w:val="28"/>
          <w:szCs w:val="28"/>
          <w:lang w:val="uk-UA"/>
        </w:rPr>
        <w:t>юридичної особи</w:t>
      </w:r>
      <w:r w:rsidRPr="009C70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закладу охорони здоров’я </w:t>
      </w:r>
      <w:r w:rsidRPr="00697E36">
        <w:rPr>
          <w:sz w:val="28"/>
          <w:szCs w:val="28"/>
          <w:lang w:val="uk-UA"/>
        </w:rPr>
        <w:t>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дитяча лікарня»</w:t>
      </w:r>
      <w:r w:rsidRPr="000E674D">
        <w:rPr>
          <w:sz w:val="28"/>
          <w:lang w:val="uk-UA"/>
        </w:rPr>
        <w:t xml:space="preserve"> (далі – комісія) у складі згідно з додатком. </w:t>
      </w:r>
    </w:p>
    <w:p w:rsidR="00CB4778" w:rsidRPr="000E674D" w:rsidRDefault="00CB4778" w:rsidP="00B36E51">
      <w:pPr>
        <w:pStyle w:val="a3"/>
        <w:numPr>
          <w:ilvl w:val="0"/>
          <w:numId w:val="1"/>
        </w:numPr>
        <w:spacing w:after="240"/>
        <w:rPr>
          <w:sz w:val="28"/>
          <w:szCs w:val="28"/>
          <w:lang w:val="uk-UA" w:eastAsia="ru-RU"/>
        </w:rPr>
      </w:pPr>
      <w:r w:rsidRPr="000E674D">
        <w:rPr>
          <w:sz w:val="28"/>
          <w:szCs w:val="28"/>
          <w:lang w:val="uk-UA" w:eastAsia="ru-RU"/>
        </w:rPr>
        <w:lastRenderedPageBreak/>
        <w:t xml:space="preserve">Зазначити, що комісія діє на безоплатній основі. </w:t>
      </w:r>
    </w:p>
    <w:p w:rsidR="00CB4778" w:rsidRPr="000E674D" w:rsidRDefault="00CB4778" w:rsidP="00B36E51">
      <w:pPr>
        <w:numPr>
          <w:ilvl w:val="0"/>
          <w:numId w:val="1"/>
        </w:numPr>
        <w:tabs>
          <w:tab w:val="clear" w:pos="1069"/>
        </w:tabs>
        <w:suppressAutoHyphens w:val="0"/>
        <w:spacing w:after="240"/>
        <w:ind w:left="0" w:firstLine="709"/>
        <w:jc w:val="both"/>
        <w:rPr>
          <w:sz w:val="28"/>
          <w:lang w:val="uk-UA"/>
        </w:rPr>
      </w:pPr>
      <w:r w:rsidRPr="000E674D">
        <w:rPr>
          <w:sz w:val="28"/>
          <w:szCs w:val="28"/>
          <w:lang w:val="uk-UA" w:eastAsia="ru-RU"/>
        </w:rPr>
        <w:t xml:space="preserve">Встановити, що строк для пред’явлення вимог кредиторами становить 2 місяці з дня </w:t>
      </w:r>
      <w:r>
        <w:rPr>
          <w:sz w:val="28"/>
          <w:szCs w:val="28"/>
          <w:lang w:val="uk-UA" w:eastAsia="ru-RU"/>
        </w:rPr>
        <w:t xml:space="preserve">оприлюднення </w:t>
      </w:r>
      <w:r w:rsidRPr="000E674D">
        <w:rPr>
          <w:sz w:val="28"/>
          <w:szCs w:val="28"/>
          <w:lang w:val="uk-UA" w:eastAsia="ru-RU"/>
        </w:rPr>
        <w:t xml:space="preserve">повідомлення про припинення юридичної особи </w:t>
      </w:r>
      <w:r>
        <w:rPr>
          <w:sz w:val="28"/>
          <w:szCs w:val="28"/>
          <w:lang w:val="uk-UA" w:eastAsia="ru-RU"/>
        </w:rPr>
        <w:t xml:space="preserve">у спеціалізованому друкованому </w:t>
      </w:r>
      <w:r w:rsidRPr="000E674D">
        <w:rPr>
          <w:sz w:val="28"/>
          <w:szCs w:val="28"/>
          <w:lang w:val="uk-UA" w:eastAsia="ru-RU"/>
        </w:rPr>
        <w:t>засобі масової інформації.</w:t>
      </w:r>
    </w:p>
    <w:p w:rsidR="00CB4778" w:rsidRPr="000E674D" w:rsidRDefault="00CB4778" w:rsidP="00CB4778">
      <w:pPr>
        <w:numPr>
          <w:ilvl w:val="0"/>
          <w:numId w:val="1"/>
        </w:numPr>
        <w:tabs>
          <w:tab w:val="clear" w:pos="1069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>Комісії (</w:t>
      </w:r>
      <w:r>
        <w:rPr>
          <w:sz w:val="28"/>
          <w:lang w:val="uk-UA"/>
        </w:rPr>
        <w:t>Крамаренко</w:t>
      </w:r>
      <w:r w:rsidRPr="000E674D">
        <w:rPr>
          <w:sz w:val="28"/>
          <w:lang w:val="uk-UA"/>
        </w:rPr>
        <w:t xml:space="preserve">) вжити в установленому законодавством порядку заходи щодо припинення </w:t>
      </w:r>
      <w:r w:rsidRPr="000E674D">
        <w:rPr>
          <w:sz w:val="28"/>
          <w:szCs w:val="28"/>
          <w:lang w:val="uk-UA"/>
        </w:rPr>
        <w:t>юридичної особи</w:t>
      </w:r>
      <w:r w:rsidRPr="000E674D">
        <w:rPr>
          <w:sz w:val="28"/>
          <w:lang w:val="uk-UA"/>
        </w:rPr>
        <w:t>: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>Пов</w:t>
      </w:r>
      <w:r>
        <w:rPr>
          <w:sz w:val="28"/>
          <w:szCs w:val="28"/>
          <w:lang w:val="uk-UA"/>
        </w:rPr>
        <w:t xml:space="preserve">ідомити державного реєстратора </w:t>
      </w:r>
      <w:r w:rsidRPr="000E674D">
        <w:rPr>
          <w:sz w:val="28"/>
          <w:szCs w:val="28"/>
          <w:lang w:val="uk-UA"/>
        </w:rPr>
        <w:t>про прийняття рішення щодо припинення юридичної особи та про персональний склад комісії</w:t>
      </w:r>
      <w:r w:rsidRPr="000E674D">
        <w:rPr>
          <w:sz w:val="28"/>
          <w:szCs w:val="28"/>
          <w:lang w:val="uk-UA" w:eastAsia="ru-RU"/>
        </w:rPr>
        <w:t>.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Оприлюднити</w:t>
      </w:r>
      <w:r w:rsidRPr="000E674D">
        <w:rPr>
          <w:sz w:val="28"/>
          <w:szCs w:val="28"/>
          <w:lang w:val="uk-UA"/>
        </w:rPr>
        <w:t xml:space="preserve"> повідомлення про припинення юридичної особи, про порядок та строк </w:t>
      </w:r>
      <w:proofErr w:type="spellStart"/>
      <w:r w:rsidRPr="000E674D">
        <w:rPr>
          <w:sz w:val="28"/>
          <w:szCs w:val="28"/>
          <w:lang w:val="uk-UA"/>
        </w:rPr>
        <w:t>заявлення</w:t>
      </w:r>
      <w:proofErr w:type="spellEnd"/>
      <w:r w:rsidRPr="000E674D">
        <w:rPr>
          <w:sz w:val="28"/>
          <w:szCs w:val="28"/>
          <w:lang w:val="uk-UA"/>
        </w:rPr>
        <w:t xml:space="preserve"> кредиторами вимог у місцевому друкованому засобі масової інформації та розмістити на офіційному </w:t>
      </w:r>
      <w:proofErr w:type="spellStart"/>
      <w:r w:rsidRPr="000E674D">
        <w:rPr>
          <w:sz w:val="28"/>
          <w:szCs w:val="28"/>
          <w:lang w:val="uk-UA"/>
        </w:rPr>
        <w:t>веб-сайті</w:t>
      </w:r>
      <w:proofErr w:type="spellEnd"/>
      <w:r w:rsidRPr="000E674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0E674D">
        <w:rPr>
          <w:sz w:val="28"/>
          <w:szCs w:val="28"/>
          <w:lang w:val="uk-UA"/>
        </w:rPr>
        <w:t>міської ради.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>Здійснити заходи щодо інвентаризації та оцінки майна комунальної власності територіальної громади м.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 w:rsidRPr="000E674D">
        <w:rPr>
          <w:sz w:val="28"/>
          <w:szCs w:val="28"/>
          <w:lang w:val="uk-UA"/>
        </w:rPr>
        <w:t xml:space="preserve">, яке використовується </w:t>
      </w:r>
      <w:r w:rsidRPr="000E674D">
        <w:rPr>
          <w:sz w:val="28"/>
          <w:lang w:val="uk-UA"/>
        </w:rPr>
        <w:t xml:space="preserve">юридичною особою. 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lang w:val="uk-UA"/>
        </w:rPr>
        <w:t xml:space="preserve">Скласти </w:t>
      </w:r>
      <w:r>
        <w:rPr>
          <w:sz w:val="28"/>
          <w:lang w:val="uk-UA"/>
        </w:rPr>
        <w:t xml:space="preserve">передавальний акт, </w:t>
      </w:r>
      <w:r w:rsidRPr="000E674D">
        <w:rPr>
          <w:sz w:val="28"/>
          <w:lang w:val="uk-UA"/>
        </w:rPr>
        <w:t>звіт про роботу комісі</w:t>
      </w:r>
      <w:r>
        <w:rPr>
          <w:sz w:val="28"/>
          <w:lang w:val="uk-UA"/>
        </w:rPr>
        <w:t xml:space="preserve">ї та надати їх на затвердження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</w:t>
      </w:r>
      <w:r w:rsidRPr="000E674D">
        <w:rPr>
          <w:sz w:val="28"/>
          <w:lang w:val="uk-UA"/>
        </w:rPr>
        <w:t>.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 xml:space="preserve">Забезпечити передачу до архіву </w:t>
      </w:r>
      <w:r>
        <w:rPr>
          <w:sz w:val="28"/>
          <w:szCs w:val="28"/>
          <w:lang w:val="uk-UA"/>
        </w:rPr>
        <w:t>комунального закладу охорони здоров’я «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центральна районна лікарня»</w:t>
      </w:r>
      <w:r w:rsidRPr="000E674D">
        <w:rPr>
          <w:sz w:val="28"/>
          <w:szCs w:val="28"/>
          <w:lang w:val="uk-UA"/>
        </w:rPr>
        <w:t xml:space="preserve"> документів з основної діяльності, тривалого (понад 10 років) і тимчасового тер</w:t>
      </w:r>
      <w:r>
        <w:rPr>
          <w:sz w:val="28"/>
          <w:szCs w:val="28"/>
          <w:lang w:val="uk-UA"/>
        </w:rPr>
        <w:t xml:space="preserve">міну зберігання, незавершених </w:t>
      </w:r>
      <w:r w:rsidRPr="000E674D">
        <w:rPr>
          <w:sz w:val="28"/>
          <w:szCs w:val="28"/>
          <w:lang w:val="uk-UA"/>
        </w:rPr>
        <w:t xml:space="preserve">в діловодстві, документів з кадрових питань (особового складу) юридичної особи та </w:t>
      </w:r>
      <w:r w:rsidRPr="000E674D">
        <w:rPr>
          <w:sz w:val="28"/>
          <w:lang w:val="uk-UA"/>
        </w:rPr>
        <w:t xml:space="preserve">надати відповідні акти приймання-передачі до архівного відділу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</w:t>
      </w:r>
      <w:r w:rsidRPr="000E674D">
        <w:rPr>
          <w:sz w:val="28"/>
          <w:lang w:val="uk-UA"/>
        </w:rPr>
        <w:t>міської ради.</w:t>
      </w:r>
    </w:p>
    <w:p w:rsidR="00CB4778" w:rsidRPr="000E674D" w:rsidRDefault="00CB4778" w:rsidP="00CB4778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lang w:val="uk-UA"/>
        </w:rPr>
        <w:t>Забезпечити дотримання вимог чинного законодавства щодо надання гарантій та захисту прав працівників при припиненні юридичної особи</w:t>
      </w:r>
      <w:r w:rsidRPr="000E674D">
        <w:rPr>
          <w:sz w:val="28"/>
          <w:szCs w:val="28"/>
          <w:lang w:val="uk-UA"/>
        </w:rPr>
        <w:t>.</w:t>
      </w:r>
    </w:p>
    <w:p w:rsidR="00CB4778" w:rsidRPr="000E674D" w:rsidRDefault="00CB4778" w:rsidP="00B36E51">
      <w:pPr>
        <w:widowControl w:val="0"/>
        <w:numPr>
          <w:ilvl w:val="1"/>
          <w:numId w:val="1"/>
        </w:numPr>
        <w:tabs>
          <w:tab w:val="clear" w:pos="1440"/>
          <w:tab w:val="num" w:pos="1288"/>
        </w:tabs>
        <w:suppressAutoHyphens w:val="0"/>
        <w:autoSpaceDE w:val="0"/>
        <w:autoSpaceDN w:val="0"/>
        <w:adjustRightInd w:val="0"/>
        <w:spacing w:after="240"/>
        <w:ind w:left="0" w:right="-5" w:firstLine="709"/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>Здійснити інші, передбачені законодавством заходи, пов’язані з припиненням юридичної особи.</w:t>
      </w:r>
    </w:p>
    <w:p w:rsidR="00CB4778" w:rsidRPr="00A2588E" w:rsidRDefault="00CB4778" w:rsidP="00B36E51">
      <w:pPr>
        <w:suppressAutoHyphens w:val="0"/>
        <w:spacing w:after="240"/>
        <w:ind w:firstLine="708"/>
        <w:jc w:val="both"/>
        <w:rPr>
          <w:sz w:val="28"/>
          <w:szCs w:val="28"/>
          <w:lang w:val="uk-UA" w:eastAsia="ru-RU"/>
        </w:rPr>
      </w:pPr>
      <w:r w:rsidRPr="000E674D">
        <w:rPr>
          <w:sz w:val="28"/>
          <w:szCs w:val="28"/>
          <w:lang w:val="uk-UA" w:eastAsia="ru-RU"/>
        </w:rPr>
        <w:t xml:space="preserve">6. Організаційне виконання рішення покласти на </w:t>
      </w:r>
      <w:r>
        <w:rPr>
          <w:sz w:val="28"/>
          <w:szCs w:val="28"/>
          <w:lang w:val="uk-UA" w:eastAsia="ru-RU"/>
        </w:rPr>
        <w:t xml:space="preserve">комісію </w:t>
      </w:r>
      <w:r w:rsidRPr="000E674D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реорганізації </w:t>
      </w:r>
      <w:r w:rsidRPr="000E674D">
        <w:rPr>
          <w:sz w:val="28"/>
          <w:szCs w:val="28"/>
          <w:lang w:val="uk-UA"/>
        </w:rPr>
        <w:t>юридичної особи</w:t>
      </w:r>
      <w:r w:rsidRPr="009C70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комунального закладу охорони здоров’я </w:t>
      </w:r>
      <w:r w:rsidRPr="00697E36">
        <w:rPr>
          <w:sz w:val="28"/>
          <w:szCs w:val="28"/>
          <w:lang w:val="uk-UA"/>
        </w:rPr>
        <w:t>«</w:t>
      </w:r>
      <w:proofErr w:type="spellStart"/>
      <w:r w:rsidRPr="00697E36">
        <w:rPr>
          <w:sz w:val="28"/>
          <w:szCs w:val="28"/>
          <w:lang w:val="uk-UA"/>
        </w:rPr>
        <w:t>Бахмутська</w:t>
      </w:r>
      <w:proofErr w:type="spellEnd"/>
      <w:r w:rsidRPr="00697E36">
        <w:rPr>
          <w:sz w:val="28"/>
          <w:szCs w:val="28"/>
          <w:lang w:val="uk-UA"/>
        </w:rPr>
        <w:t xml:space="preserve"> дитяча лікарня»</w:t>
      </w:r>
      <w:r w:rsidRPr="000E674D">
        <w:rPr>
          <w:sz w:val="28"/>
          <w:lang w:val="uk-UA"/>
        </w:rPr>
        <w:t xml:space="preserve"> </w:t>
      </w:r>
      <w:r w:rsidRPr="000E674D">
        <w:rPr>
          <w:sz w:val="28"/>
          <w:szCs w:val="28"/>
          <w:lang w:val="uk-UA" w:eastAsia="ru-RU"/>
        </w:rPr>
        <w:t>(</w:t>
      </w:r>
      <w:r>
        <w:rPr>
          <w:sz w:val="28"/>
          <w:szCs w:val="28"/>
          <w:lang w:val="uk-UA" w:eastAsia="ru-RU"/>
        </w:rPr>
        <w:t>Крамаренко</w:t>
      </w:r>
      <w:r w:rsidRPr="000E674D">
        <w:rPr>
          <w:sz w:val="28"/>
          <w:szCs w:val="28"/>
          <w:lang w:val="uk-UA" w:eastAsia="ru-RU"/>
        </w:rPr>
        <w:t xml:space="preserve">), </w:t>
      </w:r>
      <w:r>
        <w:rPr>
          <w:sz w:val="28"/>
          <w:szCs w:val="28"/>
          <w:lang w:val="uk-UA" w:eastAsia="ru-RU"/>
        </w:rPr>
        <w:t xml:space="preserve">Управління </w:t>
      </w:r>
      <w:r w:rsidRPr="000E674D">
        <w:rPr>
          <w:sz w:val="28"/>
          <w:szCs w:val="28"/>
          <w:lang w:val="uk-UA" w:eastAsia="ru-RU"/>
        </w:rPr>
        <w:t xml:space="preserve">охорони </w:t>
      </w:r>
      <w:r w:rsidR="00A2588E">
        <w:rPr>
          <w:sz w:val="28"/>
          <w:szCs w:val="28"/>
          <w:lang w:val="uk-UA" w:eastAsia="ru-RU"/>
        </w:rPr>
        <w:br/>
      </w:r>
      <w:r w:rsidRPr="000E674D">
        <w:rPr>
          <w:sz w:val="28"/>
          <w:szCs w:val="28"/>
          <w:lang w:val="uk-UA" w:eastAsia="ru-RU"/>
        </w:rPr>
        <w:t xml:space="preserve">здоров`я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0E674D">
        <w:rPr>
          <w:sz w:val="28"/>
          <w:szCs w:val="28"/>
          <w:lang w:val="uk-UA" w:eastAsia="ru-RU"/>
        </w:rPr>
        <w:t xml:space="preserve">міської ради (Миронова), </w:t>
      </w:r>
      <w:r w:rsidRPr="00DC34A3">
        <w:rPr>
          <w:sz w:val="28"/>
          <w:szCs w:val="28"/>
          <w:lang w:val="uk-UA" w:eastAsia="ru-RU"/>
        </w:rPr>
        <w:t xml:space="preserve">Управління муніципального розвитку </w:t>
      </w:r>
      <w:proofErr w:type="spellStart"/>
      <w:r w:rsidRPr="00DC34A3">
        <w:rPr>
          <w:sz w:val="28"/>
          <w:szCs w:val="28"/>
          <w:lang w:val="uk-UA" w:eastAsia="ru-RU"/>
        </w:rPr>
        <w:t>Бахмутської</w:t>
      </w:r>
      <w:proofErr w:type="spellEnd"/>
      <w:r w:rsidRPr="00DC34A3">
        <w:rPr>
          <w:sz w:val="28"/>
          <w:szCs w:val="28"/>
          <w:lang w:val="uk-UA" w:eastAsia="ru-RU"/>
        </w:rPr>
        <w:t xml:space="preserve"> міської ради</w:t>
      </w:r>
      <w:r w:rsidRPr="000E674D">
        <w:rPr>
          <w:b/>
          <w:sz w:val="28"/>
          <w:szCs w:val="28"/>
          <w:lang w:val="uk-UA" w:eastAsia="ru-RU"/>
        </w:rPr>
        <w:t xml:space="preserve"> </w:t>
      </w:r>
      <w:r w:rsidRPr="00DC34A3">
        <w:rPr>
          <w:sz w:val="28"/>
          <w:szCs w:val="28"/>
          <w:lang w:val="uk-UA" w:eastAsia="ru-RU"/>
        </w:rPr>
        <w:t>(</w:t>
      </w:r>
      <w:proofErr w:type="spellStart"/>
      <w:r w:rsidRPr="00DC34A3">
        <w:rPr>
          <w:sz w:val="28"/>
          <w:szCs w:val="28"/>
          <w:lang w:val="uk-UA" w:eastAsia="ru-RU"/>
        </w:rPr>
        <w:t>Отюніна</w:t>
      </w:r>
      <w:proofErr w:type="spellEnd"/>
      <w:r w:rsidRPr="00DC34A3">
        <w:rPr>
          <w:sz w:val="28"/>
          <w:szCs w:val="28"/>
          <w:lang w:val="uk-UA" w:eastAsia="ru-RU"/>
        </w:rPr>
        <w:t>),</w:t>
      </w:r>
      <w:r w:rsidRPr="000E674D">
        <w:rPr>
          <w:sz w:val="28"/>
          <w:szCs w:val="28"/>
          <w:lang w:val="uk-UA" w:eastAsia="ru-RU"/>
        </w:rPr>
        <w:t xml:space="preserve"> заступників міського голови</w:t>
      </w:r>
      <w:r>
        <w:rPr>
          <w:sz w:val="28"/>
          <w:szCs w:val="28"/>
          <w:lang w:val="uk-UA" w:eastAsia="ru-RU"/>
        </w:rPr>
        <w:t xml:space="preserve"> </w:t>
      </w:r>
      <w:r w:rsidRPr="00A2588E">
        <w:rPr>
          <w:sz w:val="28"/>
          <w:szCs w:val="28"/>
          <w:lang w:val="uk-UA" w:eastAsia="ru-RU"/>
        </w:rPr>
        <w:t>Точену В.В., Федорова Ф.К.</w:t>
      </w:r>
    </w:p>
    <w:p w:rsidR="00CB4778" w:rsidRPr="000E674D" w:rsidRDefault="00CB4778" w:rsidP="00CB4778">
      <w:pPr>
        <w:suppressAutoHyphens w:val="0"/>
        <w:ind w:firstLine="708"/>
        <w:jc w:val="both"/>
        <w:rPr>
          <w:sz w:val="28"/>
          <w:szCs w:val="28"/>
          <w:lang w:val="uk-UA" w:eastAsia="ru-RU"/>
        </w:rPr>
      </w:pPr>
      <w:r w:rsidRPr="000E674D">
        <w:rPr>
          <w:sz w:val="28"/>
          <w:szCs w:val="28"/>
          <w:lang w:val="uk-UA" w:eastAsia="ru-RU"/>
        </w:rPr>
        <w:t xml:space="preserve">7. 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0E674D">
        <w:rPr>
          <w:sz w:val="28"/>
          <w:szCs w:val="28"/>
          <w:lang w:val="uk-UA" w:eastAsia="ru-RU"/>
        </w:rPr>
        <w:t>міської ради: з питань соціального захисту населення і охорони здоров</w:t>
      </w:r>
      <w:r>
        <w:rPr>
          <w:sz w:val="28"/>
          <w:szCs w:val="28"/>
          <w:lang w:val="uk-UA" w:eastAsia="ru-RU"/>
        </w:rPr>
        <w:t>’</w:t>
      </w:r>
      <w:r w:rsidRPr="000E674D">
        <w:rPr>
          <w:sz w:val="28"/>
          <w:szCs w:val="28"/>
          <w:lang w:val="uk-UA" w:eastAsia="ru-RU"/>
        </w:rPr>
        <w:t>я (</w:t>
      </w:r>
      <w:proofErr w:type="spellStart"/>
      <w:r w:rsidRPr="000E674D">
        <w:rPr>
          <w:sz w:val="28"/>
          <w:szCs w:val="28"/>
          <w:lang w:val="uk-UA" w:eastAsia="ru-RU"/>
        </w:rPr>
        <w:t>Красножон</w:t>
      </w:r>
      <w:proofErr w:type="spellEnd"/>
      <w:r w:rsidRPr="000E674D">
        <w:rPr>
          <w:sz w:val="28"/>
          <w:szCs w:val="28"/>
          <w:lang w:val="uk-UA" w:eastAsia="ru-RU"/>
        </w:rPr>
        <w:t>), з питань економічної і інвестиційної політики, бюджету і фінансів (</w:t>
      </w:r>
      <w:proofErr w:type="spellStart"/>
      <w:r w:rsidRPr="000E674D">
        <w:rPr>
          <w:sz w:val="28"/>
          <w:szCs w:val="28"/>
          <w:lang w:val="uk-UA" w:eastAsia="ru-RU"/>
        </w:rPr>
        <w:t>Нікітенко</w:t>
      </w:r>
      <w:proofErr w:type="spellEnd"/>
      <w:r w:rsidRPr="000E674D">
        <w:rPr>
          <w:sz w:val="28"/>
          <w:szCs w:val="28"/>
          <w:lang w:val="uk-UA" w:eastAsia="ru-RU"/>
        </w:rPr>
        <w:t>), з питань комунальної власності, землі і приватизації (</w:t>
      </w:r>
      <w:proofErr w:type="spellStart"/>
      <w:r w:rsidRPr="000E674D">
        <w:rPr>
          <w:sz w:val="28"/>
          <w:szCs w:val="28"/>
          <w:lang w:val="uk-UA" w:eastAsia="ru-RU"/>
        </w:rPr>
        <w:t>Сабаєв</w:t>
      </w:r>
      <w:proofErr w:type="spellEnd"/>
      <w:r w:rsidRPr="000E674D">
        <w:rPr>
          <w:sz w:val="28"/>
          <w:szCs w:val="28"/>
          <w:lang w:val="uk-UA" w:eastAsia="ru-RU"/>
        </w:rPr>
        <w:t xml:space="preserve">), секретаря </w:t>
      </w:r>
      <w:proofErr w:type="spellStart"/>
      <w:r>
        <w:rPr>
          <w:sz w:val="28"/>
          <w:szCs w:val="28"/>
          <w:lang w:val="uk-UA" w:eastAsia="ru-RU"/>
        </w:rPr>
        <w:t>Бахмутської</w:t>
      </w:r>
      <w:proofErr w:type="spellEnd"/>
      <w:r>
        <w:rPr>
          <w:sz w:val="28"/>
          <w:szCs w:val="28"/>
          <w:lang w:val="uk-UA" w:eastAsia="ru-RU"/>
        </w:rPr>
        <w:t xml:space="preserve"> </w:t>
      </w:r>
      <w:r w:rsidRPr="000E674D">
        <w:rPr>
          <w:sz w:val="28"/>
          <w:szCs w:val="28"/>
          <w:lang w:val="uk-UA" w:eastAsia="ru-RU"/>
        </w:rPr>
        <w:t xml:space="preserve">міської ради </w:t>
      </w:r>
      <w:proofErr w:type="spellStart"/>
      <w:r w:rsidRPr="000E674D">
        <w:rPr>
          <w:sz w:val="28"/>
          <w:szCs w:val="28"/>
          <w:lang w:val="uk-UA" w:eastAsia="ru-RU"/>
        </w:rPr>
        <w:t>Кіщенко</w:t>
      </w:r>
      <w:proofErr w:type="spellEnd"/>
      <w:r w:rsidRPr="000E674D">
        <w:rPr>
          <w:sz w:val="28"/>
          <w:szCs w:val="28"/>
          <w:lang w:val="uk-UA" w:eastAsia="ru-RU"/>
        </w:rPr>
        <w:t xml:space="preserve"> С.І.</w:t>
      </w:r>
    </w:p>
    <w:p w:rsidR="00CB4778" w:rsidRDefault="00CB4778" w:rsidP="00CB4778">
      <w:pPr>
        <w:suppressAutoHyphens w:val="0"/>
        <w:ind w:firstLine="708"/>
        <w:jc w:val="both"/>
        <w:rPr>
          <w:b/>
          <w:sz w:val="28"/>
          <w:szCs w:val="28"/>
          <w:lang w:val="uk-UA" w:eastAsia="ru-RU"/>
        </w:rPr>
      </w:pPr>
    </w:p>
    <w:p w:rsidR="00393934" w:rsidRPr="000E674D" w:rsidRDefault="00393934" w:rsidP="00CB4778">
      <w:pPr>
        <w:suppressAutoHyphens w:val="0"/>
        <w:ind w:firstLine="708"/>
        <w:jc w:val="both"/>
        <w:rPr>
          <w:b/>
          <w:sz w:val="28"/>
          <w:szCs w:val="28"/>
          <w:lang w:val="uk-UA" w:eastAsia="ru-RU"/>
        </w:rPr>
      </w:pPr>
    </w:p>
    <w:p w:rsidR="00CB4778" w:rsidRPr="000E674D" w:rsidRDefault="00393934" w:rsidP="00393934">
      <w:pPr>
        <w:suppressAutoHyphens w:val="0"/>
        <w:jc w:val="both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                                        С.І.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697E36" w:rsidRPr="00BC4F46" w:rsidRDefault="00697E36" w:rsidP="00697E36">
      <w:pPr>
        <w:ind w:left="5760"/>
        <w:jc w:val="both"/>
        <w:rPr>
          <w:sz w:val="28"/>
          <w:szCs w:val="28"/>
          <w:lang w:val="uk-UA"/>
        </w:rPr>
      </w:pPr>
      <w:r w:rsidRPr="00BC4F46">
        <w:rPr>
          <w:sz w:val="28"/>
          <w:szCs w:val="28"/>
          <w:lang w:val="uk-UA"/>
        </w:rPr>
        <w:lastRenderedPageBreak/>
        <w:t>ЗАТВЕРДЖЕНО</w:t>
      </w:r>
    </w:p>
    <w:p w:rsidR="00697E36" w:rsidRPr="00BC4F46" w:rsidRDefault="00697E36" w:rsidP="00697E36">
      <w:pPr>
        <w:ind w:left="5760"/>
        <w:jc w:val="both"/>
        <w:rPr>
          <w:sz w:val="28"/>
          <w:szCs w:val="28"/>
          <w:lang w:val="uk-UA"/>
        </w:rPr>
      </w:pPr>
      <w:r w:rsidRPr="00BC4F46">
        <w:rPr>
          <w:sz w:val="28"/>
          <w:szCs w:val="28"/>
          <w:lang w:val="uk-UA"/>
        </w:rPr>
        <w:t xml:space="preserve">Рішення </w:t>
      </w:r>
      <w:r w:rsidR="00DC34A3" w:rsidRPr="00BC4F46">
        <w:rPr>
          <w:sz w:val="28"/>
          <w:szCs w:val="28"/>
          <w:lang w:val="uk-UA"/>
        </w:rPr>
        <w:t xml:space="preserve">Бахмутської </w:t>
      </w:r>
    </w:p>
    <w:p w:rsidR="00697E36" w:rsidRPr="00BC4F46" w:rsidRDefault="00697E36" w:rsidP="00697E36">
      <w:pPr>
        <w:ind w:left="5760"/>
        <w:jc w:val="both"/>
        <w:rPr>
          <w:sz w:val="28"/>
          <w:szCs w:val="28"/>
          <w:lang w:val="uk-UA"/>
        </w:rPr>
      </w:pPr>
      <w:r w:rsidRPr="00BC4F46">
        <w:rPr>
          <w:sz w:val="28"/>
          <w:szCs w:val="28"/>
          <w:lang w:val="uk-UA"/>
        </w:rPr>
        <w:t xml:space="preserve">міської ради </w:t>
      </w:r>
    </w:p>
    <w:p w:rsidR="00697E36" w:rsidRPr="00BC4F46" w:rsidRDefault="00245DF0" w:rsidP="00697E36">
      <w:pPr>
        <w:ind w:left="5040" w:firstLine="7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DC34A3" w:rsidRPr="00BC4F46">
        <w:rPr>
          <w:sz w:val="28"/>
          <w:szCs w:val="28"/>
          <w:lang w:val="uk-UA"/>
        </w:rPr>
        <w:t>.03.2017 №</w:t>
      </w:r>
      <w:r w:rsidR="00697E36" w:rsidRPr="00BC4F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6/99-1819</w:t>
      </w:r>
    </w:p>
    <w:p w:rsidR="00697E36" w:rsidRPr="000E674D" w:rsidRDefault="00697E36" w:rsidP="00697E36">
      <w:pPr>
        <w:jc w:val="right"/>
        <w:rPr>
          <w:sz w:val="28"/>
          <w:szCs w:val="28"/>
          <w:lang w:val="uk-UA"/>
        </w:rPr>
      </w:pPr>
    </w:p>
    <w:p w:rsidR="00697E36" w:rsidRPr="000E674D" w:rsidRDefault="00697E36" w:rsidP="00697E36">
      <w:pPr>
        <w:jc w:val="both"/>
        <w:rPr>
          <w:sz w:val="28"/>
          <w:szCs w:val="28"/>
          <w:lang w:val="uk-UA"/>
        </w:rPr>
      </w:pPr>
    </w:p>
    <w:p w:rsidR="00FA6E10" w:rsidRPr="000E674D" w:rsidRDefault="00FA6E10" w:rsidP="00FA6E10">
      <w:pPr>
        <w:jc w:val="center"/>
        <w:rPr>
          <w:b/>
          <w:sz w:val="28"/>
          <w:szCs w:val="28"/>
          <w:lang w:val="uk-UA"/>
        </w:rPr>
      </w:pPr>
      <w:r w:rsidRPr="000E674D">
        <w:rPr>
          <w:b/>
          <w:sz w:val="28"/>
          <w:szCs w:val="28"/>
          <w:lang w:val="uk-UA"/>
        </w:rPr>
        <w:t>СКЛАД</w:t>
      </w:r>
    </w:p>
    <w:p w:rsidR="00AD5966" w:rsidRDefault="00FA6E10" w:rsidP="00FA6E10">
      <w:pPr>
        <w:jc w:val="center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>комісії</w:t>
      </w:r>
      <w:r>
        <w:rPr>
          <w:sz w:val="28"/>
          <w:szCs w:val="28"/>
          <w:lang w:val="uk-UA"/>
        </w:rPr>
        <w:t xml:space="preserve"> </w:t>
      </w:r>
      <w:r w:rsidRPr="000E674D">
        <w:rPr>
          <w:sz w:val="28"/>
          <w:szCs w:val="28"/>
          <w:lang w:val="uk-UA"/>
        </w:rPr>
        <w:t xml:space="preserve"> з</w:t>
      </w:r>
      <w:r w:rsidR="00021A89">
        <w:rPr>
          <w:sz w:val="28"/>
          <w:szCs w:val="28"/>
          <w:lang w:val="uk-UA"/>
        </w:rPr>
        <w:t xml:space="preserve"> реорганізації</w:t>
      </w:r>
      <w:r>
        <w:rPr>
          <w:sz w:val="28"/>
          <w:szCs w:val="28"/>
          <w:lang w:val="uk-UA"/>
        </w:rPr>
        <w:t xml:space="preserve"> </w:t>
      </w:r>
      <w:r w:rsidRPr="000E674D">
        <w:rPr>
          <w:sz w:val="28"/>
          <w:szCs w:val="28"/>
          <w:lang w:val="uk-UA"/>
        </w:rPr>
        <w:t xml:space="preserve"> юридичної</w:t>
      </w:r>
      <w:r>
        <w:rPr>
          <w:sz w:val="28"/>
          <w:szCs w:val="28"/>
          <w:lang w:val="uk-UA"/>
        </w:rPr>
        <w:t xml:space="preserve"> </w:t>
      </w:r>
      <w:r w:rsidRPr="000E674D">
        <w:rPr>
          <w:sz w:val="28"/>
          <w:szCs w:val="28"/>
          <w:lang w:val="uk-UA"/>
        </w:rPr>
        <w:t xml:space="preserve"> особи</w:t>
      </w:r>
      <w:r w:rsidR="00AD5966">
        <w:rPr>
          <w:sz w:val="28"/>
          <w:szCs w:val="28"/>
          <w:lang w:val="uk-UA"/>
        </w:rPr>
        <w:t xml:space="preserve"> комунального закладу </w:t>
      </w:r>
    </w:p>
    <w:p w:rsidR="00FA6E10" w:rsidRPr="000E674D" w:rsidRDefault="00AD5966" w:rsidP="00FA6E1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охорони здоров’я</w:t>
      </w:r>
      <w:r w:rsidR="00FA6E10">
        <w:rPr>
          <w:sz w:val="28"/>
          <w:szCs w:val="28"/>
          <w:lang w:val="uk-UA"/>
        </w:rPr>
        <w:t xml:space="preserve"> «</w:t>
      </w:r>
      <w:proofErr w:type="spellStart"/>
      <w:r w:rsidR="00FA6E10">
        <w:rPr>
          <w:sz w:val="28"/>
          <w:szCs w:val="28"/>
          <w:lang w:val="uk-UA"/>
        </w:rPr>
        <w:t>Бахмутська</w:t>
      </w:r>
      <w:proofErr w:type="spellEnd"/>
      <w:r w:rsidR="00FA6E10">
        <w:rPr>
          <w:sz w:val="28"/>
          <w:szCs w:val="28"/>
          <w:lang w:val="uk-UA"/>
        </w:rPr>
        <w:t xml:space="preserve"> дитяча лікарня»</w:t>
      </w:r>
    </w:p>
    <w:p w:rsidR="00FA6E10" w:rsidRPr="000E674D" w:rsidRDefault="00FA6E10" w:rsidP="00FA6E10">
      <w:pPr>
        <w:jc w:val="both"/>
        <w:rPr>
          <w:sz w:val="28"/>
          <w:szCs w:val="28"/>
          <w:lang w:val="uk-UA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88"/>
        <w:gridCol w:w="1068"/>
        <w:gridCol w:w="5106"/>
      </w:tblGrid>
      <w:tr w:rsidR="00FA6E10" w:rsidRPr="00BC4F46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3D72D1" w:rsidP="00A33E90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Крамаренко</w:t>
            </w:r>
          </w:p>
          <w:p w:rsidR="003D72D1" w:rsidRDefault="003D72D1" w:rsidP="00A33E90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Вікторівна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9B7F4A" w:rsidRDefault="00FA6E10" w:rsidP="003D72D1">
            <w:pPr>
              <w:jc w:val="both"/>
              <w:rPr>
                <w:sz w:val="28"/>
                <w:lang w:val="uk-UA"/>
              </w:rPr>
            </w:pPr>
            <w:r w:rsidRPr="009B7F4A">
              <w:rPr>
                <w:sz w:val="28"/>
                <w:lang w:val="uk-UA"/>
              </w:rPr>
              <w:t>головний лікар КЗОЗ «</w:t>
            </w:r>
            <w:proofErr w:type="spellStart"/>
            <w:r w:rsidR="003D72D1">
              <w:rPr>
                <w:sz w:val="28"/>
                <w:lang w:val="uk-UA"/>
              </w:rPr>
              <w:t>Бахмутська</w:t>
            </w:r>
            <w:proofErr w:type="spellEnd"/>
            <w:r w:rsidR="003D72D1">
              <w:rPr>
                <w:sz w:val="28"/>
                <w:lang w:val="uk-UA"/>
              </w:rPr>
              <w:t xml:space="preserve"> дитяча лікарня</w:t>
            </w:r>
            <w:r w:rsidRPr="009B7F4A">
              <w:rPr>
                <w:sz w:val="28"/>
                <w:lang w:val="uk-UA"/>
              </w:rPr>
              <w:t xml:space="preserve">», голова комісії </w:t>
            </w:r>
            <w:r w:rsidR="00BC4F46">
              <w:rPr>
                <w:sz w:val="28"/>
                <w:lang w:val="uk-UA"/>
              </w:rPr>
              <w:br/>
            </w:r>
            <w:r w:rsidRPr="009B7F4A">
              <w:rPr>
                <w:sz w:val="28"/>
                <w:lang w:val="uk-UA"/>
              </w:rPr>
              <w:t>(</w:t>
            </w:r>
            <w:proofErr w:type="spellStart"/>
            <w:r>
              <w:rPr>
                <w:sz w:val="28"/>
                <w:lang w:val="uk-UA"/>
              </w:rPr>
              <w:t>ІНН</w:t>
            </w:r>
            <w:proofErr w:type="spellEnd"/>
            <w:r w:rsidR="00BC4F46">
              <w:rPr>
                <w:sz w:val="28"/>
                <w:lang w:val="uk-UA"/>
              </w:rPr>
              <w:t xml:space="preserve"> </w:t>
            </w:r>
            <w:r w:rsidR="00CE4FF0">
              <w:rPr>
                <w:sz w:val="28"/>
                <w:lang w:val="uk-UA"/>
              </w:rPr>
              <w:t>2855700166</w:t>
            </w:r>
            <w:r w:rsidRPr="009B7F4A">
              <w:rPr>
                <w:sz w:val="28"/>
                <w:lang w:val="uk-UA"/>
              </w:rPr>
              <w:t>) (за згодою);</w:t>
            </w:r>
          </w:p>
        </w:tc>
      </w:tr>
      <w:tr w:rsidR="00FA6E1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FA6E10" w:rsidP="00A33E90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Чеботенко</w:t>
            </w:r>
            <w:proofErr w:type="spellEnd"/>
          </w:p>
          <w:p w:rsidR="00FA6E10" w:rsidRDefault="00FA6E10" w:rsidP="00A33E90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Олегович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0E674D" w:rsidRDefault="00FA6E10" w:rsidP="00CB477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заступник головного лікаря з </w:t>
            </w:r>
            <w:r w:rsidR="00CB4778">
              <w:rPr>
                <w:sz w:val="28"/>
                <w:lang w:val="uk-UA"/>
              </w:rPr>
              <w:t>експертизи тимчасової непрацездатності</w:t>
            </w:r>
            <w:r w:rsidRPr="000E674D">
              <w:rPr>
                <w:sz w:val="28"/>
                <w:lang w:val="uk-UA"/>
              </w:rPr>
              <w:t xml:space="preserve"> </w:t>
            </w:r>
            <w:r w:rsidR="00CB4778">
              <w:rPr>
                <w:sz w:val="28"/>
                <w:lang w:val="uk-UA"/>
              </w:rPr>
              <w:t>КЗОЗ «</w:t>
            </w:r>
            <w:proofErr w:type="spellStart"/>
            <w:r w:rsidR="00CB4778">
              <w:rPr>
                <w:sz w:val="28"/>
                <w:lang w:val="uk-UA"/>
              </w:rPr>
              <w:t>Бахмутська</w:t>
            </w:r>
            <w:proofErr w:type="spellEnd"/>
            <w:r w:rsidR="00CB4778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центральна районна лікарня»</w:t>
            </w:r>
            <w:r w:rsidRPr="000E674D">
              <w:rPr>
                <w:sz w:val="28"/>
                <w:lang w:val="uk-UA"/>
              </w:rPr>
              <w:t xml:space="preserve">, заступник голови комісії </w:t>
            </w:r>
            <w:r w:rsidR="00BC4F46">
              <w:rPr>
                <w:sz w:val="28"/>
                <w:lang w:val="uk-UA"/>
              </w:rPr>
              <w:br/>
            </w:r>
            <w:r w:rsidRPr="000E674D">
              <w:rPr>
                <w:sz w:val="28"/>
                <w:lang w:val="uk-UA"/>
              </w:rPr>
              <w:t>(</w:t>
            </w:r>
            <w:proofErr w:type="spellStart"/>
            <w:r>
              <w:rPr>
                <w:sz w:val="28"/>
                <w:lang w:val="uk-UA"/>
              </w:rPr>
              <w:t>ІНН</w:t>
            </w:r>
            <w:proofErr w:type="spellEnd"/>
            <w:r w:rsidR="003D72D1">
              <w:rPr>
                <w:sz w:val="28"/>
                <w:lang w:val="uk-UA"/>
              </w:rPr>
              <w:t xml:space="preserve"> 2559811052</w:t>
            </w:r>
            <w:r w:rsidRPr="000E674D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  <w:lang w:val="uk-UA"/>
              </w:rPr>
              <w:t xml:space="preserve"> (за згодою)</w:t>
            </w:r>
            <w:r w:rsidRPr="000E674D">
              <w:rPr>
                <w:sz w:val="28"/>
                <w:szCs w:val="28"/>
                <w:lang w:val="uk-UA"/>
              </w:rPr>
              <w:t>.</w:t>
            </w:r>
          </w:p>
        </w:tc>
      </w:tr>
      <w:tr w:rsidR="00FA6E10" w:rsidTr="00CB7D69">
        <w:trPr>
          <w:trHeight w:val="512"/>
        </w:trPr>
        <w:tc>
          <w:tcPr>
            <w:tcW w:w="9462" w:type="dxa"/>
            <w:gridSpan w:val="3"/>
            <w:tcBorders>
              <w:top w:val="nil"/>
              <w:bottom w:val="nil"/>
            </w:tcBorders>
            <w:vAlign w:val="center"/>
          </w:tcPr>
          <w:p w:rsidR="00FA6E10" w:rsidRPr="000E674D" w:rsidRDefault="00FA6E10" w:rsidP="00A33E90">
            <w:pPr>
              <w:ind w:left="34" w:hanging="34"/>
              <w:jc w:val="center"/>
              <w:rPr>
                <w:sz w:val="28"/>
                <w:lang w:val="uk-UA"/>
              </w:rPr>
            </w:pPr>
            <w:r w:rsidRPr="000E674D">
              <w:rPr>
                <w:b/>
                <w:sz w:val="28"/>
                <w:szCs w:val="28"/>
                <w:lang w:val="uk-UA"/>
              </w:rPr>
              <w:t>Члени комісії:</w:t>
            </w:r>
          </w:p>
        </w:tc>
      </w:tr>
      <w:tr w:rsidR="002D74C9" w:rsidTr="00CB7D69">
        <w:tc>
          <w:tcPr>
            <w:tcW w:w="3288" w:type="dxa"/>
            <w:tcBorders>
              <w:top w:val="nil"/>
              <w:bottom w:val="nil"/>
            </w:tcBorders>
          </w:tcPr>
          <w:p w:rsidR="002D74C9" w:rsidRDefault="002D74C9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Антоненко</w:t>
            </w:r>
          </w:p>
          <w:p w:rsidR="002D74C9" w:rsidRPr="000E674D" w:rsidRDefault="002D74C9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2D74C9" w:rsidRDefault="002D74C9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2D74C9" w:rsidRPr="000E674D" w:rsidRDefault="002D74C9" w:rsidP="00A33E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головного бухгалтера КЗОЗ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центральна районна лікарня»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2793008227) (за згодою);</w:t>
            </w:r>
          </w:p>
        </w:tc>
      </w:tr>
      <w:tr w:rsidR="00FA6E1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 w:rsidRPr="000E674D">
              <w:rPr>
                <w:sz w:val="28"/>
                <w:szCs w:val="28"/>
                <w:lang w:val="uk-UA"/>
              </w:rPr>
              <w:t xml:space="preserve">Дегтярьов </w:t>
            </w:r>
          </w:p>
          <w:p w:rsidR="00FA6E10" w:rsidRDefault="00FA6E10" w:rsidP="00A33E90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0E674D">
              <w:rPr>
                <w:sz w:val="28"/>
                <w:szCs w:val="28"/>
                <w:lang w:val="uk-UA"/>
              </w:rPr>
              <w:t>Анатолій Хомич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both"/>
              <w:rPr>
                <w:sz w:val="28"/>
                <w:lang w:val="uk-UA"/>
              </w:rPr>
            </w:pPr>
            <w:r w:rsidRPr="000E674D">
              <w:rPr>
                <w:sz w:val="28"/>
                <w:szCs w:val="28"/>
                <w:lang w:val="uk-UA"/>
              </w:rPr>
              <w:t xml:space="preserve">заступник головного лікаря з економічних питань </w:t>
            </w:r>
            <w:r>
              <w:rPr>
                <w:sz w:val="28"/>
                <w:lang w:val="uk-UA"/>
              </w:rPr>
              <w:t>КЗОЗ «</w:t>
            </w:r>
            <w:proofErr w:type="spellStart"/>
            <w:r>
              <w:rPr>
                <w:sz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lang w:val="uk-UA"/>
              </w:rPr>
              <w:t xml:space="preserve">  центральна районна лікарня»</w:t>
            </w:r>
            <w:r w:rsidRPr="000E674D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 w:rsidRPr="000E674D">
              <w:rPr>
                <w:sz w:val="28"/>
                <w:szCs w:val="28"/>
                <w:lang w:val="uk-UA"/>
              </w:rPr>
              <w:t xml:space="preserve"> 2165915292) (за згодою);</w:t>
            </w:r>
          </w:p>
        </w:tc>
      </w:tr>
      <w:tr w:rsidR="00FA6E10" w:rsidRPr="00245DF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Зеленіна </w:t>
            </w:r>
          </w:p>
          <w:p w:rsidR="00B84EC6" w:rsidRPr="000E674D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Олександрівна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B602A6" w:rsidRDefault="00FA6E10" w:rsidP="00CB4778">
            <w:pPr>
              <w:ind w:left="34" w:hanging="34"/>
              <w:jc w:val="both"/>
              <w:rPr>
                <w:sz w:val="28"/>
                <w:szCs w:val="28"/>
                <w:lang w:val="uk-UA"/>
              </w:rPr>
            </w:pPr>
            <w:r w:rsidRPr="00B602A6">
              <w:rPr>
                <w:sz w:val="28"/>
                <w:szCs w:val="28"/>
                <w:lang w:val="uk-UA"/>
              </w:rPr>
              <w:t>бухгалтер КЗОЗ «</w:t>
            </w:r>
            <w:proofErr w:type="spellStart"/>
            <w:r w:rsidR="00B84EC6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="00B84EC6">
              <w:rPr>
                <w:sz w:val="28"/>
                <w:szCs w:val="28"/>
                <w:lang w:val="uk-UA"/>
              </w:rPr>
              <w:t xml:space="preserve"> дитяча лікарня</w:t>
            </w:r>
            <w:r w:rsidRPr="00B602A6">
              <w:rPr>
                <w:sz w:val="28"/>
                <w:szCs w:val="28"/>
                <w:lang w:val="uk-UA"/>
              </w:rPr>
              <w:t>»</w:t>
            </w:r>
            <w:r w:rsidR="002D74C9">
              <w:rPr>
                <w:sz w:val="28"/>
                <w:szCs w:val="28"/>
                <w:lang w:val="uk-UA"/>
              </w:rPr>
              <w:t xml:space="preserve"> </w:t>
            </w:r>
            <w:r w:rsidRPr="00B602A6">
              <w:rPr>
                <w:sz w:val="28"/>
                <w:szCs w:val="28"/>
                <w:lang w:val="uk-UA"/>
              </w:rPr>
              <w:t>(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 w:rsidRPr="00B602A6">
              <w:rPr>
                <w:sz w:val="28"/>
                <w:szCs w:val="28"/>
                <w:lang w:val="uk-UA"/>
              </w:rPr>
              <w:t xml:space="preserve"> </w:t>
            </w:r>
            <w:r w:rsidR="00B84EC6">
              <w:rPr>
                <w:sz w:val="28"/>
                <w:szCs w:val="28"/>
                <w:lang w:val="uk-UA"/>
              </w:rPr>
              <w:t>3310807888</w:t>
            </w:r>
            <w:r w:rsidRPr="00B602A6">
              <w:rPr>
                <w:sz w:val="28"/>
                <w:szCs w:val="28"/>
                <w:lang w:val="uk-UA"/>
              </w:rPr>
              <w:t>) (за згодою);</w:t>
            </w:r>
          </w:p>
        </w:tc>
      </w:tr>
      <w:tr w:rsidR="00FA6E1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Казанцева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B84EC6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Семенівна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9A4027" w:rsidRDefault="00B84EC6" w:rsidP="002D74C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господарчої частини </w:t>
            </w:r>
            <w:r w:rsidR="00FA6E10">
              <w:rPr>
                <w:sz w:val="28"/>
                <w:szCs w:val="28"/>
                <w:lang w:val="uk-UA"/>
              </w:rPr>
              <w:t>КЗОЗ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дитяча лікарня</w:t>
            </w:r>
            <w:r w:rsidR="00FA6E10">
              <w:rPr>
                <w:sz w:val="28"/>
                <w:szCs w:val="28"/>
                <w:lang w:val="uk-UA"/>
              </w:rPr>
              <w:t>» (</w:t>
            </w:r>
            <w:proofErr w:type="spellStart"/>
            <w:r w:rsidR="00FA6E10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FA6E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2206815500</w:t>
            </w:r>
            <w:r w:rsidR="00FA6E10">
              <w:rPr>
                <w:sz w:val="28"/>
                <w:szCs w:val="28"/>
                <w:lang w:val="uk-UA"/>
              </w:rPr>
              <w:t>) (за згодою);</w:t>
            </w:r>
          </w:p>
        </w:tc>
      </w:tr>
      <w:tr w:rsidR="00FA6E10" w:rsidRPr="00245DF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Комаровська</w:t>
            </w:r>
            <w:proofErr w:type="spellEnd"/>
          </w:p>
          <w:p w:rsidR="00B84EC6" w:rsidRDefault="00B84EC6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Галина Анатоліївна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9A4027" w:rsidRDefault="00B84EC6" w:rsidP="002D74C9">
            <w:pPr>
              <w:ind w:left="34" w:hanging="34"/>
              <w:jc w:val="both"/>
              <w:rPr>
                <w:sz w:val="28"/>
                <w:szCs w:val="28"/>
                <w:lang w:val="uk-UA"/>
              </w:rPr>
            </w:pPr>
            <w:r w:rsidRPr="00B602A6">
              <w:rPr>
                <w:sz w:val="28"/>
                <w:szCs w:val="28"/>
                <w:lang w:val="uk-UA"/>
              </w:rPr>
              <w:t>бухгалтер КЗОЗ «</w:t>
            </w:r>
            <w:proofErr w:type="spellStart"/>
            <w:r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дитяча лікарня</w:t>
            </w:r>
            <w:r w:rsidRPr="00B602A6">
              <w:rPr>
                <w:sz w:val="28"/>
                <w:szCs w:val="28"/>
                <w:lang w:val="uk-UA"/>
              </w:rPr>
              <w:t xml:space="preserve">» ( </w:t>
            </w:r>
            <w:proofErr w:type="spellStart"/>
            <w:r>
              <w:rPr>
                <w:sz w:val="28"/>
                <w:szCs w:val="28"/>
                <w:lang w:val="uk-UA"/>
              </w:rPr>
              <w:t>ІНН</w:t>
            </w:r>
            <w:proofErr w:type="spellEnd"/>
            <w:r w:rsidRPr="00B602A6">
              <w:rPr>
                <w:sz w:val="28"/>
                <w:szCs w:val="28"/>
                <w:lang w:val="uk-UA"/>
              </w:rPr>
              <w:t xml:space="preserve"> </w:t>
            </w:r>
            <w:r w:rsidR="002D74C9">
              <w:rPr>
                <w:sz w:val="28"/>
                <w:szCs w:val="28"/>
                <w:lang w:val="uk-UA"/>
              </w:rPr>
              <w:t>2714309224</w:t>
            </w:r>
            <w:r w:rsidRPr="00B602A6">
              <w:rPr>
                <w:sz w:val="28"/>
                <w:szCs w:val="28"/>
                <w:lang w:val="uk-UA"/>
              </w:rPr>
              <w:t>) (за згодою);</w:t>
            </w:r>
          </w:p>
        </w:tc>
      </w:tr>
      <w:tr w:rsidR="00FA6E1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2D74C9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Пешкова</w:t>
            </w:r>
            <w:proofErr w:type="spellEnd"/>
          </w:p>
          <w:p w:rsidR="002D74C9" w:rsidRDefault="002D74C9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Нона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Олегівна</w:t>
            </w: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9A4027" w:rsidRDefault="002D74C9" w:rsidP="00BC4F46">
            <w:pPr>
              <w:ind w:left="34" w:hanging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бухгалтер</w:t>
            </w:r>
            <w:r w:rsidR="00FA6E10" w:rsidRPr="000E674D">
              <w:rPr>
                <w:sz w:val="28"/>
                <w:szCs w:val="28"/>
                <w:lang w:val="uk-UA"/>
              </w:rPr>
              <w:t xml:space="preserve"> </w:t>
            </w:r>
            <w:r w:rsidR="00FA6E10">
              <w:rPr>
                <w:sz w:val="28"/>
                <w:szCs w:val="28"/>
                <w:lang w:val="uk-UA"/>
              </w:rPr>
              <w:t>КЗОЗ «</w:t>
            </w:r>
            <w:proofErr w:type="spellStart"/>
            <w:r w:rsidR="00FA6E10">
              <w:rPr>
                <w:sz w:val="28"/>
                <w:szCs w:val="28"/>
                <w:lang w:val="uk-UA"/>
              </w:rPr>
              <w:t>Бахмутська</w:t>
            </w:r>
            <w:proofErr w:type="spellEnd"/>
            <w:r w:rsidR="00FA6E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дитяча лікарня</w:t>
            </w:r>
            <w:r w:rsidR="00FA6E10">
              <w:rPr>
                <w:sz w:val="28"/>
                <w:szCs w:val="28"/>
                <w:lang w:val="uk-UA"/>
              </w:rPr>
              <w:t>»</w:t>
            </w:r>
            <w:r w:rsidR="00FA6E10" w:rsidRPr="000E674D">
              <w:rPr>
                <w:sz w:val="28"/>
                <w:szCs w:val="28"/>
                <w:lang w:val="uk-UA"/>
              </w:rPr>
              <w:t xml:space="preserve"> (</w:t>
            </w:r>
            <w:proofErr w:type="spellStart"/>
            <w:r w:rsidR="00FA6E10">
              <w:rPr>
                <w:sz w:val="28"/>
                <w:szCs w:val="28"/>
                <w:lang w:val="uk-UA"/>
              </w:rPr>
              <w:t>ІНН</w:t>
            </w:r>
            <w:proofErr w:type="spellEnd"/>
            <w:r w:rsidR="00FA6E1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2190306743</w:t>
            </w:r>
            <w:r w:rsidR="00FA6E10" w:rsidRPr="000E674D">
              <w:rPr>
                <w:sz w:val="28"/>
                <w:szCs w:val="28"/>
                <w:lang w:val="uk-UA"/>
              </w:rPr>
              <w:t>) (за згодою)</w:t>
            </w:r>
            <w:r w:rsidR="00BC4F46">
              <w:rPr>
                <w:sz w:val="28"/>
                <w:szCs w:val="28"/>
                <w:lang w:val="uk-UA"/>
              </w:rPr>
              <w:t>.</w:t>
            </w:r>
          </w:p>
        </w:tc>
      </w:tr>
      <w:tr w:rsidR="00FA6E10" w:rsidTr="00CB7D69">
        <w:tc>
          <w:tcPr>
            <w:tcW w:w="3288" w:type="dxa"/>
            <w:tcBorders>
              <w:top w:val="nil"/>
              <w:bottom w:val="nil"/>
            </w:tcBorders>
          </w:tcPr>
          <w:p w:rsidR="00FA6E10" w:rsidRDefault="00FA6E10" w:rsidP="00A33E90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068" w:type="dxa"/>
            <w:tcBorders>
              <w:top w:val="nil"/>
              <w:bottom w:val="nil"/>
            </w:tcBorders>
          </w:tcPr>
          <w:p w:rsidR="00FA6E10" w:rsidRPr="000E674D" w:rsidRDefault="00FA6E10" w:rsidP="00A33E9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5106" w:type="dxa"/>
            <w:tcBorders>
              <w:top w:val="nil"/>
              <w:bottom w:val="nil"/>
            </w:tcBorders>
          </w:tcPr>
          <w:p w:rsidR="00FA6E10" w:rsidRPr="009A4027" w:rsidRDefault="00FA6E10" w:rsidP="00A33E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FA6E10" w:rsidRDefault="00FA6E10" w:rsidP="00FA6E10">
      <w:pPr>
        <w:ind w:left="4320" w:hanging="4320"/>
        <w:jc w:val="both"/>
        <w:rPr>
          <w:sz w:val="28"/>
          <w:szCs w:val="28"/>
          <w:lang w:val="uk-UA"/>
        </w:rPr>
      </w:pPr>
    </w:p>
    <w:p w:rsidR="00501FAF" w:rsidRPr="00501FAF" w:rsidRDefault="00501FAF" w:rsidP="00501FAF">
      <w:pPr>
        <w:rPr>
          <w:b/>
          <w:sz w:val="28"/>
          <w:szCs w:val="28"/>
          <w:lang w:val="uk-UA"/>
        </w:rPr>
      </w:pPr>
      <w:r w:rsidRPr="00501FAF">
        <w:rPr>
          <w:b/>
          <w:sz w:val="28"/>
          <w:szCs w:val="28"/>
          <w:lang w:val="uk-UA"/>
        </w:rPr>
        <w:t>Начальник Управління охорони здоров’я</w:t>
      </w:r>
    </w:p>
    <w:p w:rsidR="00501FAF" w:rsidRPr="00501FAF" w:rsidRDefault="00501FAF" w:rsidP="00501FAF">
      <w:pPr>
        <w:rPr>
          <w:b/>
          <w:sz w:val="28"/>
          <w:szCs w:val="28"/>
          <w:lang w:val="uk-UA"/>
        </w:rPr>
      </w:pPr>
      <w:proofErr w:type="spellStart"/>
      <w:r w:rsidRPr="00501FAF">
        <w:rPr>
          <w:b/>
          <w:sz w:val="28"/>
          <w:szCs w:val="28"/>
          <w:lang w:val="uk-UA"/>
        </w:rPr>
        <w:t>Бахмутської</w:t>
      </w:r>
      <w:proofErr w:type="spellEnd"/>
      <w:r w:rsidRPr="00501FAF">
        <w:rPr>
          <w:b/>
          <w:sz w:val="28"/>
          <w:szCs w:val="28"/>
          <w:lang w:val="uk-UA"/>
        </w:rPr>
        <w:t xml:space="preserve"> міської ради                                                            О.О.Миронова</w:t>
      </w:r>
    </w:p>
    <w:p w:rsidR="00501FAF" w:rsidRDefault="00501FAF" w:rsidP="00501FAF">
      <w:pPr>
        <w:jc w:val="both"/>
        <w:rPr>
          <w:sz w:val="28"/>
          <w:szCs w:val="28"/>
          <w:lang w:val="uk-UA"/>
        </w:rPr>
      </w:pPr>
    </w:p>
    <w:p w:rsidR="00CB7D69" w:rsidRDefault="00CB7D69" w:rsidP="00FA6E10">
      <w:pPr>
        <w:rPr>
          <w:b/>
          <w:sz w:val="28"/>
          <w:szCs w:val="28"/>
          <w:lang w:val="uk-UA"/>
        </w:rPr>
      </w:pPr>
    </w:p>
    <w:p w:rsidR="00CB7D69" w:rsidRDefault="00CB7D69" w:rsidP="00FA6E10">
      <w:pPr>
        <w:rPr>
          <w:b/>
          <w:sz w:val="28"/>
          <w:szCs w:val="28"/>
          <w:lang w:val="uk-UA"/>
        </w:rPr>
      </w:pPr>
    </w:p>
    <w:p w:rsidR="009558DA" w:rsidRPr="00647C17" w:rsidRDefault="00FA6E10" w:rsidP="00647C17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                                        С.І.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sectPr w:rsidR="009558DA" w:rsidRPr="00647C17" w:rsidSect="009A65A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28E9"/>
    <w:multiLevelType w:val="multilevel"/>
    <w:tmpl w:val="82CEA9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7E36"/>
    <w:rsid w:val="00021A89"/>
    <w:rsid w:val="00056AEF"/>
    <w:rsid w:val="000B33C3"/>
    <w:rsid w:val="000E618E"/>
    <w:rsid w:val="00111297"/>
    <w:rsid w:val="0011139C"/>
    <w:rsid w:val="0016150C"/>
    <w:rsid w:val="001B3234"/>
    <w:rsid w:val="001C3F51"/>
    <w:rsid w:val="002359CD"/>
    <w:rsid w:val="00245DF0"/>
    <w:rsid w:val="002C0550"/>
    <w:rsid w:val="002D74C9"/>
    <w:rsid w:val="002E0D5D"/>
    <w:rsid w:val="00393934"/>
    <w:rsid w:val="003D72D1"/>
    <w:rsid w:val="00501FAF"/>
    <w:rsid w:val="00642A63"/>
    <w:rsid w:val="00647C17"/>
    <w:rsid w:val="00697E36"/>
    <w:rsid w:val="006A64AA"/>
    <w:rsid w:val="00711CD6"/>
    <w:rsid w:val="007466F3"/>
    <w:rsid w:val="0078495F"/>
    <w:rsid w:val="007C16F1"/>
    <w:rsid w:val="007D374F"/>
    <w:rsid w:val="008501C3"/>
    <w:rsid w:val="009558DA"/>
    <w:rsid w:val="00957776"/>
    <w:rsid w:val="00982918"/>
    <w:rsid w:val="009A65A0"/>
    <w:rsid w:val="00A2588E"/>
    <w:rsid w:val="00AD0919"/>
    <w:rsid w:val="00AD5966"/>
    <w:rsid w:val="00B36D70"/>
    <w:rsid w:val="00B36E51"/>
    <w:rsid w:val="00B84086"/>
    <w:rsid w:val="00B84EC6"/>
    <w:rsid w:val="00BC4F46"/>
    <w:rsid w:val="00C37447"/>
    <w:rsid w:val="00CB4778"/>
    <w:rsid w:val="00CB7D69"/>
    <w:rsid w:val="00CE4FF0"/>
    <w:rsid w:val="00DC0287"/>
    <w:rsid w:val="00DC304C"/>
    <w:rsid w:val="00DC34A3"/>
    <w:rsid w:val="00DF2A1A"/>
    <w:rsid w:val="00F231AD"/>
    <w:rsid w:val="00F36E36"/>
    <w:rsid w:val="00FA6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E3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7E36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697E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7E36"/>
    <w:rPr>
      <w:rFonts w:ascii="Tahoma" w:eastAsia="Times New Roman" w:hAnsi="Tahoma" w:cs="Tahoma"/>
      <w:sz w:val="16"/>
      <w:szCs w:val="16"/>
      <w:lang w:eastAsia="ar-SA"/>
    </w:rPr>
  </w:style>
  <w:style w:type="table" w:styleId="a6">
    <w:name w:val="Table Grid"/>
    <w:basedOn w:val="a1"/>
    <w:uiPriority w:val="59"/>
    <w:rsid w:val="00FA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848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27</cp:revision>
  <cp:lastPrinted>2017-03-13T13:36:00Z</cp:lastPrinted>
  <dcterms:created xsi:type="dcterms:W3CDTF">2017-02-15T05:16:00Z</dcterms:created>
  <dcterms:modified xsi:type="dcterms:W3CDTF">2017-03-27T07:33:00Z</dcterms:modified>
</cp:coreProperties>
</file>