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F32" w:rsidRPr="00CF73EB" w:rsidRDefault="008D5F32" w:rsidP="008D5F32">
      <w:pPr>
        <w:jc w:val="center"/>
        <w:rPr>
          <w:color w:val="FF0000"/>
          <w:lang w:val="uk-UA"/>
        </w:rPr>
      </w:pPr>
      <w:r w:rsidRPr="00CF73EB">
        <w:rPr>
          <w:noProof/>
          <w:color w:val="FF0000"/>
        </w:rPr>
        <w:drawing>
          <wp:inline distT="0" distB="0" distL="0" distR="0">
            <wp:extent cx="428625" cy="6286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628650"/>
                    </a:xfrm>
                    <a:prstGeom prst="rect">
                      <a:avLst/>
                    </a:prstGeom>
                    <a:noFill/>
                    <a:ln>
                      <a:noFill/>
                    </a:ln>
                  </pic:spPr>
                </pic:pic>
              </a:graphicData>
            </a:graphic>
          </wp:inline>
        </w:drawing>
      </w:r>
    </w:p>
    <w:p w:rsidR="008D5F32" w:rsidRPr="00CF73EB" w:rsidRDefault="008D5F32" w:rsidP="008D5F32">
      <w:pPr>
        <w:jc w:val="center"/>
        <w:rPr>
          <w:b/>
          <w:color w:val="FF0000"/>
          <w:sz w:val="22"/>
          <w:lang w:val="uk-UA"/>
        </w:rPr>
      </w:pPr>
    </w:p>
    <w:p w:rsidR="008D5F32" w:rsidRPr="00CF73EB" w:rsidRDefault="008D5F32" w:rsidP="008D5F32">
      <w:pPr>
        <w:jc w:val="center"/>
        <w:rPr>
          <w:b/>
          <w:sz w:val="32"/>
          <w:lang w:val="uk-UA"/>
        </w:rPr>
      </w:pPr>
      <w:r w:rsidRPr="00CF73EB">
        <w:rPr>
          <w:b/>
          <w:sz w:val="32"/>
          <w:lang w:val="uk-UA"/>
        </w:rPr>
        <w:t>У  К  Р  А  Ї  Н  А</w:t>
      </w:r>
    </w:p>
    <w:p w:rsidR="008D5F32" w:rsidRPr="00CF73EB" w:rsidRDefault="008D5F32" w:rsidP="008D5F32">
      <w:pPr>
        <w:jc w:val="center"/>
        <w:rPr>
          <w:b/>
          <w:lang w:val="uk-UA"/>
        </w:rPr>
      </w:pPr>
    </w:p>
    <w:p w:rsidR="008D5F32" w:rsidRPr="00CF73EB" w:rsidRDefault="008D5F32" w:rsidP="008D5F32">
      <w:pPr>
        <w:jc w:val="center"/>
        <w:rPr>
          <w:b/>
          <w:sz w:val="36"/>
          <w:lang w:val="uk-UA"/>
        </w:rPr>
      </w:pPr>
      <w:r w:rsidRPr="00CF73EB">
        <w:rPr>
          <w:b/>
          <w:sz w:val="36"/>
          <w:lang w:val="uk-UA"/>
        </w:rPr>
        <w:t xml:space="preserve">Б а х м у т с ь к а     м і с ь к а     р а д а     </w:t>
      </w:r>
    </w:p>
    <w:p w:rsidR="008D5F32" w:rsidRPr="00CF73EB" w:rsidRDefault="008D5F32" w:rsidP="008D5F32">
      <w:pPr>
        <w:jc w:val="center"/>
        <w:rPr>
          <w:b/>
          <w:color w:val="FF0000"/>
          <w:sz w:val="22"/>
          <w:szCs w:val="22"/>
          <w:lang w:val="uk-UA"/>
        </w:rPr>
      </w:pPr>
    </w:p>
    <w:p w:rsidR="008D5F32" w:rsidRPr="00CF73EB" w:rsidRDefault="008D5F32" w:rsidP="008D5F32">
      <w:pPr>
        <w:keepNext/>
        <w:jc w:val="center"/>
        <w:outlineLvl w:val="5"/>
        <w:rPr>
          <w:rFonts w:eastAsia="Univers Cd (WE)"/>
          <w:b/>
          <w:sz w:val="40"/>
          <w:lang w:val="uk-UA"/>
        </w:rPr>
      </w:pPr>
      <w:r w:rsidRPr="00CF73EB">
        <w:rPr>
          <w:rFonts w:eastAsia="Univers Cd (WE)"/>
          <w:b/>
          <w:color w:val="FF0000"/>
          <w:sz w:val="40"/>
          <w:lang w:val="uk-UA"/>
        </w:rPr>
        <w:t xml:space="preserve"> </w:t>
      </w:r>
      <w:r w:rsidR="001163BB">
        <w:rPr>
          <w:rFonts w:eastAsia="Univers Cd (WE)"/>
          <w:b/>
          <w:sz w:val="40"/>
          <w:lang w:val="uk-UA"/>
        </w:rPr>
        <w:t>110</w:t>
      </w:r>
      <w:r w:rsidRPr="00CF73EB">
        <w:rPr>
          <w:rFonts w:eastAsia="Univers Cd (WE)"/>
          <w:b/>
          <w:sz w:val="40"/>
          <w:lang w:val="uk-UA"/>
        </w:rPr>
        <w:t xml:space="preserve"> СЕСІЯ   6 СКЛИКАННЯ</w:t>
      </w:r>
    </w:p>
    <w:p w:rsidR="008D5F32" w:rsidRPr="00CF73EB" w:rsidRDefault="008D5F32" w:rsidP="008D5F32">
      <w:pPr>
        <w:jc w:val="center"/>
        <w:rPr>
          <w:b/>
          <w:color w:val="FF0000"/>
          <w:lang w:val="uk-UA"/>
        </w:rPr>
      </w:pPr>
    </w:p>
    <w:p w:rsidR="008D5F32" w:rsidRPr="00CF73EB" w:rsidRDefault="008D5F32" w:rsidP="008D5F32">
      <w:pPr>
        <w:keepNext/>
        <w:jc w:val="center"/>
        <w:outlineLvl w:val="5"/>
        <w:rPr>
          <w:rFonts w:eastAsia="Univers Cd (WE)"/>
          <w:b/>
          <w:sz w:val="40"/>
          <w:lang w:val="uk-UA"/>
        </w:rPr>
      </w:pPr>
      <w:r w:rsidRPr="00CF73EB">
        <w:rPr>
          <w:rFonts w:eastAsia="Univers Cd (WE)"/>
          <w:b/>
          <w:sz w:val="40"/>
          <w:lang w:val="uk-UA"/>
        </w:rPr>
        <w:t xml:space="preserve">Р І Ш Е Н </w:t>
      </w:r>
      <w:proofErr w:type="spellStart"/>
      <w:r w:rsidRPr="00CF73EB">
        <w:rPr>
          <w:rFonts w:eastAsia="Univers Cd (WE)"/>
          <w:b/>
          <w:sz w:val="40"/>
          <w:lang w:val="uk-UA"/>
        </w:rPr>
        <w:t>Н</w:t>
      </w:r>
      <w:proofErr w:type="spellEnd"/>
      <w:r w:rsidRPr="00CF73EB">
        <w:rPr>
          <w:rFonts w:eastAsia="Univers Cd (WE)"/>
          <w:b/>
          <w:sz w:val="40"/>
          <w:lang w:val="uk-UA"/>
        </w:rPr>
        <w:t xml:space="preserve"> Я </w:t>
      </w:r>
    </w:p>
    <w:p w:rsidR="008D5F32" w:rsidRPr="00CF73EB" w:rsidRDefault="008D5F32" w:rsidP="008D5F32">
      <w:pPr>
        <w:jc w:val="center"/>
        <w:rPr>
          <w:b/>
          <w:color w:val="FF0000"/>
          <w:sz w:val="22"/>
          <w:szCs w:val="22"/>
          <w:lang w:val="uk-UA"/>
        </w:rPr>
      </w:pPr>
    </w:p>
    <w:p w:rsidR="008D5F32" w:rsidRPr="00CF73EB" w:rsidRDefault="008676C0" w:rsidP="008D5F32">
      <w:pPr>
        <w:rPr>
          <w:sz w:val="28"/>
          <w:szCs w:val="28"/>
          <w:lang w:val="uk-UA"/>
        </w:rPr>
      </w:pPr>
      <w:r>
        <w:rPr>
          <w:sz w:val="28"/>
          <w:szCs w:val="28"/>
          <w:lang w:val="uk-UA"/>
        </w:rPr>
        <w:t xml:space="preserve">28.02.2018 </w:t>
      </w:r>
      <w:r w:rsidR="008D5F32" w:rsidRPr="00CF73EB">
        <w:rPr>
          <w:sz w:val="28"/>
          <w:szCs w:val="28"/>
          <w:lang w:val="uk-UA"/>
        </w:rPr>
        <w:t xml:space="preserve"> № </w:t>
      </w:r>
      <w:r>
        <w:rPr>
          <w:sz w:val="28"/>
          <w:szCs w:val="28"/>
          <w:lang w:val="uk-UA"/>
        </w:rPr>
        <w:t>6/110 - 2107</w:t>
      </w:r>
      <w:r w:rsidR="008D5F32" w:rsidRPr="00CF73EB">
        <w:rPr>
          <w:sz w:val="28"/>
          <w:szCs w:val="28"/>
          <w:lang w:val="uk-UA"/>
        </w:rPr>
        <w:t xml:space="preserve">   </w:t>
      </w:r>
    </w:p>
    <w:p w:rsidR="008D5F32" w:rsidRPr="00CF73EB" w:rsidRDefault="008D5F32" w:rsidP="008D5F32">
      <w:pPr>
        <w:rPr>
          <w:sz w:val="28"/>
          <w:szCs w:val="28"/>
          <w:lang w:val="uk-UA"/>
        </w:rPr>
      </w:pPr>
      <w:r w:rsidRPr="00CF73EB">
        <w:rPr>
          <w:sz w:val="28"/>
          <w:szCs w:val="28"/>
          <w:lang w:val="uk-UA"/>
        </w:rPr>
        <w:t>м. Бахмут</w:t>
      </w:r>
    </w:p>
    <w:p w:rsidR="008D5F32" w:rsidRPr="00CF73EB" w:rsidRDefault="008D5F32" w:rsidP="008D5F32">
      <w:pPr>
        <w:tabs>
          <w:tab w:val="left" w:pos="4500"/>
        </w:tabs>
        <w:spacing w:after="120"/>
        <w:ind w:right="2695"/>
        <w:jc w:val="both"/>
        <w:rPr>
          <w:b/>
          <w:i/>
          <w:sz w:val="28"/>
          <w:szCs w:val="28"/>
          <w:lang w:val="uk-UA"/>
        </w:rPr>
      </w:pPr>
    </w:p>
    <w:p w:rsidR="008D5F32" w:rsidRPr="00CF73EB" w:rsidRDefault="008D5F32" w:rsidP="008D5F32">
      <w:pPr>
        <w:tabs>
          <w:tab w:val="left" w:pos="4500"/>
        </w:tabs>
        <w:jc w:val="both"/>
        <w:rPr>
          <w:b/>
          <w:i/>
          <w:sz w:val="28"/>
          <w:szCs w:val="28"/>
          <w:lang w:val="uk-UA"/>
        </w:rPr>
      </w:pPr>
      <w:r w:rsidRPr="00CF73EB">
        <w:rPr>
          <w:b/>
          <w:i/>
          <w:sz w:val="28"/>
          <w:szCs w:val="28"/>
          <w:lang w:val="uk-UA"/>
        </w:rPr>
        <w:t>Про стан виконання у 2017 році Комплексної програми</w:t>
      </w:r>
      <w:r w:rsidRPr="00CF73EB">
        <w:rPr>
          <w:b/>
          <w:i/>
          <w:color w:val="FF0000"/>
          <w:sz w:val="28"/>
          <w:szCs w:val="28"/>
          <w:lang w:val="uk-UA"/>
        </w:rPr>
        <w:t xml:space="preserve"> </w:t>
      </w:r>
      <w:r w:rsidRPr="00CF73EB">
        <w:rPr>
          <w:b/>
          <w:i/>
          <w:sz w:val="28"/>
          <w:szCs w:val="28"/>
          <w:lang w:val="uk-UA"/>
        </w:rPr>
        <w:t>Бахмутської</w:t>
      </w:r>
      <w:r w:rsidRPr="00CF73EB">
        <w:rPr>
          <w:b/>
          <w:i/>
          <w:color w:val="FF0000"/>
          <w:sz w:val="28"/>
          <w:szCs w:val="28"/>
          <w:lang w:val="uk-UA"/>
        </w:rPr>
        <w:t xml:space="preserve"> </w:t>
      </w:r>
      <w:r w:rsidRPr="00CF73EB">
        <w:rPr>
          <w:b/>
          <w:i/>
          <w:sz w:val="28"/>
          <w:szCs w:val="28"/>
          <w:lang w:val="uk-UA"/>
        </w:rPr>
        <w:t>міської ради «Молодь. Сім`я. Діти»  на 2016-2020 роки</w:t>
      </w:r>
      <w:r w:rsidR="00CF73EB" w:rsidRPr="00CF73EB">
        <w:rPr>
          <w:b/>
          <w:i/>
          <w:sz w:val="28"/>
          <w:szCs w:val="28"/>
          <w:lang w:val="uk-UA"/>
        </w:rPr>
        <w:t xml:space="preserve"> у новій редакції</w:t>
      </w:r>
    </w:p>
    <w:p w:rsidR="008D5F32" w:rsidRPr="00CF73EB" w:rsidRDefault="008D5F32" w:rsidP="008D5F32">
      <w:pPr>
        <w:ind w:firstLine="1080"/>
        <w:jc w:val="both"/>
        <w:rPr>
          <w:color w:val="FF0000"/>
          <w:sz w:val="28"/>
          <w:szCs w:val="28"/>
          <w:lang w:val="uk-UA"/>
        </w:rPr>
      </w:pPr>
    </w:p>
    <w:p w:rsidR="008D5F32" w:rsidRPr="00CF73EB" w:rsidRDefault="00CF4110" w:rsidP="00CF4110">
      <w:pPr>
        <w:ind w:firstLine="720"/>
        <w:jc w:val="both"/>
        <w:rPr>
          <w:sz w:val="28"/>
          <w:szCs w:val="28"/>
          <w:lang w:val="uk-UA"/>
        </w:rPr>
      </w:pPr>
      <w:r>
        <w:rPr>
          <w:sz w:val="28"/>
          <w:szCs w:val="28"/>
          <w:lang w:val="uk-UA"/>
        </w:rPr>
        <w:t xml:space="preserve">    </w:t>
      </w:r>
      <w:r w:rsidR="00A26701">
        <w:rPr>
          <w:sz w:val="28"/>
          <w:szCs w:val="28"/>
          <w:lang w:val="uk-UA"/>
        </w:rPr>
        <w:t xml:space="preserve">Розглянувши </w:t>
      </w:r>
      <w:r>
        <w:rPr>
          <w:sz w:val="28"/>
          <w:szCs w:val="28"/>
          <w:lang w:val="uk-UA"/>
        </w:rPr>
        <w:t xml:space="preserve"> </w:t>
      </w:r>
      <w:r w:rsidRPr="00CF4110">
        <w:rPr>
          <w:sz w:val="28"/>
          <w:szCs w:val="28"/>
          <w:lang w:val="uk-UA"/>
        </w:rPr>
        <w:t>звіт</w:t>
      </w:r>
      <w:r w:rsidR="00A26701">
        <w:rPr>
          <w:sz w:val="28"/>
          <w:szCs w:val="28"/>
          <w:lang w:val="uk-UA"/>
        </w:rPr>
        <w:t xml:space="preserve"> від </w:t>
      </w:r>
      <w:r w:rsidR="001163BB" w:rsidRPr="001163BB">
        <w:rPr>
          <w:sz w:val="28"/>
          <w:szCs w:val="28"/>
          <w:lang w:val="uk-UA"/>
        </w:rPr>
        <w:t>16</w:t>
      </w:r>
      <w:r w:rsidR="00A26701">
        <w:rPr>
          <w:sz w:val="28"/>
          <w:szCs w:val="28"/>
          <w:lang w:val="uk-UA"/>
        </w:rPr>
        <w:t>.01.2018 № 01-0</w:t>
      </w:r>
      <w:r w:rsidR="001163BB" w:rsidRPr="001163BB">
        <w:rPr>
          <w:sz w:val="28"/>
          <w:szCs w:val="28"/>
          <w:lang w:val="uk-UA"/>
        </w:rPr>
        <w:t>226</w:t>
      </w:r>
      <w:r w:rsidR="00A26701">
        <w:rPr>
          <w:sz w:val="28"/>
          <w:szCs w:val="28"/>
          <w:lang w:val="uk-UA"/>
        </w:rPr>
        <w:t>-06</w:t>
      </w:r>
      <w:r w:rsidR="008D5F32" w:rsidRPr="00CF73EB">
        <w:rPr>
          <w:sz w:val="28"/>
          <w:szCs w:val="28"/>
          <w:lang w:val="uk-UA"/>
        </w:rPr>
        <w:t xml:space="preserve"> начальника Управління молодіжної політики та у справах дітей </w:t>
      </w:r>
      <w:proofErr w:type="spellStart"/>
      <w:r w:rsidR="008D5F32" w:rsidRPr="00CF73EB">
        <w:rPr>
          <w:sz w:val="28"/>
          <w:szCs w:val="28"/>
          <w:lang w:val="uk-UA"/>
        </w:rPr>
        <w:t>Бахмутської</w:t>
      </w:r>
      <w:proofErr w:type="spellEnd"/>
      <w:r w:rsidR="008D5F32" w:rsidRPr="00CF73EB">
        <w:rPr>
          <w:sz w:val="28"/>
          <w:szCs w:val="28"/>
          <w:lang w:val="uk-UA"/>
        </w:rPr>
        <w:t xml:space="preserve"> міської ради </w:t>
      </w:r>
      <w:proofErr w:type="spellStart"/>
      <w:r w:rsidR="008D5F32" w:rsidRPr="00CF73EB">
        <w:rPr>
          <w:sz w:val="28"/>
          <w:szCs w:val="28"/>
          <w:lang w:val="uk-UA"/>
        </w:rPr>
        <w:t>Махничевої</w:t>
      </w:r>
      <w:proofErr w:type="spellEnd"/>
      <w:r w:rsidR="008D5F32" w:rsidRPr="00CF73EB">
        <w:rPr>
          <w:sz w:val="28"/>
          <w:szCs w:val="28"/>
          <w:lang w:val="uk-UA"/>
        </w:rPr>
        <w:t xml:space="preserve"> Л.О. </w:t>
      </w:r>
      <w:r w:rsidR="00E9373F">
        <w:rPr>
          <w:sz w:val="28"/>
          <w:szCs w:val="28"/>
          <w:lang w:val="uk-UA"/>
        </w:rPr>
        <w:t>про</w:t>
      </w:r>
      <w:r w:rsidR="008D5F32" w:rsidRPr="00CF73EB">
        <w:rPr>
          <w:sz w:val="28"/>
          <w:szCs w:val="28"/>
          <w:lang w:val="uk-UA"/>
        </w:rPr>
        <w:t xml:space="preserve"> </w:t>
      </w:r>
      <w:r w:rsidR="001163BB">
        <w:rPr>
          <w:sz w:val="28"/>
          <w:szCs w:val="28"/>
          <w:lang w:val="uk-UA"/>
        </w:rPr>
        <w:t>результати</w:t>
      </w:r>
      <w:r w:rsidR="008D5F32" w:rsidRPr="00CF73EB">
        <w:rPr>
          <w:sz w:val="28"/>
          <w:szCs w:val="28"/>
          <w:lang w:val="uk-UA"/>
        </w:rPr>
        <w:t xml:space="preserve"> виконання у 2017 році Комплексної програми Бахмутської міської ради «Молодь. Сім’я. Діти» на 2016 - 2020 роки</w:t>
      </w:r>
      <w:r w:rsidR="001163BB">
        <w:rPr>
          <w:sz w:val="28"/>
          <w:szCs w:val="28"/>
          <w:lang w:val="uk-UA"/>
        </w:rPr>
        <w:t>,</w:t>
      </w:r>
      <w:r w:rsidR="00CF73EB" w:rsidRPr="00CF73EB">
        <w:rPr>
          <w:sz w:val="28"/>
          <w:szCs w:val="28"/>
          <w:lang w:val="uk-UA"/>
        </w:rPr>
        <w:t xml:space="preserve"> </w:t>
      </w:r>
      <w:r w:rsidR="00A26701" w:rsidRPr="00CF73EB">
        <w:rPr>
          <w:sz w:val="28"/>
          <w:szCs w:val="28"/>
          <w:lang w:val="uk-UA"/>
        </w:rPr>
        <w:t xml:space="preserve">затвердженої </w:t>
      </w:r>
      <w:r w:rsidR="00CF73EB" w:rsidRPr="00CF73EB">
        <w:rPr>
          <w:sz w:val="28"/>
          <w:szCs w:val="28"/>
          <w:lang w:val="uk-UA"/>
        </w:rPr>
        <w:t>у новій редакції</w:t>
      </w:r>
      <w:r w:rsidR="008D5F32" w:rsidRPr="00CF73EB">
        <w:rPr>
          <w:sz w:val="28"/>
          <w:szCs w:val="28"/>
          <w:lang w:val="uk-UA"/>
        </w:rPr>
        <w:t xml:space="preserve"> рішенням Бахмутської міської ради від 27.06.2017 № 6/102-1901</w:t>
      </w:r>
      <w:r w:rsidR="008D5F32" w:rsidRPr="00CF73EB">
        <w:rPr>
          <w:b/>
          <w:i/>
          <w:szCs w:val="28"/>
          <w:lang w:val="uk-UA"/>
        </w:rPr>
        <w:t xml:space="preserve">, </w:t>
      </w:r>
      <w:r w:rsidR="008D5F32" w:rsidRPr="00CF73EB">
        <w:rPr>
          <w:sz w:val="28"/>
          <w:szCs w:val="28"/>
          <w:lang w:val="uk-UA"/>
        </w:rPr>
        <w:t xml:space="preserve">згідно з </w:t>
      </w:r>
      <w:r>
        <w:rPr>
          <w:sz w:val="28"/>
          <w:szCs w:val="28"/>
          <w:lang w:val="uk-UA"/>
        </w:rPr>
        <w:t xml:space="preserve"> </w:t>
      </w:r>
      <w:r w:rsidR="008D5F32" w:rsidRPr="00CF73EB">
        <w:rPr>
          <w:sz w:val="28"/>
          <w:szCs w:val="28"/>
          <w:lang w:val="uk-UA"/>
        </w:rPr>
        <w:t>планом</w:t>
      </w:r>
      <w:r>
        <w:rPr>
          <w:sz w:val="28"/>
          <w:szCs w:val="28"/>
          <w:lang w:val="uk-UA"/>
        </w:rPr>
        <w:t xml:space="preserve"> </w:t>
      </w:r>
      <w:r w:rsidR="008D5F32" w:rsidRPr="00CF73EB">
        <w:rPr>
          <w:sz w:val="28"/>
          <w:szCs w:val="28"/>
          <w:lang w:val="uk-UA"/>
        </w:rPr>
        <w:t xml:space="preserve"> роботи</w:t>
      </w:r>
      <w:r>
        <w:rPr>
          <w:sz w:val="28"/>
          <w:szCs w:val="28"/>
          <w:lang w:val="uk-UA"/>
        </w:rPr>
        <w:t xml:space="preserve"> </w:t>
      </w:r>
      <w:r w:rsidR="008D5F32" w:rsidRPr="00CF73EB">
        <w:rPr>
          <w:sz w:val="28"/>
          <w:szCs w:val="28"/>
          <w:lang w:val="uk-UA"/>
        </w:rPr>
        <w:t xml:space="preserve"> Бахмутської </w:t>
      </w:r>
      <w:r>
        <w:rPr>
          <w:sz w:val="28"/>
          <w:szCs w:val="28"/>
          <w:lang w:val="uk-UA"/>
        </w:rPr>
        <w:t xml:space="preserve"> </w:t>
      </w:r>
      <w:r w:rsidR="008D5F32" w:rsidRPr="00CF73EB">
        <w:rPr>
          <w:sz w:val="28"/>
          <w:szCs w:val="28"/>
          <w:lang w:val="uk-UA"/>
        </w:rPr>
        <w:t xml:space="preserve"> міської ради на І півріччя 2018 року, затвердженим</w:t>
      </w:r>
      <w:r>
        <w:rPr>
          <w:sz w:val="28"/>
          <w:szCs w:val="28"/>
          <w:lang w:val="uk-UA"/>
        </w:rPr>
        <w:t xml:space="preserve"> </w:t>
      </w:r>
      <w:r w:rsidR="008D5F32" w:rsidRPr="00CF73EB">
        <w:rPr>
          <w:sz w:val="28"/>
          <w:szCs w:val="28"/>
          <w:lang w:val="uk-UA"/>
        </w:rPr>
        <w:t xml:space="preserve"> рішенням</w:t>
      </w:r>
      <w:r>
        <w:rPr>
          <w:sz w:val="28"/>
          <w:szCs w:val="28"/>
          <w:lang w:val="uk-UA"/>
        </w:rPr>
        <w:t xml:space="preserve"> </w:t>
      </w:r>
      <w:r w:rsidR="008D5F32" w:rsidRPr="00CF73EB">
        <w:rPr>
          <w:sz w:val="28"/>
          <w:szCs w:val="28"/>
          <w:lang w:val="uk-UA"/>
        </w:rPr>
        <w:t xml:space="preserve"> Бахмутської  міської </w:t>
      </w:r>
      <w:r>
        <w:rPr>
          <w:sz w:val="28"/>
          <w:szCs w:val="28"/>
          <w:lang w:val="uk-UA"/>
        </w:rPr>
        <w:t xml:space="preserve"> </w:t>
      </w:r>
      <w:r w:rsidR="008D5F32" w:rsidRPr="00CF73EB">
        <w:rPr>
          <w:sz w:val="28"/>
          <w:szCs w:val="28"/>
          <w:lang w:val="uk-UA"/>
        </w:rPr>
        <w:t>ради</w:t>
      </w:r>
      <w:r>
        <w:rPr>
          <w:sz w:val="28"/>
          <w:szCs w:val="28"/>
          <w:lang w:val="uk-UA"/>
        </w:rPr>
        <w:t xml:space="preserve"> </w:t>
      </w:r>
      <w:r w:rsidR="008D5F32" w:rsidRPr="00CF73EB">
        <w:rPr>
          <w:sz w:val="28"/>
          <w:szCs w:val="28"/>
          <w:lang w:val="uk-UA"/>
        </w:rPr>
        <w:t xml:space="preserve"> від </w:t>
      </w:r>
      <w:r>
        <w:rPr>
          <w:sz w:val="28"/>
          <w:szCs w:val="28"/>
          <w:lang w:val="uk-UA"/>
        </w:rPr>
        <w:t xml:space="preserve"> </w:t>
      </w:r>
      <w:r w:rsidR="00A517BF" w:rsidRPr="00CF73EB">
        <w:rPr>
          <w:sz w:val="28"/>
          <w:szCs w:val="28"/>
          <w:lang w:val="uk-UA"/>
        </w:rPr>
        <w:t>20.12.2017</w:t>
      </w:r>
      <w:r w:rsidR="008D5F32" w:rsidRPr="00CF73EB">
        <w:rPr>
          <w:sz w:val="28"/>
          <w:szCs w:val="28"/>
          <w:lang w:val="uk-UA"/>
        </w:rPr>
        <w:t xml:space="preserve"> № </w:t>
      </w:r>
      <w:r w:rsidR="001163BB">
        <w:rPr>
          <w:sz w:val="28"/>
          <w:szCs w:val="28"/>
          <w:lang w:val="uk-UA"/>
        </w:rPr>
        <w:t>6/108-20</w:t>
      </w:r>
      <w:r w:rsidR="00A517BF" w:rsidRPr="00CF73EB">
        <w:rPr>
          <w:sz w:val="28"/>
          <w:szCs w:val="28"/>
          <w:lang w:val="uk-UA"/>
        </w:rPr>
        <w:t>51</w:t>
      </w:r>
      <w:r w:rsidR="008D5F32" w:rsidRPr="00CF73EB">
        <w:rPr>
          <w:sz w:val="28"/>
          <w:szCs w:val="28"/>
          <w:lang w:val="uk-UA"/>
        </w:rPr>
        <w:t>,</w:t>
      </w:r>
      <w:r w:rsidR="008D5F32" w:rsidRPr="00CF73EB">
        <w:rPr>
          <w:b/>
          <w:i/>
          <w:szCs w:val="28"/>
          <w:lang w:val="uk-UA"/>
        </w:rPr>
        <w:t xml:space="preserve"> </w:t>
      </w:r>
      <w:r w:rsidR="00CF73EB">
        <w:rPr>
          <w:sz w:val="28"/>
          <w:szCs w:val="28"/>
          <w:lang w:val="uk-UA"/>
        </w:rPr>
        <w:t xml:space="preserve">відповідно </w:t>
      </w:r>
      <w:r w:rsidR="008D5F32" w:rsidRPr="00CF73EB">
        <w:rPr>
          <w:sz w:val="28"/>
          <w:szCs w:val="28"/>
          <w:lang w:val="uk-UA"/>
        </w:rPr>
        <w:t>до</w:t>
      </w:r>
      <w:r w:rsidR="008D5F32" w:rsidRPr="00CF73EB">
        <w:rPr>
          <w:lang w:val="uk-UA"/>
        </w:rPr>
        <w:t xml:space="preserve"> </w:t>
      </w:r>
      <w:r w:rsidR="008D5F32" w:rsidRPr="00CF73EB">
        <w:rPr>
          <w:sz w:val="28"/>
          <w:szCs w:val="28"/>
          <w:lang w:val="uk-UA"/>
        </w:rPr>
        <w:t>Закону України «Про сприяння соціальному становленню  та розвитку молоді в Україні»  в редакції від 23.03.2000</w:t>
      </w:r>
      <w:r w:rsidR="00CF73EB">
        <w:rPr>
          <w:sz w:val="28"/>
          <w:szCs w:val="28"/>
          <w:lang w:val="uk-UA"/>
        </w:rPr>
        <w:t xml:space="preserve"> </w:t>
      </w:r>
      <w:r w:rsidR="008D5F32" w:rsidRPr="00CF73EB">
        <w:rPr>
          <w:sz w:val="28"/>
          <w:szCs w:val="28"/>
          <w:lang w:val="uk-UA"/>
        </w:rPr>
        <w:t>№ 1613-ІІІ</w:t>
      </w:r>
      <w:r w:rsidR="001163BB">
        <w:rPr>
          <w:sz w:val="28"/>
          <w:szCs w:val="28"/>
          <w:lang w:val="uk-UA"/>
        </w:rPr>
        <w:t>,</w:t>
      </w:r>
      <w:r w:rsidR="008D5F32" w:rsidRPr="00CF73EB">
        <w:rPr>
          <w:sz w:val="28"/>
          <w:szCs w:val="28"/>
          <w:lang w:val="uk-UA"/>
        </w:rPr>
        <w:t xml:space="preserve"> із внесеними до нього змінами,  З</w:t>
      </w:r>
      <w:r w:rsidR="00A517BF" w:rsidRPr="00CF73EB">
        <w:rPr>
          <w:sz w:val="28"/>
          <w:szCs w:val="28"/>
          <w:lang w:val="uk-UA"/>
        </w:rPr>
        <w:t>акону України від 26.04.2001</w:t>
      </w:r>
      <w:r w:rsidR="00A26701">
        <w:rPr>
          <w:sz w:val="28"/>
          <w:szCs w:val="28"/>
          <w:lang w:val="uk-UA"/>
        </w:rPr>
        <w:t xml:space="preserve"> </w:t>
      </w:r>
      <w:r w:rsidR="00A23C3E">
        <w:rPr>
          <w:sz w:val="28"/>
          <w:szCs w:val="28"/>
          <w:lang w:val="uk-UA"/>
        </w:rPr>
        <w:t xml:space="preserve">№ </w:t>
      </w:r>
      <w:r w:rsidR="008D5F32" w:rsidRPr="00CF73EB">
        <w:rPr>
          <w:sz w:val="28"/>
          <w:szCs w:val="28"/>
          <w:lang w:val="uk-UA"/>
        </w:rPr>
        <w:t>2402-ІІІ «Про охорону дитинства»</w:t>
      </w:r>
      <w:r w:rsidR="001163BB">
        <w:rPr>
          <w:sz w:val="28"/>
          <w:szCs w:val="28"/>
          <w:lang w:val="uk-UA"/>
        </w:rPr>
        <w:t>,</w:t>
      </w:r>
      <w:r w:rsidR="008D5F32" w:rsidRPr="00CF73EB">
        <w:rPr>
          <w:sz w:val="28"/>
          <w:szCs w:val="28"/>
          <w:lang w:val="uk-UA"/>
        </w:rPr>
        <w:t xml:space="preserve"> із внесеними до нього змінами, Закону України від 13.01.2005 № 2342-IV «Про забезпечення організаційно-правових умов соціального захисту дітей – сиріт та дітей, позбавлених батьківського піклування»</w:t>
      </w:r>
      <w:r w:rsidR="001163BB">
        <w:rPr>
          <w:sz w:val="28"/>
          <w:szCs w:val="28"/>
          <w:lang w:val="uk-UA"/>
        </w:rPr>
        <w:t>,</w:t>
      </w:r>
      <w:r w:rsidR="008D5F32" w:rsidRPr="00CF73EB">
        <w:rPr>
          <w:sz w:val="28"/>
          <w:szCs w:val="28"/>
          <w:lang w:val="uk-UA"/>
        </w:rPr>
        <w:t xml:space="preserve"> із внесеними до нього змінами, керуючись ст. 26 Закону України від 21.05.97 № 280/97-ВР "Про місцеве самоврядування в Україні"</w:t>
      </w:r>
      <w:r w:rsidR="001163BB">
        <w:rPr>
          <w:sz w:val="28"/>
          <w:szCs w:val="28"/>
          <w:lang w:val="uk-UA"/>
        </w:rPr>
        <w:t>,</w:t>
      </w:r>
      <w:r w:rsidR="008D5F32" w:rsidRPr="00CF73EB">
        <w:rPr>
          <w:sz w:val="28"/>
          <w:szCs w:val="28"/>
          <w:lang w:val="uk-UA"/>
        </w:rPr>
        <w:t xml:space="preserve">  із внесеними до нього змінами, </w:t>
      </w:r>
      <w:proofErr w:type="spellStart"/>
      <w:r w:rsidR="008D5F32" w:rsidRPr="00CF73EB">
        <w:rPr>
          <w:sz w:val="28"/>
          <w:szCs w:val="28"/>
          <w:lang w:val="uk-UA"/>
        </w:rPr>
        <w:t>Бахмутська</w:t>
      </w:r>
      <w:proofErr w:type="spellEnd"/>
      <w:r w:rsidR="008D5F32" w:rsidRPr="00CF73EB">
        <w:rPr>
          <w:sz w:val="28"/>
          <w:szCs w:val="28"/>
          <w:lang w:val="uk-UA"/>
        </w:rPr>
        <w:t xml:space="preserve"> міська рада</w:t>
      </w:r>
    </w:p>
    <w:p w:rsidR="008D5F32" w:rsidRPr="00CF73EB" w:rsidRDefault="008D5F32" w:rsidP="008D5F32">
      <w:pPr>
        <w:ind w:firstLine="720"/>
        <w:jc w:val="both"/>
        <w:rPr>
          <w:b/>
          <w:sz w:val="22"/>
          <w:szCs w:val="22"/>
          <w:lang w:val="uk-UA"/>
        </w:rPr>
      </w:pPr>
      <w:r w:rsidRPr="00CF73EB">
        <w:rPr>
          <w:b/>
          <w:sz w:val="28"/>
          <w:lang w:val="uk-UA"/>
        </w:rPr>
        <w:t xml:space="preserve">             </w:t>
      </w:r>
    </w:p>
    <w:p w:rsidR="008D5F32" w:rsidRPr="00CF73EB" w:rsidRDefault="008D5F32" w:rsidP="008D5F32">
      <w:pPr>
        <w:ind w:firstLine="720"/>
        <w:rPr>
          <w:b/>
          <w:sz w:val="28"/>
          <w:lang w:val="uk-UA"/>
        </w:rPr>
      </w:pPr>
      <w:r w:rsidRPr="00CF73EB">
        <w:rPr>
          <w:b/>
          <w:sz w:val="28"/>
          <w:lang w:val="uk-UA"/>
        </w:rPr>
        <w:t>ВИРІШИЛА:</w:t>
      </w:r>
    </w:p>
    <w:p w:rsidR="008D5F32" w:rsidRPr="00CF73EB" w:rsidRDefault="008D5F32" w:rsidP="008D5F32">
      <w:pPr>
        <w:ind w:firstLine="720"/>
        <w:rPr>
          <w:b/>
          <w:color w:val="FF0000"/>
          <w:sz w:val="16"/>
          <w:szCs w:val="16"/>
          <w:lang w:val="uk-UA"/>
        </w:rPr>
      </w:pPr>
    </w:p>
    <w:p w:rsidR="008D5F32" w:rsidRPr="00CF73EB" w:rsidRDefault="008D5F32" w:rsidP="008D5F32">
      <w:pPr>
        <w:ind w:firstLine="720"/>
        <w:jc w:val="both"/>
        <w:rPr>
          <w:sz w:val="28"/>
          <w:lang w:val="uk-UA"/>
        </w:rPr>
      </w:pPr>
      <w:r w:rsidRPr="00CF73EB">
        <w:rPr>
          <w:sz w:val="28"/>
          <w:lang w:val="uk-UA"/>
        </w:rPr>
        <w:t xml:space="preserve">1.  </w:t>
      </w:r>
      <w:r w:rsidR="00CF4110">
        <w:rPr>
          <w:sz w:val="28"/>
          <w:lang w:val="uk-UA"/>
        </w:rPr>
        <w:t>Звіт</w:t>
      </w:r>
      <w:r w:rsidRPr="00CF73EB">
        <w:rPr>
          <w:sz w:val="28"/>
          <w:lang w:val="uk-UA"/>
        </w:rPr>
        <w:t xml:space="preserve"> начальника Управління молодіжної політики та у справах дітей </w:t>
      </w:r>
      <w:proofErr w:type="spellStart"/>
      <w:r w:rsidRPr="00CF73EB">
        <w:rPr>
          <w:sz w:val="28"/>
          <w:lang w:val="uk-UA"/>
        </w:rPr>
        <w:t>Бахмутської</w:t>
      </w:r>
      <w:proofErr w:type="spellEnd"/>
      <w:r w:rsidRPr="00CF73EB">
        <w:rPr>
          <w:sz w:val="28"/>
          <w:lang w:val="uk-UA"/>
        </w:rPr>
        <w:t xml:space="preserve"> міської ради </w:t>
      </w:r>
      <w:proofErr w:type="spellStart"/>
      <w:r w:rsidRPr="00CF73EB">
        <w:rPr>
          <w:sz w:val="28"/>
          <w:lang w:val="uk-UA"/>
        </w:rPr>
        <w:t>Махничевої</w:t>
      </w:r>
      <w:proofErr w:type="spellEnd"/>
      <w:r w:rsidRPr="00CF73EB">
        <w:rPr>
          <w:sz w:val="28"/>
          <w:lang w:val="uk-UA"/>
        </w:rPr>
        <w:t xml:space="preserve"> Л.О. про </w:t>
      </w:r>
      <w:r w:rsidR="001163BB">
        <w:rPr>
          <w:sz w:val="28"/>
          <w:lang w:val="uk-UA"/>
        </w:rPr>
        <w:t>результати</w:t>
      </w:r>
      <w:r w:rsidRPr="00CF73EB">
        <w:rPr>
          <w:sz w:val="28"/>
          <w:lang w:val="uk-UA"/>
        </w:rPr>
        <w:t xml:space="preserve"> виконання у 201</w:t>
      </w:r>
      <w:r w:rsidR="00B54F7A" w:rsidRPr="00CF73EB">
        <w:rPr>
          <w:sz w:val="28"/>
          <w:lang w:val="uk-UA"/>
        </w:rPr>
        <w:t xml:space="preserve">7 </w:t>
      </w:r>
      <w:r w:rsidRPr="00CF73EB">
        <w:rPr>
          <w:sz w:val="28"/>
          <w:lang w:val="uk-UA"/>
        </w:rPr>
        <w:t xml:space="preserve">році Комплексної програми </w:t>
      </w:r>
      <w:r w:rsidR="00B54F7A" w:rsidRPr="00CF73EB">
        <w:rPr>
          <w:sz w:val="28"/>
          <w:lang w:val="uk-UA"/>
        </w:rPr>
        <w:t xml:space="preserve">Бахмутської </w:t>
      </w:r>
      <w:r w:rsidRPr="00CF73EB">
        <w:rPr>
          <w:sz w:val="28"/>
          <w:lang w:val="uk-UA"/>
        </w:rPr>
        <w:t xml:space="preserve">міської ради «Молодь. Сім’я. Діти» на 2016-2020 роки, затвердженої </w:t>
      </w:r>
      <w:r w:rsidR="001163BB">
        <w:rPr>
          <w:sz w:val="28"/>
          <w:lang w:val="uk-UA"/>
        </w:rPr>
        <w:t xml:space="preserve">у новій редакції </w:t>
      </w:r>
      <w:r w:rsidRPr="00CF73EB">
        <w:rPr>
          <w:sz w:val="28"/>
          <w:lang w:val="uk-UA"/>
        </w:rPr>
        <w:t xml:space="preserve">рішенням </w:t>
      </w:r>
      <w:r w:rsidR="00B54F7A" w:rsidRPr="00CF73EB">
        <w:rPr>
          <w:sz w:val="28"/>
          <w:lang w:val="uk-UA"/>
        </w:rPr>
        <w:t>Бахмутської</w:t>
      </w:r>
      <w:r w:rsidRPr="00CF73EB">
        <w:rPr>
          <w:sz w:val="28"/>
          <w:lang w:val="uk-UA"/>
        </w:rPr>
        <w:t xml:space="preserve"> міської ради від 2</w:t>
      </w:r>
      <w:r w:rsidR="00B54F7A" w:rsidRPr="00CF73EB">
        <w:rPr>
          <w:sz w:val="28"/>
          <w:lang w:val="uk-UA"/>
        </w:rPr>
        <w:t>7</w:t>
      </w:r>
      <w:r w:rsidRPr="00CF73EB">
        <w:rPr>
          <w:sz w:val="28"/>
          <w:lang w:val="uk-UA"/>
        </w:rPr>
        <w:t>.0</w:t>
      </w:r>
      <w:r w:rsidR="00B54F7A" w:rsidRPr="00CF73EB">
        <w:rPr>
          <w:sz w:val="28"/>
          <w:lang w:val="uk-UA"/>
        </w:rPr>
        <w:t>6</w:t>
      </w:r>
      <w:r w:rsidRPr="00CF73EB">
        <w:rPr>
          <w:sz w:val="28"/>
          <w:lang w:val="uk-UA"/>
        </w:rPr>
        <w:t>.201</w:t>
      </w:r>
      <w:r w:rsidR="00B54F7A" w:rsidRPr="00CF73EB">
        <w:rPr>
          <w:sz w:val="28"/>
          <w:lang w:val="uk-UA"/>
        </w:rPr>
        <w:t>7</w:t>
      </w:r>
      <w:r w:rsidRPr="00CF73EB">
        <w:rPr>
          <w:sz w:val="28"/>
          <w:lang w:val="uk-UA"/>
        </w:rPr>
        <w:t xml:space="preserve"> № 6/</w:t>
      </w:r>
      <w:r w:rsidR="00B54F7A" w:rsidRPr="00CF73EB">
        <w:rPr>
          <w:sz w:val="28"/>
          <w:lang w:val="uk-UA"/>
        </w:rPr>
        <w:t>102-1901</w:t>
      </w:r>
      <w:r w:rsidR="00CF4110">
        <w:rPr>
          <w:sz w:val="28"/>
          <w:lang w:val="uk-UA"/>
        </w:rPr>
        <w:t xml:space="preserve"> (далі - Програма)</w:t>
      </w:r>
      <w:r w:rsidRPr="00CF73EB">
        <w:rPr>
          <w:sz w:val="28"/>
          <w:lang w:val="uk-UA"/>
        </w:rPr>
        <w:t>, прийняти до відома.</w:t>
      </w:r>
    </w:p>
    <w:p w:rsidR="008D5F32" w:rsidRPr="00CF73EB" w:rsidRDefault="008D5F32" w:rsidP="008D5F32">
      <w:pPr>
        <w:ind w:firstLine="720"/>
        <w:jc w:val="both"/>
        <w:rPr>
          <w:sz w:val="28"/>
          <w:szCs w:val="28"/>
          <w:lang w:val="uk-UA"/>
        </w:rPr>
      </w:pPr>
    </w:p>
    <w:p w:rsidR="008D5F32" w:rsidRPr="00CF73EB" w:rsidRDefault="008D5F32" w:rsidP="008D5F32">
      <w:pPr>
        <w:tabs>
          <w:tab w:val="num" w:pos="720"/>
        </w:tabs>
        <w:ind w:firstLine="720"/>
        <w:jc w:val="both"/>
        <w:rPr>
          <w:sz w:val="28"/>
          <w:szCs w:val="28"/>
          <w:lang w:val="uk-UA"/>
        </w:rPr>
      </w:pPr>
      <w:r w:rsidRPr="00CF73EB">
        <w:rPr>
          <w:sz w:val="28"/>
          <w:szCs w:val="28"/>
          <w:lang w:val="uk-UA"/>
        </w:rPr>
        <w:lastRenderedPageBreak/>
        <w:t>2. Управлінню молодіжної політики та у справах дітей Бахмутської міської ради (</w:t>
      </w:r>
      <w:proofErr w:type="spellStart"/>
      <w:r w:rsidRPr="00CF73EB">
        <w:rPr>
          <w:sz w:val="28"/>
          <w:szCs w:val="28"/>
          <w:lang w:val="uk-UA"/>
        </w:rPr>
        <w:t>Махничева</w:t>
      </w:r>
      <w:proofErr w:type="spellEnd"/>
      <w:r w:rsidRPr="00CF73EB">
        <w:rPr>
          <w:sz w:val="28"/>
          <w:szCs w:val="28"/>
          <w:lang w:val="uk-UA"/>
        </w:rPr>
        <w:t>)</w:t>
      </w:r>
      <w:r w:rsidR="00D22E63" w:rsidRPr="00D22E63">
        <w:rPr>
          <w:sz w:val="28"/>
          <w:szCs w:val="28"/>
          <w:lang w:val="uk-UA"/>
        </w:rPr>
        <w:t>, іншим виконавцям, відп</w:t>
      </w:r>
      <w:r w:rsidR="00D22E63">
        <w:rPr>
          <w:sz w:val="28"/>
          <w:szCs w:val="28"/>
          <w:lang w:val="uk-UA"/>
        </w:rPr>
        <w:t>овідальним за виконання заходів П</w:t>
      </w:r>
      <w:r w:rsidR="00D22E63" w:rsidRPr="00D22E63">
        <w:rPr>
          <w:sz w:val="28"/>
          <w:szCs w:val="28"/>
          <w:lang w:val="uk-UA"/>
        </w:rPr>
        <w:t>рограми, продовжити подальшу роботу</w:t>
      </w:r>
      <w:r w:rsidR="00D22E63">
        <w:rPr>
          <w:sz w:val="28"/>
          <w:szCs w:val="28"/>
          <w:lang w:val="uk-UA"/>
        </w:rPr>
        <w:t xml:space="preserve"> щодо їх реалізації та </w:t>
      </w:r>
      <w:r w:rsidRPr="00CF73EB">
        <w:rPr>
          <w:sz w:val="28"/>
          <w:szCs w:val="28"/>
          <w:lang w:val="uk-UA"/>
        </w:rPr>
        <w:t>посилити:</w:t>
      </w:r>
    </w:p>
    <w:p w:rsidR="008D5F32" w:rsidRPr="00CF73EB" w:rsidRDefault="008D5F32" w:rsidP="008D5F32">
      <w:pPr>
        <w:tabs>
          <w:tab w:val="num" w:pos="720"/>
        </w:tabs>
        <w:ind w:firstLine="720"/>
        <w:jc w:val="both"/>
        <w:rPr>
          <w:sz w:val="28"/>
          <w:szCs w:val="28"/>
          <w:lang w:val="uk-UA"/>
        </w:rPr>
      </w:pPr>
      <w:r w:rsidRPr="00CF73EB">
        <w:rPr>
          <w:sz w:val="28"/>
          <w:szCs w:val="28"/>
          <w:lang w:val="uk-UA"/>
        </w:rPr>
        <w:t xml:space="preserve">2.1. Просвітницьку роботу на території </w:t>
      </w:r>
      <w:r w:rsidR="001163BB">
        <w:rPr>
          <w:sz w:val="28"/>
          <w:szCs w:val="28"/>
          <w:lang w:val="uk-UA"/>
        </w:rPr>
        <w:t xml:space="preserve">м. </w:t>
      </w:r>
      <w:proofErr w:type="spellStart"/>
      <w:r w:rsidR="001163BB">
        <w:rPr>
          <w:sz w:val="28"/>
          <w:szCs w:val="28"/>
          <w:lang w:val="uk-UA"/>
        </w:rPr>
        <w:t>Бахмут</w:t>
      </w:r>
      <w:proofErr w:type="spellEnd"/>
      <w:r w:rsidRPr="00CF73EB">
        <w:rPr>
          <w:sz w:val="28"/>
          <w:szCs w:val="28"/>
          <w:lang w:val="uk-UA"/>
        </w:rPr>
        <w:t xml:space="preserve"> щодо  участі  у волонтерській діяльності молоді, </w:t>
      </w:r>
      <w:r w:rsidR="00A517BF" w:rsidRPr="00CF73EB">
        <w:rPr>
          <w:sz w:val="28"/>
          <w:szCs w:val="28"/>
          <w:lang w:val="uk-UA"/>
        </w:rPr>
        <w:t xml:space="preserve">підвищення її громадянської активності та соціальної згуртованості </w:t>
      </w:r>
      <w:r w:rsidRPr="00CF73EB">
        <w:rPr>
          <w:sz w:val="28"/>
          <w:szCs w:val="28"/>
          <w:lang w:val="uk-UA"/>
        </w:rPr>
        <w:t>з метою</w:t>
      </w:r>
      <w:r w:rsidR="00A517BF" w:rsidRPr="00CF73EB">
        <w:rPr>
          <w:sz w:val="28"/>
          <w:szCs w:val="28"/>
          <w:lang w:val="uk-UA"/>
        </w:rPr>
        <w:t xml:space="preserve"> становлення національно-патріотичн</w:t>
      </w:r>
      <w:r w:rsidR="006F2026" w:rsidRPr="00CF73EB">
        <w:rPr>
          <w:sz w:val="28"/>
          <w:szCs w:val="28"/>
          <w:lang w:val="uk-UA"/>
        </w:rPr>
        <w:t>их цінностей</w:t>
      </w:r>
      <w:r w:rsidR="00A517BF" w:rsidRPr="00CF73EB">
        <w:rPr>
          <w:sz w:val="28"/>
          <w:szCs w:val="28"/>
          <w:lang w:val="uk-UA"/>
        </w:rPr>
        <w:t xml:space="preserve"> в молодіжному середовищі</w:t>
      </w:r>
      <w:r w:rsidRPr="00CF73EB">
        <w:rPr>
          <w:sz w:val="28"/>
          <w:szCs w:val="28"/>
          <w:shd w:val="clear" w:color="auto" w:fill="FFFFFF"/>
          <w:lang w:val="uk-UA"/>
        </w:rPr>
        <w:t xml:space="preserve">.  </w:t>
      </w:r>
    </w:p>
    <w:p w:rsidR="008D5F32" w:rsidRPr="00CF73EB" w:rsidRDefault="008D5F32" w:rsidP="008D5F32">
      <w:pPr>
        <w:tabs>
          <w:tab w:val="num" w:pos="720"/>
        </w:tabs>
        <w:ind w:firstLine="720"/>
        <w:jc w:val="both"/>
        <w:rPr>
          <w:sz w:val="28"/>
          <w:szCs w:val="28"/>
          <w:shd w:val="clear" w:color="auto" w:fill="FFFFFF"/>
          <w:lang w:val="uk-UA"/>
        </w:rPr>
      </w:pPr>
      <w:r w:rsidRPr="00CF73EB">
        <w:rPr>
          <w:sz w:val="28"/>
          <w:szCs w:val="28"/>
          <w:lang w:val="uk-UA"/>
        </w:rPr>
        <w:t xml:space="preserve">2.2. </w:t>
      </w:r>
      <w:r w:rsidR="00B54F7A" w:rsidRPr="00CF73EB">
        <w:rPr>
          <w:sz w:val="28"/>
          <w:szCs w:val="28"/>
          <w:lang w:val="uk-UA"/>
        </w:rPr>
        <w:t>Інформаційно-роз’яснювальну р</w:t>
      </w:r>
      <w:r w:rsidRPr="00CF73EB">
        <w:rPr>
          <w:sz w:val="28"/>
          <w:szCs w:val="28"/>
          <w:lang w:val="uk-UA"/>
        </w:rPr>
        <w:t xml:space="preserve">оботу з </w:t>
      </w:r>
      <w:r w:rsidR="00B54F7A" w:rsidRPr="00CF73EB">
        <w:rPr>
          <w:sz w:val="28"/>
          <w:szCs w:val="28"/>
          <w:lang w:val="uk-UA"/>
        </w:rPr>
        <w:t>питань гендерної рівності, попередження насильства в сім’ї та протидії торгівлі людьми</w:t>
      </w:r>
      <w:r w:rsidRPr="00CF73EB">
        <w:rPr>
          <w:sz w:val="28"/>
          <w:szCs w:val="28"/>
          <w:lang w:val="uk-UA"/>
        </w:rPr>
        <w:t xml:space="preserve"> </w:t>
      </w:r>
      <w:r w:rsidR="00A23C3E">
        <w:rPr>
          <w:sz w:val="28"/>
          <w:szCs w:val="28"/>
          <w:lang w:val="uk-UA"/>
        </w:rPr>
        <w:t xml:space="preserve">на </w:t>
      </w:r>
      <w:r w:rsidRPr="00CF73EB">
        <w:rPr>
          <w:sz w:val="28"/>
          <w:szCs w:val="28"/>
          <w:lang w:val="uk-UA"/>
        </w:rPr>
        <w:t>території</w:t>
      </w:r>
      <w:r w:rsidR="00CF73EB">
        <w:rPr>
          <w:sz w:val="28"/>
          <w:szCs w:val="28"/>
          <w:lang w:val="uk-UA"/>
        </w:rPr>
        <w:t xml:space="preserve">               </w:t>
      </w:r>
      <w:r w:rsidRPr="00CF73EB">
        <w:rPr>
          <w:sz w:val="28"/>
          <w:szCs w:val="28"/>
          <w:lang w:val="uk-UA"/>
        </w:rPr>
        <w:t xml:space="preserve"> </w:t>
      </w:r>
      <w:r w:rsidR="001163BB">
        <w:rPr>
          <w:sz w:val="28"/>
          <w:szCs w:val="28"/>
          <w:lang w:val="uk-UA"/>
        </w:rPr>
        <w:t xml:space="preserve">м. </w:t>
      </w:r>
      <w:proofErr w:type="spellStart"/>
      <w:r w:rsidR="001163BB">
        <w:rPr>
          <w:sz w:val="28"/>
          <w:szCs w:val="28"/>
          <w:lang w:val="uk-UA"/>
        </w:rPr>
        <w:t>Бахмут</w:t>
      </w:r>
      <w:proofErr w:type="spellEnd"/>
      <w:r w:rsidR="00B54F7A" w:rsidRPr="00CF73EB">
        <w:rPr>
          <w:sz w:val="28"/>
          <w:szCs w:val="28"/>
          <w:lang w:val="uk-UA"/>
        </w:rPr>
        <w:t xml:space="preserve"> серед молоді</w:t>
      </w:r>
      <w:r w:rsidR="005972CC" w:rsidRPr="00CF73EB">
        <w:rPr>
          <w:sz w:val="28"/>
          <w:szCs w:val="28"/>
          <w:lang w:val="uk-UA"/>
        </w:rPr>
        <w:t>,</w:t>
      </w:r>
      <w:r w:rsidR="00B54F7A" w:rsidRPr="00CF73EB">
        <w:rPr>
          <w:sz w:val="28"/>
          <w:szCs w:val="28"/>
          <w:lang w:val="uk-UA"/>
        </w:rPr>
        <w:t xml:space="preserve"> </w:t>
      </w:r>
      <w:r w:rsidRPr="00CF73EB">
        <w:rPr>
          <w:sz w:val="28"/>
          <w:szCs w:val="28"/>
          <w:lang w:val="uk-UA"/>
        </w:rPr>
        <w:t>сприяння здійсненню комплексу заходів</w:t>
      </w:r>
      <w:r w:rsidR="005972CC" w:rsidRPr="00CF73EB">
        <w:rPr>
          <w:sz w:val="28"/>
          <w:szCs w:val="28"/>
          <w:lang w:val="uk-UA"/>
        </w:rPr>
        <w:t xml:space="preserve"> з вищезазначених питань.</w:t>
      </w:r>
    </w:p>
    <w:p w:rsidR="008D5F32" w:rsidRPr="00CF73EB" w:rsidRDefault="008D5F32" w:rsidP="008D5F32">
      <w:pPr>
        <w:tabs>
          <w:tab w:val="num" w:pos="720"/>
        </w:tabs>
        <w:ind w:firstLine="720"/>
        <w:jc w:val="both"/>
        <w:rPr>
          <w:sz w:val="28"/>
          <w:szCs w:val="28"/>
          <w:lang w:val="uk-UA"/>
        </w:rPr>
      </w:pPr>
    </w:p>
    <w:p w:rsidR="00D22E63" w:rsidRPr="00D22E63" w:rsidRDefault="008D5F32" w:rsidP="00D22E63">
      <w:pPr>
        <w:tabs>
          <w:tab w:val="num" w:pos="720"/>
        </w:tabs>
        <w:ind w:firstLine="720"/>
        <w:jc w:val="both"/>
        <w:rPr>
          <w:sz w:val="28"/>
          <w:szCs w:val="28"/>
          <w:lang w:val="uk-UA"/>
        </w:rPr>
      </w:pPr>
      <w:r w:rsidRPr="00CF73EB">
        <w:rPr>
          <w:sz w:val="28"/>
          <w:szCs w:val="28"/>
          <w:lang w:val="uk-UA"/>
        </w:rPr>
        <w:t xml:space="preserve">3. Фінансовому управлінню Бахмутської міської ради (Ткаченко), забезпечити фінансування заходів Програми в межах бюджетних асигнувань, передбачених в міському бюджеті м. </w:t>
      </w:r>
      <w:proofErr w:type="spellStart"/>
      <w:r w:rsidRPr="00CF73EB">
        <w:rPr>
          <w:sz w:val="28"/>
          <w:szCs w:val="28"/>
          <w:lang w:val="uk-UA"/>
        </w:rPr>
        <w:t>Бахмута</w:t>
      </w:r>
      <w:bookmarkStart w:id="0" w:name="_GoBack"/>
      <w:bookmarkEnd w:id="0"/>
      <w:proofErr w:type="spellEnd"/>
      <w:r w:rsidRPr="00CF73EB">
        <w:rPr>
          <w:sz w:val="28"/>
          <w:szCs w:val="28"/>
          <w:lang w:val="uk-UA"/>
        </w:rPr>
        <w:t xml:space="preserve"> на 201</w:t>
      </w:r>
      <w:r w:rsidR="005972CC" w:rsidRPr="00CF73EB">
        <w:rPr>
          <w:sz w:val="28"/>
          <w:szCs w:val="28"/>
          <w:lang w:val="uk-UA"/>
        </w:rPr>
        <w:t>8</w:t>
      </w:r>
      <w:r w:rsidR="00D22E63">
        <w:rPr>
          <w:sz w:val="28"/>
          <w:szCs w:val="28"/>
          <w:lang w:val="uk-UA"/>
        </w:rPr>
        <w:t xml:space="preserve"> рік</w:t>
      </w:r>
      <w:r w:rsidR="00D22E63" w:rsidRPr="00D22E63">
        <w:rPr>
          <w:sz w:val="28"/>
          <w:lang w:val="uk-UA" w:eastAsia="ar-SA"/>
        </w:rPr>
        <w:t xml:space="preserve"> </w:t>
      </w:r>
      <w:r w:rsidR="00D22E63" w:rsidRPr="00D22E63">
        <w:rPr>
          <w:sz w:val="28"/>
          <w:szCs w:val="28"/>
          <w:lang w:val="uk-UA"/>
        </w:rPr>
        <w:t xml:space="preserve">та передбачати кошти на фінансування заходів Програми при формуванні проектів міського бюджету м. Бахмут на наступні роки. </w:t>
      </w:r>
    </w:p>
    <w:p w:rsidR="008D5F32" w:rsidRPr="00CF73EB" w:rsidRDefault="008D5F32" w:rsidP="005972CC">
      <w:pPr>
        <w:tabs>
          <w:tab w:val="num" w:pos="720"/>
        </w:tabs>
        <w:ind w:firstLine="720"/>
        <w:jc w:val="both"/>
        <w:rPr>
          <w:sz w:val="28"/>
          <w:szCs w:val="28"/>
          <w:lang w:val="uk-UA"/>
        </w:rPr>
      </w:pPr>
    </w:p>
    <w:p w:rsidR="008D5F32" w:rsidRPr="00CF73EB" w:rsidRDefault="005972CC" w:rsidP="005972CC">
      <w:pPr>
        <w:ind w:firstLine="720"/>
        <w:jc w:val="both"/>
        <w:rPr>
          <w:sz w:val="28"/>
          <w:szCs w:val="28"/>
          <w:lang w:val="uk-UA"/>
        </w:rPr>
      </w:pPr>
      <w:r w:rsidRPr="00CF73EB">
        <w:rPr>
          <w:sz w:val="28"/>
          <w:szCs w:val="28"/>
          <w:lang w:val="uk-UA"/>
        </w:rPr>
        <w:t>4</w:t>
      </w:r>
      <w:r w:rsidR="008D5F32" w:rsidRPr="00CF73EB">
        <w:rPr>
          <w:sz w:val="28"/>
          <w:szCs w:val="28"/>
          <w:lang w:val="uk-UA"/>
        </w:rPr>
        <w:t>. Організаційне виконання рішення покласти на Управління молодіжної політики та у справах дітей Бахмутської міської ради (</w:t>
      </w:r>
      <w:proofErr w:type="spellStart"/>
      <w:r w:rsidR="008D5F32" w:rsidRPr="00CF73EB">
        <w:rPr>
          <w:sz w:val="28"/>
          <w:szCs w:val="28"/>
          <w:lang w:val="uk-UA"/>
        </w:rPr>
        <w:t>Махничева</w:t>
      </w:r>
      <w:proofErr w:type="spellEnd"/>
      <w:r w:rsidR="008D5F32" w:rsidRPr="00CF73EB">
        <w:rPr>
          <w:sz w:val="28"/>
          <w:szCs w:val="28"/>
          <w:lang w:val="uk-UA"/>
        </w:rPr>
        <w:t xml:space="preserve">), Фінансове </w:t>
      </w:r>
      <w:r w:rsidRPr="00CF73EB">
        <w:rPr>
          <w:sz w:val="28"/>
          <w:szCs w:val="28"/>
          <w:lang w:val="uk-UA"/>
        </w:rPr>
        <w:t xml:space="preserve"> </w:t>
      </w:r>
      <w:r w:rsidR="008D5F32" w:rsidRPr="00CF73EB">
        <w:rPr>
          <w:sz w:val="28"/>
          <w:szCs w:val="28"/>
          <w:lang w:val="uk-UA"/>
        </w:rPr>
        <w:t xml:space="preserve">управління </w:t>
      </w:r>
      <w:r w:rsidRPr="00CF73EB">
        <w:rPr>
          <w:sz w:val="28"/>
          <w:szCs w:val="28"/>
          <w:lang w:val="uk-UA"/>
        </w:rPr>
        <w:t xml:space="preserve"> </w:t>
      </w:r>
      <w:proofErr w:type="spellStart"/>
      <w:r w:rsidR="008D5F32" w:rsidRPr="00CF73EB">
        <w:rPr>
          <w:sz w:val="28"/>
          <w:szCs w:val="28"/>
          <w:lang w:val="uk-UA"/>
        </w:rPr>
        <w:t>Бахмутської</w:t>
      </w:r>
      <w:proofErr w:type="spellEnd"/>
      <w:r w:rsidR="008D5F32" w:rsidRPr="00CF73EB">
        <w:rPr>
          <w:sz w:val="28"/>
          <w:szCs w:val="28"/>
          <w:lang w:val="uk-UA"/>
        </w:rPr>
        <w:t xml:space="preserve"> </w:t>
      </w:r>
      <w:r w:rsidRPr="00CF73EB">
        <w:rPr>
          <w:sz w:val="28"/>
          <w:szCs w:val="28"/>
          <w:lang w:val="uk-UA"/>
        </w:rPr>
        <w:t xml:space="preserve"> </w:t>
      </w:r>
      <w:r w:rsidR="008D5F32" w:rsidRPr="00CF73EB">
        <w:rPr>
          <w:sz w:val="28"/>
          <w:szCs w:val="28"/>
          <w:lang w:val="uk-UA"/>
        </w:rPr>
        <w:t>міської</w:t>
      </w:r>
      <w:r w:rsidRPr="00CF73EB">
        <w:rPr>
          <w:sz w:val="28"/>
          <w:szCs w:val="28"/>
          <w:lang w:val="uk-UA"/>
        </w:rPr>
        <w:t xml:space="preserve"> </w:t>
      </w:r>
      <w:r w:rsidR="008D5F32" w:rsidRPr="00CF73EB">
        <w:rPr>
          <w:sz w:val="28"/>
          <w:szCs w:val="28"/>
          <w:lang w:val="uk-UA"/>
        </w:rPr>
        <w:t xml:space="preserve"> ради</w:t>
      </w:r>
      <w:r w:rsidRPr="00CF73EB">
        <w:rPr>
          <w:sz w:val="28"/>
          <w:szCs w:val="28"/>
          <w:lang w:val="uk-UA"/>
        </w:rPr>
        <w:t xml:space="preserve"> </w:t>
      </w:r>
      <w:r w:rsidR="008D5F32" w:rsidRPr="00CF73EB">
        <w:rPr>
          <w:sz w:val="28"/>
          <w:szCs w:val="28"/>
          <w:lang w:val="uk-UA"/>
        </w:rPr>
        <w:t xml:space="preserve"> (Ткаченко), заступника міського </w:t>
      </w:r>
      <w:r w:rsidRPr="00CF73EB">
        <w:rPr>
          <w:sz w:val="28"/>
          <w:szCs w:val="28"/>
          <w:lang w:val="uk-UA"/>
        </w:rPr>
        <w:t xml:space="preserve"> </w:t>
      </w:r>
      <w:r w:rsidR="008D5F32" w:rsidRPr="00CF73EB">
        <w:rPr>
          <w:sz w:val="28"/>
          <w:szCs w:val="28"/>
          <w:lang w:val="uk-UA"/>
        </w:rPr>
        <w:t>голови</w:t>
      </w:r>
      <w:r w:rsidRPr="00CF73EB">
        <w:rPr>
          <w:sz w:val="28"/>
          <w:szCs w:val="28"/>
          <w:lang w:val="uk-UA"/>
        </w:rPr>
        <w:t xml:space="preserve"> </w:t>
      </w:r>
      <w:r w:rsidR="008D5F32" w:rsidRPr="00CF73EB">
        <w:rPr>
          <w:sz w:val="28"/>
          <w:szCs w:val="28"/>
          <w:lang w:val="uk-UA"/>
        </w:rPr>
        <w:t xml:space="preserve"> Точену В.В., </w:t>
      </w:r>
      <w:r w:rsidRPr="00CF73EB">
        <w:rPr>
          <w:sz w:val="28"/>
          <w:szCs w:val="28"/>
          <w:lang w:val="uk-UA"/>
        </w:rPr>
        <w:t xml:space="preserve"> </w:t>
      </w:r>
      <w:r w:rsidR="008D5F32" w:rsidRPr="00CF73EB">
        <w:rPr>
          <w:sz w:val="28"/>
          <w:szCs w:val="28"/>
          <w:lang w:val="uk-UA"/>
        </w:rPr>
        <w:t xml:space="preserve">першого </w:t>
      </w:r>
      <w:r w:rsidRPr="00CF73EB">
        <w:rPr>
          <w:sz w:val="28"/>
          <w:szCs w:val="28"/>
          <w:lang w:val="uk-UA"/>
        </w:rPr>
        <w:t xml:space="preserve"> </w:t>
      </w:r>
      <w:r w:rsidR="008D5F32" w:rsidRPr="00CF73EB">
        <w:rPr>
          <w:sz w:val="28"/>
          <w:szCs w:val="28"/>
          <w:lang w:val="uk-UA"/>
        </w:rPr>
        <w:t xml:space="preserve">заступника міського голови </w:t>
      </w:r>
      <w:r w:rsidRPr="00CF73EB">
        <w:rPr>
          <w:sz w:val="28"/>
          <w:szCs w:val="28"/>
          <w:lang w:val="uk-UA"/>
        </w:rPr>
        <w:t xml:space="preserve">       </w:t>
      </w:r>
      <w:r w:rsidR="008D5F32" w:rsidRPr="00CF73EB">
        <w:rPr>
          <w:sz w:val="28"/>
          <w:szCs w:val="28"/>
          <w:lang w:val="uk-UA"/>
        </w:rPr>
        <w:t>Савченко Т.М.</w:t>
      </w:r>
    </w:p>
    <w:p w:rsidR="008D5F32" w:rsidRPr="00CF73EB" w:rsidRDefault="008D5F32" w:rsidP="008D5F32">
      <w:pPr>
        <w:ind w:firstLine="720"/>
        <w:jc w:val="both"/>
        <w:rPr>
          <w:sz w:val="28"/>
          <w:szCs w:val="28"/>
          <w:lang w:val="uk-UA"/>
        </w:rPr>
      </w:pPr>
    </w:p>
    <w:p w:rsidR="008D5F32" w:rsidRPr="00CF73EB" w:rsidRDefault="005972CC" w:rsidP="008D5F32">
      <w:pPr>
        <w:ind w:firstLine="720"/>
        <w:jc w:val="both"/>
        <w:rPr>
          <w:sz w:val="28"/>
          <w:lang w:val="uk-UA"/>
        </w:rPr>
      </w:pPr>
      <w:r w:rsidRPr="00CF73EB">
        <w:rPr>
          <w:sz w:val="28"/>
          <w:lang w:val="uk-UA"/>
        </w:rPr>
        <w:t>5</w:t>
      </w:r>
      <w:r w:rsidR="008D5F32" w:rsidRPr="00CF73EB">
        <w:rPr>
          <w:sz w:val="28"/>
          <w:lang w:val="uk-UA"/>
        </w:rPr>
        <w:t>.   Контроль  за  виконанням   рішення покласти на постійні комісії Бахмутської міської ради</w:t>
      </w:r>
      <w:r w:rsidR="001163BB">
        <w:rPr>
          <w:sz w:val="28"/>
          <w:lang w:val="uk-UA"/>
        </w:rPr>
        <w:t>:</w:t>
      </w:r>
      <w:r w:rsidR="008D5F32" w:rsidRPr="00CF73EB">
        <w:rPr>
          <w:sz w:val="28"/>
          <w:lang w:val="uk-UA"/>
        </w:rPr>
        <w:t xml:space="preserve"> з питань молодіжної політики, освіти, культури і спорту  (</w:t>
      </w:r>
      <w:proofErr w:type="spellStart"/>
      <w:r w:rsidR="008D5F32" w:rsidRPr="00CF73EB">
        <w:rPr>
          <w:sz w:val="28"/>
          <w:lang w:val="uk-UA"/>
        </w:rPr>
        <w:t>Капленко</w:t>
      </w:r>
      <w:proofErr w:type="spellEnd"/>
      <w:r w:rsidR="008D5F32" w:rsidRPr="00CF73EB">
        <w:rPr>
          <w:sz w:val="28"/>
          <w:lang w:val="uk-UA"/>
        </w:rPr>
        <w:t>),   з питань економічної і інвестиційної політики, бюджету і фінансів (</w:t>
      </w:r>
      <w:proofErr w:type="spellStart"/>
      <w:r w:rsidR="008D5F32" w:rsidRPr="00CF73EB">
        <w:rPr>
          <w:sz w:val="28"/>
          <w:lang w:val="uk-UA"/>
        </w:rPr>
        <w:t>Нікітенко</w:t>
      </w:r>
      <w:proofErr w:type="spellEnd"/>
      <w:r w:rsidR="008D5F32" w:rsidRPr="00CF73EB">
        <w:rPr>
          <w:sz w:val="28"/>
          <w:lang w:val="uk-UA"/>
        </w:rPr>
        <w:t xml:space="preserve">), секретаря </w:t>
      </w:r>
      <w:proofErr w:type="spellStart"/>
      <w:r w:rsidR="008D5F32" w:rsidRPr="00CF73EB">
        <w:rPr>
          <w:sz w:val="28"/>
          <w:lang w:val="uk-UA"/>
        </w:rPr>
        <w:t>Бахмутської</w:t>
      </w:r>
      <w:proofErr w:type="spellEnd"/>
      <w:r w:rsidR="008D5F32" w:rsidRPr="00CF73EB">
        <w:rPr>
          <w:sz w:val="28"/>
          <w:lang w:val="uk-UA"/>
        </w:rPr>
        <w:t xml:space="preserve">  міської ради Кіщенко С.І.</w:t>
      </w:r>
    </w:p>
    <w:p w:rsidR="008D5F32" w:rsidRPr="00CF73EB" w:rsidRDefault="008D5F32" w:rsidP="008D5F32">
      <w:pPr>
        <w:ind w:firstLine="720"/>
        <w:rPr>
          <w:sz w:val="28"/>
          <w:lang w:val="uk-UA"/>
        </w:rPr>
      </w:pPr>
      <w:r w:rsidRPr="00CF73EB">
        <w:rPr>
          <w:sz w:val="28"/>
          <w:lang w:val="uk-UA"/>
        </w:rPr>
        <w:t xml:space="preserve"> </w:t>
      </w:r>
    </w:p>
    <w:p w:rsidR="008D5F32" w:rsidRPr="00CF73EB" w:rsidRDefault="008D5F32" w:rsidP="008D5F32">
      <w:pPr>
        <w:ind w:firstLine="720"/>
        <w:rPr>
          <w:sz w:val="28"/>
          <w:lang w:val="uk-UA"/>
        </w:rPr>
      </w:pPr>
    </w:p>
    <w:p w:rsidR="006F2026" w:rsidRPr="00CF73EB" w:rsidRDefault="006F2026" w:rsidP="008D5F32">
      <w:pPr>
        <w:ind w:firstLine="720"/>
        <w:rPr>
          <w:b/>
          <w:sz w:val="28"/>
          <w:lang w:val="uk-UA"/>
        </w:rPr>
      </w:pPr>
    </w:p>
    <w:p w:rsidR="008D5F32" w:rsidRDefault="001163BB" w:rsidP="008D5F32">
      <w:pPr>
        <w:ind w:firstLine="720"/>
        <w:rPr>
          <w:b/>
          <w:sz w:val="28"/>
          <w:lang w:val="uk-UA"/>
        </w:rPr>
      </w:pPr>
      <w:r>
        <w:rPr>
          <w:b/>
          <w:sz w:val="28"/>
          <w:lang w:val="uk-UA"/>
        </w:rPr>
        <w:t>Міський голова</w:t>
      </w:r>
      <w:r w:rsidR="008D5F32" w:rsidRPr="00CF73EB">
        <w:rPr>
          <w:b/>
          <w:sz w:val="28"/>
          <w:lang w:val="uk-UA"/>
        </w:rPr>
        <w:tab/>
        <w:t xml:space="preserve">         </w:t>
      </w:r>
      <w:r>
        <w:rPr>
          <w:b/>
          <w:sz w:val="28"/>
          <w:lang w:val="uk-UA"/>
        </w:rPr>
        <w:t xml:space="preserve">                                         </w:t>
      </w:r>
      <w:r w:rsidR="008D5F32" w:rsidRPr="00CF73EB">
        <w:rPr>
          <w:b/>
          <w:sz w:val="28"/>
          <w:lang w:val="uk-UA"/>
        </w:rPr>
        <w:t xml:space="preserve">    </w:t>
      </w:r>
      <w:r w:rsidR="008D5F32" w:rsidRPr="00CF73EB">
        <w:rPr>
          <w:b/>
          <w:sz w:val="28"/>
          <w:lang w:val="uk-UA"/>
        </w:rPr>
        <w:tab/>
      </w:r>
      <w:r>
        <w:rPr>
          <w:b/>
          <w:sz w:val="28"/>
          <w:lang w:val="uk-UA"/>
        </w:rPr>
        <w:t>О.О. РЕВА</w:t>
      </w: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Default="00EE7C83" w:rsidP="008D5F32">
      <w:pPr>
        <w:ind w:firstLine="720"/>
        <w:rPr>
          <w:b/>
          <w:sz w:val="28"/>
          <w:lang w:val="uk-UA"/>
        </w:rPr>
      </w:pPr>
    </w:p>
    <w:p w:rsidR="00EE7C83" w:rsidRPr="00CF73EB" w:rsidRDefault="00EE7C83" w:rsidP="00EE7C83">
      <w:pPr>
        <w:rPr>
          <w:b/>
          <w:sz w:val="28"/>
          <w:lang w:val="uk-UA"/>
        </w:rPr>
      </w:pPr>
    </w:p>
    <w:p w:rsidR="00EE7C83" w:rsidRDefault="00EE7C83" w:rsidP="008D5F32">
      <w:pPr>
        <w:rPr>
          <w:lang w:val="uk-UA"/>
        </w:rPr>
        <w:sectPr w:rsidR="00EE7C83" w:rsidSect="00A10ADB">
          <w:pgSz w:w="11906" w:h="16838"/>
          <w:pgMar w:top="1134" w:right="851" w:bottom="1134" w:left="1701" w:header="709" w:footer="709" w:gutter="0"/>
          <w:cols w:space="708"/>
          <w:docGrid w:linePitch="360"/>
        </w:sectPr>
      </w:pPr>
    </w:p>
    <w:p w:rsidR="00EE7C83" w:rsidRPr="00BD43C2" w:rsidRDefault="00EE7C83" w:rsidP="00EE7C83">
      <w:pPr>
        <w:jc w:val="center"/>
        <w:rPr>
          <w:b/>
          <w:sz w:val="28"/>
          <w:szCs w:val="28"/>
        </w:rPr>
      </w:pPr>
      <w:r w:rsidRPr="00BD43C2">
        <w:rPr>
          <w:b/>
          <w:sz w:val="28"/>
          <w:szCs w:val="28"/>
        </w:rPr>
        <w:lastRenderedPageBreak/>
        <w:t>ЗВІТ</w:t>
      </w:r>
    </w:p>
    <w:p w:rsidR="00EE7C83" w:rsidRPr="00226D47" w:rsidRDefault="00EE7C83" w:rsidP="00EE7C83">
      <w:pPr>
        <w:jc w:val="center"/>
        <w:rPr>
          <w:b/>
          <w:sz w:val="28"/>
          <w:szCs w:val="28"/>
          <w:lang w:val="uk-UA"/>
        </w:rPr>
      </w:pPr>
      <w:r w:rsidRPr="00BD43C2">
        <w:rPr>
          <w:b/>
          <w:sz w:val="28"/>
          <w:szCs w:val="28"/>
        </w:rPr>
        <w:t xml:space="preserve">про </w:t>
      </w:r>
      <w:proofErr w:type="spellStart"/>
      <w:r w:rsidRPr="00BD43C2">
        <w:rPr>
          <w:b/>
          <w:sz w:val="28"/>
          <w:szCs w:val="28"/>
        </w:rPr>
        <w:t>результати</w:t>
      </w:r>
      <w:proofErr w:type="spellEnd"/>
      <w:r w:rsidRPr="00BD43C2">
        <w:rPr>
          <w:b/>
          <w:sz w:val="28"/>
          <w:szCs w:val="28"/>
        </w:rPr>
        <w:t xml:space="preserve"> </w:t>
      </w:r>
      <w:proofErr w:type="spellStart"/>
      <w:r w:rsidRPr="00BD43C2">
        <w:rPr>
          <w:b/>
          <w:sz w:val="28"/>
          <w:szCs w:val="28"/>
        </w:rPr>
        <w:t>виконання</w:t>
      </w:r>
      <w:proofErr w:type="spellEnd"/>
      <w:r>
        <w:rPr>
          <w:b/>
          <w:sz w:val="28"/>
          <w:szCs w:val="28"/>
          <w:lang w:val="uk-UA"/>
        </w:rPr>
        <w:t xml:space="preserve"> у 2017 році</w:t>
      </w:r>
    </w:p>
    <w:p w:rsidR="00EE7C83" w:rsidRPr="002B6DEB" w:rsidRDefault="00EE7C83" w:rsidP="00EE7C83">
      <w:pPr>
        <w:jc w:val="center"/>
        <w:rPr>
          <w:sz w:val="28"/>
          <w:szCs w:val="28"/>
          <w:u w:val="single"/>
          <w:lang w:val="uk-UA"/>
        </w:rPr>
      </w:pPr>
      <w:r w:rsidRPr="002B6DEB">
        <w:rPr>
          <w:sz w:val="28"/>
          <w:szCs w:val="28"/>
          <w:u w:val="single"/>
          <w:lang w:val="uk-UA"/>
        </w:rPr>
        <w:t>Комплексн</w:t>
      </w:r>
      <w:r>
        <w:rPr>
          <w:sz w:val="28"/>
          <w:szCs w:val="28"/>
          <w:u w:val="single"/>
          <w:lang w:val="uk-UA"/>
        </w:rPr>
        <w:t>ої</w:t>
      </w:r>
      <w:r w:rsidRPr="002B6DEB">
        <w:rPr>
          <w:sz w:val="28"/>
          <w:szCs w:val="28"/>
          <w:u w:val="single"/>
          <w:lang w:val="uk-UA"/>
        </w:rPr>
        <w:t xml:space="preserve"> програм</w:t>
      </w:r>
      <w:r>
        <w:rPr>
          <w:sz w:val="28"/>
          <w:szCs w:val="28"/>
          <w:u w:val="single"/>
          <w:lang w:val="uk-UA"/>
        </w:rPr>
        <w:t>и</w:t>
      </w:r>
      <w:r w:rsidRPr="002B6DEB">
        <w:rPr>
          <w:sz w:val="28"/>
          <w:szCs w:val="28"/>
          <w:u w:val="single"/>
          <w:lang w:val="uk-UA"/>
        </w:rPr>
        <w:t xml:space="preserve"> </w:t>
      </w:r>
      <w:proofErr w:type="spellStart"/>
      <w:r w:rsidRPr="002B6DEB">
        <w:rPr>
          <w:sz w:val="28"/>
          <w:szCs w:val="28"/>
          <w:u w:val="single"/>
          <w:lang w:val="uk-UA"/>
        </w:rPr>
        <w:t>Бахмутської</w:t>
      </w:r>
      <w:proofErr w:type="spellEnd"/>
      <w:r w:rsidRPr="002B6DEB">
        <w:rPr>
          <w:sz w:val="28"/>
          <w:szCs w:val="28"/>
          <w:u w:val="single"/>
          <w:lang w:val="uk-UA"/>
        </w:rPr>
        <w:t xml:space="preserve"> міської ради</w:t>
      </w:r>
    </w:p>
    <w:p w:rsidR="00EE7C83" w:rsidRPr="002B6DEB" w:rsidRDefault="00EE7C83" w:rsidP="00EE7C83">
      <w:pPr>
        <w:jc w:val="center"/>
        <w:rPr>
          <w:sz w:val="28"/>
          <w:szCs w:val="28"/>
          <w:u w:val="single"/>
          <w:lang w:val="uk-UA"/>
        </w:rPr>
      </w:pPr>
      <w:r w:rsidRPr="002B6DEB">
        <w:rPr>
          <w:sz w:val="28"/>
          <w:szCs w:val="28"/>
          <w:u w:val="single"/>
          <w:lang w:val="uk-UA"/>
        </w:rPr>
        <w:t>«М</w:t>
      </w:r>
      <w:r>
        <w:rPr>
          <w:sz w:val="28"/>
          <w:szCs w:val="28"/>
          <w:u w:val="single"/>
          <w:lang w:val="uk-UA"/>
        </w:rPr>
        <w:t>олодь</w:t>
      </w:r>
      <w:r w:rsidRPr="002B6DEB">
        <w:rPr>
          <w:sz w:val="28"/>
          <w:szCs w:val="28"/>
          <w:u w:val="single"/>
          <w:lang w:val="uk-UA"/>
        </w:rPr>
        <w:t>. С</w:t>
      </w:r>
      <w:r>
        <w:rPr>
          <w:sz w:val="28"/>
          <w:szCs w:val="28"/>
          <w:u w:val="single"/>
          <w:lang w:val="uk-UA"/>
        </w:rPr>
        <w:t>ім’я</w:t>
      </w:r>
      <w:r w:rsidRPr="002B6DEB">
        <w:rPr>
          <w:sz w:val="28"/>
          <w:szCs w:val="28"/>
          <w:u w:val="single"/>
          <w:lang w:val="uk-UA"/>
        </w:rPr>
        <w:t>. Д</w:t>
      </w:r>
      <w:r>
        <w:rPr>
          <w:sz w:val="28"/>
          <w:szCs w:val="28"/>
          <w:u w:val="single"/>
          <w:lang w:val="uk-UA"/>
        </w:rPr>
        <w:t>іти</w:t>
      </w:r>
      <w:r w:rsidRPr="002B6DEB">
        <w:rPr>
          <w:sz w:val="28"/>
          <w:szCs w:val="28"/>
          <w:u w:val="single"/>
          <w:lang w:val="uk-UA"/>
        </w:rPr>
        <w:t>» на 2016-2020 роки (Нова редакція)</w:t>
      </w:r>
    </w:p>
    <w:p w:rsidR="00EE7C83" w:rsidRPr="002B6DEB" w:rsidRDefault="00EE7C83" w:rsidP="00EE7C83">
      <w:pPr>
        <w:jc w:val="center"/>
        <w:rPr>
          <w:sz w:val="22"/>
          <w:szCs w:val="22"/>
        </w:rPr>
      </w:pPr>
      <w:r w:rsidRPr="002B6DEB">
        <w:rPr>
          <w:sz w:val="22"/>
          <w:szCs w:val="22"/>
        </w:rPr>
        <w:t>(</w:t>
      </w:r>
      <w:proofErr w:type="spellStart"/>
      <w:r w:rsidRPr="002B6DEB">
        <w:rPr>
          <w:bCs/>
          <w:i/>
          <w:color w:val="000000"/>
          <w:sz w:val="22"/>
          <w:szCs w:val="22"/>
        </w:rPr>
        <w:t>найменування</w:t>
      </w:r>
      <w:proofErr w:type="spellEnd"/>
      <w:r w:rsidRPr="002B6DEB">
        <w:rPr>
          <w:bCs/>
          <w:i/>
          <w:color w:val="000000"/>
          <w:sz w:val="22"/>
          <w:szCs w:val="22"/>
        </w:rPr>
        <w:t xml:space="preserve"> </w:t>
      </w:r>
      <w:proofErr w:type="spellStart"/>
      <w:r w:rsidRPr="002B6DEB">
        <w:rPr>
          <w:bCs/>
          <w:i/>
          <w:color w:val="000000"/>
          <w:sz w:val="22"/>
          <w:szCs w:val="22"/>
        </w:rPr>
        <w:t>міської</w:t>
      </w:r>
      <w:proofErr w:type="spellEnd"/>
      <w:r w:rsidRPr="002B6DEB">
        <w:rPr>
          <w:bCs/>
          <w:i/>
          <w:color w:val="000000"/>
          <w:sz w:val="22"/>
          <w:szCs w:val="22"/>
        </w:rPr>
        <w:t xml:space="preserve"> </w:t>
      </w:r>
      <w:proofErr w:type="spellStart"/>
      <w:r w:rsidRPr="002B6DEB">
        <w:rPr>
          <w:bCs/>
          <w:i/>
          <w:color w:val="000000"/>
          <w:sz w:val="22"/>
          <w:szCs w:val="22"/>
        </w:rPr>
        <w:t>цільової</w:t>
      </w:r>
      <w:proofErr w:type="spellEnd"/>
      <w:r w:rsidRPr="002B6DEB">
        <w:rPr>
          <w:bCs/>
          <w:i/>
          <w:color w:val="000000"/>
          <w:sz w:val="22"/>
          <w:szCs w:val="22"/>
        </w:rPr>
        <w:t xml:space="preserve"> </w:t>
      </w:r>
      <w:proofErr w:type="spellStart"/>
      <w:r w:rsidRPr="002B6DEB">
        <w:rPr>
          <w:bCs/>
          <w:i/>
          <w:color w:val="000000"/>
          <w:sz w:val="22"/>
          <w:szCs w:val="22"/>
        </w:rPr>
        <w:t>програми</w:t>
      </w:r>
      <w:proofErr w:type="spellEnd"/>
      <w:r w:rsidRPr="002B6DEB">
        <w:rPr>
          <w:sz w:val="22"/>
          <w:szCs w:val="22"/>
        </w:rPr>
        <w:t>)</w:t>
      </w:r>
    </w:p>
    <w:p w:rsidR="00EE7C83" w:rsidRDefault="00EE7C83" w:rsidP="00EE7C83">
      <w:pPr>
        <w:rPr>
          <w:sz w:val="28"/>
          <w:szCs w:val="28"/>
        </w:rPr>
      </w:pPr>
    </w:p>
    <w:p w:rsidR="00EE7C83" w:rsidRDefault="00EE7C83" w:rsidP="00EE7C83">
      <w:pPr>
        <w:rPr>
          <w:sz w:val="28"/>
          <w:szCs w:val="28"/>
        </w:rPr>
      </w:pPr>
    </w:p>
    <w:p w:rsidR="00EE7C83" w:rsidRDefault="00EE7C83" w:rsidP="00EE7C83">
      <w:pPr>
        <w:rPr>
          <w:sz w:val="28"/>
          <w:szCs w:val="28"/>
          <w:lang w:val="uk-UA"/>
        </w:rPr>
      </w:pPr>
      <w:r w:rsidRPr="00F63BAC">
        <w:rPr>
          <w:sz w:val="28"/>
          <w:szCs w:val="28"/>
        </w:rPr>
        <w:t xml:space="preserve">Дата </w:t>
      </w:r>
      <w:proofErr w:type="spellStart"/>
      <w:r w:rsidRPr="00F63BAC">
        <w:rPr>
          <w:sz w:val="28"/>
          <w:szCs w:val="28"/>
        </w:rPr>
        <w:t>і</w:t>
      </w:r>
      <w:proofErr w:type="spellEnd"/>
      <w:r w:rsidRPr="00F63BAC">
        <w:rPr>
          <w:sz w:val="28"/>
          <w:szCs w:val="28"/>
        </w:rPr>
        <w:t xml:space="preserve"> номер </w:t>
      </w:r>
      <w:proofErr w:type="spellStart"/>
      <w:proofErr w:type="gramStart"/>
      <w:r w:rsidRPr="00F63BAC">
        <w:rPr>
          <w:sz w:val="28"/>
          <w:szCs w:val="28"/>
        </w:rPr>
        <w:t>р</w:t>
      </w:r>
      <w:proofErr w:type="gramEnd"/>
      <w:r w:rsidRPr="00F63BAC">
        <w:rPr>
          <w:sz w:val="28"/>
          <w:szCs w:val="28"/>
        </w:rPr>
        <w:t>ішення</w:t>
      </w:r>
      <w:proofErr w:type="spellEnd"/>
      <w:r w:rsidRPr="00F63BAC">
        <w:rPr>
          <w:sz w:val="28"/>
          <w:szCs w:val="28"/>
        </w:rPr>
        <w:t>,</w:t>
      </w:r>
      <w:r>
        <w:rPr>
          <w:sz w:val="28"/>
          <w:szCs w:val="28"/>
        </w:rPr>
        <w:t xml:space="preserve"> </w:t>
      </w:r>
      <w:proofErr w:type="spellStart"/>
      <w:r w:rsidRPr="00F63BAC">
        <w:rPr>
          <w:sz w:val="28"/>
          <w:szCs w:val="28"/>
        </w:rPr>
        <w:t>яким</w:t>
      </w:r>
      <w:proofErr w:type="spellEnd"/>
      <w:r w:rsidRPr="00F63BAC">
        <w:rPr>
          <w:sz w:val="28"/>
          <w:szCs w:val="28"/>
        </w:rPr>
        <w:t xml:space="preserve"> </w:t>
      </w:r>
      <w:proofErr w:type="spellStart"/>
      <w:r w:rsidRPr="00F63BAC">
        <w:rPr>
          <w:sz w:val="28"/>
          <w:szCs w:val="28"/>
        </w:rPr>
        <w:t>затверджено</w:t>
      </w:r>
      <w:proofErr w:type="spellEnd"/>
      <w:r w:rsidRPr="00F63BAC">
        <w:rPr>
          <w:sz w:val="28"/>
          <w:szCs w:val="28"/>
        </w:rPr>
        <w:t xml:space="preserve"> </w:t>
      </w:r>
      <w:proofErr w:type="spellStart"/>
      <w:r>
        <w:rPr>
          <w:sz w:val="28"/>
          <w:szCs w:val="28"/>
        </w:rPr>
        <w:t>П</w:t>
      </w:r>
      <w:r w:rsidRPr="00F63BAC">
        <w:rPr>
          <w:sz w:val="28"/>
          <w:szCs w:val="28"/>
        </w:rPr>
        <w:t>рограму</w:t>
      </w:r>
      <w:proofErr w:type="spellEnd"/>
      <w:r>
        <w:rPr>
          <w:sz w:val="28"/>
          <w:szCs w:val="28"/>
          <w:lang w:val="uk-UA"/>
        </w:rPr>
        <w:t>:</w:t>
      </w:r>
    </w:p>
    <w:p w:rsidR="00EE7C83" w:rsidRPr="00EF0A4E" w:rsidRDefault="00EE7C83" w:rsidP="00EE7C83">
      <w:pPr>
        <w:rPr>
          <w:sz w:val="28"/>
          <w:szCs w:val="28"/>
          <w:u w:val="single"/>
          <w:lang w:val="uk-UA"/>
        </w:rPr>
      </w:pPr>
      <w:r>
        <w:rPr>
          <w:sz w:val="28"/>
          <w:szCs w:val="28"/>
          <w:u w:val="single"/>
          <w:lang w:val="uk-UA"/>
        </w:rPr>
        <w:t>Рішення Артемівської міської ради від 24.02.2016 № 6/80-1397</w:t>
      </w:r>
    </w:p>
    <w:p w:rsidR="00EE7C83" w:rsidRPr="00EF0A4E" w:rsidRDefault="00EE7C83" w:rsidP="00EE7C83">
      <w:pPr>
        <w:rPr>
          <w:sz w:val="28"/>
          <w:szCs w:val="28"/>
          <w:u w:val="single"/>
          <w:lang w:val="uk-UA"/>
        </w:rPr>
      </w:pPr>
      <w:r>
        <w:rPr>
          <w:sz w:val="28"/>
          <w:szCs w:val="28"/>
          <w:lang w:val="uk-UA"/>
        </w:rPr>
        <w:t>у новій редакції:</w:t>
      </w:r>
      <w:r w:rsidRPr="00EF0A4E">
        <w:rPr>
          <w:sz w:val="28"/>
          <w:szCs w:val="28"/>
          <w:lang w:val="uk-UA"/>
        </w:rPr>
        <w:t xml:space="preserve"> </w:t>
      </w:r>
      <w:r>
        <w:rPr>
          <w:sz w:val="28"/>
          <w:szCs w:val="28"/>
          <w:u w:val="single"/>
          <w:lang w:val="uk-UA"/>
        </w:rPr>
        <w:t xml:space="preserve">Рішення </w:t>
      </w:r>
      <w:proofErr w:type="spellStart"/>
      <w:r>
        <w:rPr>
          <w:sz w:val="28"/>
          <w:szCs w:val="28"/>
          <w:u w:val="single"/>
          <w:lang w:val="uk-UA"/>
        </w:rPr>
        <w:t>Бахмутської</w:t>
      </w:r>
      <w:proofErr w:type="spellEnd"/>
      <w:r>
        <w:rPr>
          <w:sz w:val="28"/>
          <w:szCs w:val="28"/>
          <w:u w:val="single"/>
          <w:lang w:val="uk-UA"/>
        </w:rPr>
        <w:t xml:space="preserve"> міської ради </w:t>
      </w:r>
      <w:r w:rsidRPr="00EF0A4E">
        <w:rPr>
          <w:sz w:val="28"/>
          <w:szCs w:val="28"/>
          <w:u w:val="single"/>
          <w:lang w:val="uk-UA"/>
        </w:rPr>
        <w:t>від 27.06.2017 р. № 6/102-1901</w:t>
      </w:r>
    </w:p>
    <w:p w:rsidR="00EE7C83" w:rsidRPr="00EF0A4E" w:rsidRDefault="00EE7C83" w:rsidP="00EE7C83">
      <w:pPr>
        <w:rPr>
          <w:sz w:val="28"/>
          <w:szCs w:val="28"/>
          <w:u w:val="single"/>
        </w:rPr>
      </w:pPr>
      <w:proofErr w:type="spellStart"/>
      <w:r w:rsidRPr="00F63BAC">
        <w:rPr>
          <w:sz w:val="28"/>
          <w:szCs w:val="28"/>
        </w:rPr>
        <w:t>Відповідальний</w:t>
      </w:r>
      <w:proofErr w:type="spellEnd"/>
      <w:r w:rsidRPr="00F63BAC">
        <w:rPr>
          <w:sz w:val="28"/>
          <w:szCs w:val="28"/>
        </w:rPr>
        <w:t xml:space="preserve"> </w:t>
      </w:r>
      <w:proofErr w:type="spellStart"/>
      <w:r w:rsidRPr="00F63BAC">
        <w:rPr>
          <w:sz w:val="28"/>
          <w:szCs w:val="28"/>
        </w:rPr>
        <w:t>виконавець</w:t>
      </w:r>
      <w:proofErr w:type="spellEnd"/>
      <w:r w:rsidRPr="00F63BAC">
        <w:rPr>
          <w:sz w:val="28"/>
          <w:szCs w:val="28"/>
        </w:rPr>
        <w:t xml:space="preserve"> </w:t>
      </w:r>
      <w:proofErr w:type="spellStart"/>
      <w:r>
        <w:rPr>
          <w:sz w:val="28"/>
          <w:szCs w:val="28"/>
        </w:rPr>
        <w:t>Програми</w:t>
      </w:r>
      <w:proofErr w:type="spellEnd"/>
      <w:r>
        <w:rPr>
          <w:sz w:val="28"/>
          <w:szCs w:val="28"/>
        </w:rPr>
        <w:t xml:space="preserve">: </w:t>
      </w:r>
      <w:proofErr w:type="spellStart"/>
      <w:r w:rsidRPr="00EF0A4E">
        <w:rPr>
          <w:sz w:val="28"/>
          <w:szCs w:val="28"/>
          <w:u w:val="single"/>
        </w:rPr>
        <w:t>Управління</w:t>
      </w:r>
      <w:proofErr w:type="spellEnd"/>
      <w:r w:rsidRPr="00EF0A4E">
        <w:rPr>
          <w:sz w:val="28"/>
          <w:szCs w:val="28"/>
          <w:u w:val="single"/>
        </w:rPr>
        <w:t xml:space="preserve"> </w:t>
      </w:r>
      <w:proofErr w:type="spellStart"/>
      <w:r w:rsidRPr="00EF0A4E">
        <w:rPr>
          <w:sz w:val="28"/>
          <w:szCs w:val="28"/>
          <w:u w:val="single"/>
        </w:rPr>
        <w:t>молодіжної</w:t>
      </w:r>
      <w:proofErr w:type="spellEnd"/>
      <w:r w:rsidRPr="00EF0A4E">
        <w:rPr>
          <w:sz w:val="28"/>
          <w:szCs w:val="28"/>
          <w:u w:val="single"/>
        </w:rPr>
        <w:t xml:space="preserve"> </w:t>
      </w:r>
      <w:proofErr w:type="spellStart"/>
      <w:r w:rsidRPr="00EF0A4E">
        <w:rPr>
          <w:sz w:val="28"/>
          <w:szCs w:val="28"/>
          <w:u w:val="single"/>
        </w:rPr>
        <w:t>політики</w:t>
      </w:r>
      <w:proofErr w:type="spellEnd"/>
      <w:r w:rsidRPr="00EF0A4E">
        <w:rPr>
          <w:sz w:val="28"/>
          <w:szCs w:val="28"/>
          <w:u w:val="single"/>
        </w:rPr>
        <w:t xml:space="preserve"> та </w:t>
      </w:r>
      <w:proofErr w:type="gramStart"/>
      <w:r w:rsidRPr="00EF0A4E">
        <w:rPr>
          <w:sz w:val="28"/>
          <w:szCs w:val="28"/>
          <w:u w:val="single"/>
        </w:rPr>
        <w:t>у</w:t>
      </w:r>
      <w:proofErr w:type="gramEnd"/>
      <w:r w:rsidRPr="00EF0A4E">
        <w:rPr>
          <w:sz w:val="28"/>
          <w:szCs w:val="28"/>
          <w:u w:val="single"/>
        </w:rPr>
        <w:t xml:space="preserve"> справах </w:t>
      </w:r>
      <w:proofErr w:type="spellStart"/>
      <w:r w:rsidRPr="00EF0A4E">
        <w:rPr>
          <w:sz w:val="28"/>
          <w:szCs w:val="28"/>
          <w:u w:val="single"/>
        </w:rPr>
        <w:t>дітей</w:t>
      </w:r>
      <w:proofErr w:type="spellEnd"/>
      <w:r w:rsidRPr="00EF0A4E">
        <w:rPr>
          <w:sz w:val="28"/>
          <w:szCs w:val="28"/>
          <w:u w:val="single"/>
        </w:rPr>
        <w:t xml:space="preserve"> </w:t>
      </w:r>
      <w:proofErr w:type="spellStart"/>
      <w:r w:rsidRPr="00EF0A4E">
        <w:rPr>
          <w:sz w:val="28"/>
          <w:szCs w:val="28"/>
          <w:u w:val="single"/>
        </w:rPr>
        <w:t>Бахмутської</w:t>
      </w:r>
      <w:proofErr w:type="spellEnd"/>
      <w:r w:rsidRPr="00EF0A4E">
        <w:rPr>
          <w:sz w:val="28"/>
          <w:szCs w:val="28"/>
          <w:u w:val="single"/>
        </w:rPr>
        <w:t xml:space="preserve"> </w:t>
      </w:r>
      <w:proofErr w:type="spellStart"/>
      <w:r w:rsidRPr="00EF0A4E">
        <w:rPr>
          <w:sz w:val="28"/>
          <w:szCs w:val="28"/>
          <w:u w:val="single"/>
        </w:rPr>
        <w:t>міської</w:t>
      </w:r>
      <w:proofErr w:type="spellEnd"/>
      <w:r w:rsidRPr="00EF0A4E">
        <w:rPr>
          <w:sz w:val="28"/>
          <w:szCs w:val="28"/>
          <w:u w:val="single"/>
        </w:rPr>
        <w:t xml:space="preserve"> ради</w:t>
      </w:r>
    </w:p>
    <w:p w:rsidR="00EE7C83" w:rsidRPr="00A80B9B" w:rsidRDefault="00EE7C83" w:rsidP="00EE7C83">
      <w:pPr>
        <w:rPr>
          <w:sz w:val="28"/>
          <w:szCs w:val="28"/>
          <w:u w:val="single"/>
          <w:lang w:val="uk-UA"/>
        </w:rPr>
      </w:pPr>
      <w:proofErr w:type="spellStart"/>
      <w:r w:rsidRPr="00F63BAC">
        <w:rPr>
          <w:sz w:val="28"/>
          <w:szCs w:val="28"/>
        </w:rPr>
        <w:t>Термін</w:t>
      </w:r>
      <w:proofErr w:type="spellEnd"/>
      <w:r w:rsidRPr="00F63BAC">
        <w:rPr>
          <w:sz w:val="28"/>
          <w:szCs w:val="28"/>
        </w:rPr>
        <w:t xml:space="preserve"> </w:t>
      </w:r>
      <w:proofErr w:type="spellStart"/>
      <w:r w:rsidRPr="00F63BAC">
        <w:rPr>
          <w:sz w:val="28"/>
          <w:szCs w:val="28"/>
        </w:rPr>
        <w:t>реалізації</w:t>
      </w:r>
      <w:proofErr w:type="spellEnd"/>
      <w:r w:rsidRPr="00F63BAC">
        <w:rPr>
          <w:sz w:val="28"/>
          <w:szCs w:val="28"/>
        </w:rPr>
        <w:t xml:space="preserve"> </w:t>
      </w:r>
      <w:proofErr w:type="spellStart"/>
      <w:r>
        <w:rPr>
          <w:sz w:val="28"/>
          <w:szCs w:val="28"/>
        </w:rPr>
        <w:t>Програми</w:t>
      </w:r>
      <w:proofErr w:type="spellEnd"/>
      <w:r>
        <w:rPr>
          <w:sz w:val="28"/>
          <w:szCs w:val="28"/>
        </w:rPr>
        <w:t xml:space="preserve">: </w:t>
      </w:r>
      <w:r w:rsidRPr="00EF0A4E">
        <w:rPr>
          <w:sz w:val="28"/>
          <w:szCs w:val="28"/>
          <w:u w:val="single"/>
        </w:rPr>
        <w:t>2016-2020 р.</w:t>
      </w:r>
      <w:r>
        <w:rPr>
          <w:sz w:val="28"/>
          <w:szCs w:val="28"/>
          <w:u w:val="single"/>
          <w:lang w:val="uk-UA"/>
        </w:rPr>
        <w:t>р.</w:t>
      </w:r>
    </w:p>
    <w:p w:rsidR="00EE7C83" w:rsidRPr="00EF0A4E" w:rsidRDefault="00EE7C83" w:rsidP="00EE7C83">
      <w:pPr>
        <w:rPr>
          <w:sz w:val="28"/>
          <w:szCs w:val="28"/>
          <w:u w:val="single"/>
        </w:rPr>
      </w:pPr>
    </w:p>
    <w:p w:rsidR="00EE7C83" w:rsidRPr="00F63BAC" w:rsidRDefault="00EE7C83" w:rsidP="00EE7C83">
      <w:pPr>
        <w:jc w:val="both"/>
        <w:rPr>
          <w:sz w:val="28"/>
          <w:szCs w:val="28"/>
        </w:rPr>
      </w:pPr>
      <w:r w:rsidRPr="00F63BAC">
        <w:rPr>
          <w:sz w:val="28"/>
          <w:szCs w:val="28"/>
        </w:rPr>
        <w:t xml:space="preserve">1. </w:t>
      </w:r>
      <w:proofErr w:type="spellStart"/>
      <w:r w:rsidRPr="00F63BAC">
        <w:rPr>
          <w:sz w:val="28"/>
          <w:szCs w:val="28"/>
        </w:rPr>
        <w:t>Виконання</w:t>
      </w:r>
      <w:proofErr w:type="spellEnd"/>
      <w:r w:rsidRPr="00F63BAC">
        <w:rPr>
          <w:sz w:val="28"/>
          <w:szCs w:val="28"/>
        </w:rPr>
        <w:t xml:space="preserve"> </w:t>
      </w:r>
      <w:proofErr w:type="spellStart"/>
      <w:r w:rsidRPr="00F63BAC">
        <w:rPr>
          <w:sz w:val="28"/>
          <w:szCs w:val="28"/>
        </w:rPr>
        <w:t>заходів</w:t>
      </w:r>
      <w:proofErr w:type="spellEnd"/>
      <w:r w:rsidRPr="00F63BAC">
        <w:rPr>
          <w:sz w:val="28"/>
          <w:szCs w:val="28"/>
        </w:rPr>
        <w:t xml:space="preserve"> </w:t>
      </w:r>
      <w:proofErr w:type="spellStart"/>
      <w:r>
        <w:rPr>
          <w:sz w:val="28"/>
          <w:szCs w:val="28"/>
        </w:rPr>
        <w:t>П</w:t>
      </w:r>
      <w:r w:rsidRPr="00F63BAC">
        <w:rPr>
          <w:sz w:val="28"/>
          <w:szCs w:val="28"/>
        </w:rPr>
        <w:t>рограми</w:t>
      </w:r>
      <w:proofErr w:type="spellEnd"/>
    </w:p>
    <w:tbl>
      <w:tblPr>
        <w:tblW w:w="1570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00"/>
        <w:gridCol w:w="2426"/>
        <w:gridCol w:w="3315"/>
        <w:gridCol w:w="1049"/>
        <w:gridCol w:w="1804"/>
        <w:gridCol w:w="1519"/>
        <w:gridCol w:w="1519"/>
        <w:gridCol w:w="1122"/>
        <w:gridCol w:w="2448"/>
      </w:tblGrid>
      <w:tr w:rsidR="00EE7C83" w:rsidRPr="00E83ACE" w:rsidTr="00F22066">
        <w:tc>
          <w:tcPr>
            <w:tcW w:w="500" w:type="dxa"/>
            <w:shd w:val="clear" w:color="auto" w:fill="C6D9F1"/>
            <w:vAlign w:val="center"/>
          </w:tcPr>
          <w:p w:rsidR="00EE7C83" w:rsidRPr="00E56166" w:rsidRDefault="00EE7C83" w:rsidP="00F22066">
            <w:pPr>
              <w:jc w:val="center"/>
              <w:rPr>
                <w:b/>
              </w:rPr>
            </w:pPr>
            <w:r w:rsidRPr="00E56166">
              <w:rPr>
                <w:b/>
              </w:rPr>
              <w:t xml:space="preserve">№ </w:t>
            </w:r>
            <w:proofErr w:type="spellStart"/>
            <w:r w:rsidRPr="00E56166">
              <w:rPr>
                <w:b/>
              </w:rPr>
              <w:t>з</w:t>
            </w:r>
            <w:proofErr w:type="spellEnd"/>
            <w:r w:rsidRPr="00E56166">
              <w:rPr>
                <w:b/>
              </w:rPr>
              <w:t>/</w:t>
            </w:r>
            <w:proofErr w:type="spellStart"/>
            <w:proofErr w:type="gramStart"/>
            <w:r w:rsidRPr="00E56166">
              <w:rPr>
                <w:b/>
              </w:rPr>
              <w:t>п</w:t>
            </w:r>
            <w:proofErr w:type="spellEnd"/>
            <w:proofErr w:type="gramEnd"/>
          </w:p>
        </w:tc>
        <w:tc>
          <w:tcPr>
            <w:tcW w:w="2426" w:type="dxa"/>
            <w:shd w:val="clear" w:color="auto" w:fill="C6D9F1"/>
            <w:vAlign w:val="center"/>
          </w:tcPr>
          <w:p w:rsidR="00EE7C83" w:rsidRPr="00E56166" w:rsidRDefault="00EE7C83" w:rsidP="00F22066">
            <w:pPr>
              <w:jc w:val="center"/>
              <w:rPr>
                <w:b/>
              </w:rPr>
            </w:pPr>
            <w:proofErr w:type="spellStart"/>
            <w:proofErr w:type="gramStart"/>
            <w:r w:rsidRPr="00E56166">
              <w:rPr>
                <w:b/>
              </w:rPr>
              <w:t>Пр</w:t>
            </w:r>
            <w:proofErr w:type="gramEnd"/>
            <w:r w:rsidRPr="00E56166">
              <w:rPr>
                <w:b/>
              </w:rPr>
              <w:t>іоритетні</w:t>
            </w:r>
            <w:proofErr w:type="spellEnd"/>
            <w:r w:rsidRPr="00E56166">
              <w:rPr>
                <w:b/>
              </w:rPr>
              <w:t xml:space="preserve"> </w:t>
            </w:r>
            <w:proofErr w:type="spellStart"/>
            <w:r w:rsidRPr="00E56166">
              <w:rPr>
                <w:b/>
              </w:rPr>
              <w:t>завдання</w:t>
            </w:r>
            <w:proofErr w:type="spellEnd"/>
          </w:p>
        </w:tc>
        <w:tc>
          <w:tcPr>
            <w:tcW w:w="3315" w:type="dxa"/>
            <w:shd w:val="clear" w:color="auto" w:fill="C6D9F1"/>
            <w:vAlign w:val="center"/>
          </w:tcPr>
          <w:p w:rsidR="00EE7C83" w:rsidRPr="00E56166" w:rsidRDefault="00EE7C83" w:rsidP="00F22066">
            <w:pPr>
              <w:jc w:val="center"/>
              <w:rPr>
                <w:b/>
              </w:rPr>
            </w:pPr>
            <w:proofErr w:type="spellStart"/>
            <w:r w:rsidRPr="00E56166">
              <w:rPr>
                <w:b/>
              </w:rPr>
              <w:t>Змі</w:t>
            </w:r>
            <w:proofErr w:type="gramStart"/>
            <w:r w:rsidRPr="00E56166">
              <w:rPr>
                <w:b/>
              </w:rPr>
              <w:t>ст</w:t>
            </w:r>
            <w:proofErr w:type="spellEnd"/>
            <w:proofErr w:type="gramEnd"/>
            <w:r w:rsidRPr="00E56166">
              <w:rPr>
                <w:b/>
              </w:rPr>
              <w:t xml:space="preserve"> </w:t>
            </w:r>
            <w:proofErr w:type="spellStart"/>
            <w:r w:rsidRPr="00E56166">
              <w:rPr>
                <w:b/>
              </w:rPr>
              <w:t>заходів</w:t>
            </w:r>
            <w:proofErr w:type="spellEnd"/>
          </w:p>
        </w:tc>
        <w:tc>
          <w:tcPr>
            <w:tcW w:w="1049" w:type="dxa"/>
            <w:shd w:val="clear" w:color="auto" w:fill="C6D9F1"/>
            <w:vAlign w:val="center"/>
          </w:tcPr>
          <w:p w:rsidR="00EE7C83" w:rsidRPr="006C69FE" w:rsidRDefault="00EE7C83" w:rsidP="00F22066">
            <w:pPr>
              <w:jc w:val="center"/>
              <w:rPr>
                <w:b/>
              </w:rPr>
            </w:pPr>
            <w:r w:rsidRPr="006C69FE">
              <w:rPr>
                <w:b/>
              </w:rPr>
              <w:t xml:space="preserve">Строк </w:t>
            </w:r>
            <w:proofErr w:type="spellStart"/>
            <w:r w:rsidRPr="006C69FE">
              <w:rPr>
                <w:b/>
              </w:rPr>
              <w:t>виконання</w:t>
            </w:r>
            <w:proofErr w:type="spellEnd"/>
          </w:p>
          <w:p w:rsidR="00EE7C83" w:rsidRPr="00E56166" w:rsidRDefault="00EE7C83" w:rsidP="00F22066">
            <w:pPr>
              <w:jc w:val="center"/>
              <w:rPr>
                <w:b/>
              </w:rPr>
            </w:pPr>
            <w:r w:rsidRPr="006C69FE">
              <w:rPr>
                <w:b/>
              </w:rPr>
              <w:t>заходу</w:t>
            </w:r>
          </w:p>
        </w:tc>
        <w:tc>
          <w:tcPr>
            <w:tcW w:w="1804" w:type="dxa"/>
            <w:shd w:val="clear" w:color="auto" w:fill="C6D9F1"/>
            <w:vAlign w:val="center"/>
          </w:tcPr>
          <w:p w:rsidR="00EE7C83" w:rsidRPr="00E56166" w:rsidRDefault="00EE7C83" w:rsidP="00F22066">
            <w:pPr>
              <w:jc w:val="center"/>
              <w:rPr>
                <w:b/>
              </w:rPr>
            </w:pPr>
            <w:proofErr w:type="spellStart"/>
            <w:r w:rsidRPr="00E56166">
              <w:rPr>
                <w:b/>
              </w:rPr>
              <w:t>Виконавці</w:t>
            </w:r>
            <w:proofErr w:type="spellEnd"/>
          </w:p>
        </w:tc>
        <w:tc>
          <w:tcPr>
            <w:tcW w:w="1519" w:type="dxa"/>
            <w:shd w:val="clear" w:color="auto" w:fill="C6D9F1"/>
            <w:vAlign w:val="center"/>
          </w:tcPr>
          <w:p w:rsidR="00EE7C83" w:rsidRPr="00E56166" w:rsidRDefault="00EE7C83" w:rsidP="00F22066">
            <w:pPr>
              <w:jc w:val="center"/>
              <w:rPr>
                <w:b/>
              </w:rPr>
            </w:pPr>
            <w:proofErr w:type="spellStart"/>
            <w:proofErr w:type="gramStart"/>
            <w:r w:rsidRPr="00E56166">
              <w:rPr>
                <w:b/>
              </w:rPr>
              <w:t>Р</w:t>
            </w:r>
            <w:proofErr w:type="gramEnd"/>
            <w:r w:rsidRPr="00E56166">
              <w:rPr>
                <w:b/>
              </w:rPr>
              <w:t>ічний</w:t>
            </w:r>
            <w:proofErr w:type="spellEnd"/>
            <w:r w:rsidRPr="00E56166">
              <w:rPr>
                <w:b/>
              </w:rPr>
              <w:t xml:space="preserve"> </w:t>
            </w:r>
            <w:proofErr w:type="spellStart"/>
            <w:r w:rsidRPr="00E56166">
              <w:rPr>
                <w:b/>
              </w:rPr>
              <w:t>обсяг</w:t>
            </w:r>
            <w:proofErr w:type="spellEnd"/>
            <w:r w:rsidRPr="00E56166">
              <w:rPr>
                <w:b/>
              </w:rPr>
              <w:t xml:space="preserve"> </w:t>
            </w:r>
            <w:proofErr w:type="spellStart"/>
            <w:r w:rsidRPr="00E56166">
              <w:rPr>
                <w:b/>
              </w:rPr>
              <w:t>фінансування</w:t>
            </w:r>
            <w:proofErr w:type="spellEnd"/>
            <w:r w:rsidRPr="00E56166">
              <w:rPr>
                <w:b/>
              </w:rPr>
              <w:t xml:space="preserve">, тис. </w:t>
            </w:r>
            <w:proofErr w:type="spellStart"/>
            <w:r w:rsidRPr="00E56166">
              <w:rPr>
                <w:b/>
              </w:rPr>
              <w:t>грн</w:t>
            </w:r>
            <w:proofErr w:type="spellEnd"/>
            <w:r w:rsidRPr="00E56166">
              <w:rPr>
                <w:b/>
              </w:rPr>
              <w:t>.</w:t>
            </w:r>
          </w:p>
        </w:tc>
        <w:tc>
          <w:tcPr>
            <w:tcW w:w="1519" w:type="dxa"/>
            <w:shd w:val="clear" w:color="auto" w:fill="C6D9F1"/>
            <w:vAlign w:val="center"/>
          </w:tcPr>
          <w:p w:rsidR="00EE7C83" w:rsidRPr="00E56166" w:rsidRDefault="00EE7C83" w:rsidP="00F22066">
            <w:pPr>
              <w:jc w:val="center"/>
              <w:rPr>
                <w:b/>
              </w:rPr>
            </w:pPr>
            <w:proofErr w:type="spellStart"/>
            <w:r w:rsidRPr="00E56166">
              <w:rPr>
                <w:b/>
              </w:rPr>
              <w:t>Фактично</w:t>
            </w:r>
            <w:proofErr w:type="spellEnd"/>
            <w:r w:rsidRPr="00E56166">
              <w:rPr>
                <w:b/>
              </w:rPr>
              <w:t xml:space="preserve"> </w:t>
            </w:r>
            <w:proofErr w:type="spellStart"/>
            <w:proofErr w:type="gramStart"/>
            <w:r w:rsidRPr="00E56166">
              <w:rPr>
                <w:b/>
              </w:rPr>
              <w:t>проф</w:t>
            </w:r>
            <w:proofErr w:type="gramEnd"/>
            <w:r w:rsidRPr="00E56166">
              <w:rPr>
                <w:b/>
              </w:rPr>
              <w:t>інансовано</w:t>
            </w:r>
            <w:proofErr w:type="spellEnd"/>
            <w:r w:rsidRPr="00E56166">
              <w:rPr>
                <w:b/>
              </w:rPr>
              <w:t xml:space="preserve"> у </w:t>
            </w:r>
            <w:proofErr w:type="spellStart"/>
            <w:r w:rsidRPr="00E56166">
              <w:rPr>
                <w:b/>
              </w:rPr>
              <w:t>звітному</w:t>
            </w:r>
            <w:proofErr w:type="spellEnd"/>
            <w:r w:rsidRPr="00E56166">
              <w:rPr>
                <w:b/>
              </w:rPr>
              <w:t xml:space="preserve"> </w:t>
            </w:r>
            <w:proofErr w:type="spellStart"/>
            <w:r w:rsidRPr="00E56166">
              <w:rPr>
                <w:b/>
              </w:rPr>
              <w:t>періоді</w:t>
            </w:r>
            <w:proofErr w:type="spellEnd"/>
            <w:r w:rsidRPr="00E56166">
              <w:rPr>
                <w:b/>
              </w:rPr>
              <w:t>,</w:t>
            </w:r>
          </w:p>
          <w:p w:rsidR="00EE7C83" w:rsidRPr="00E56166" w:rsidRDefault="00EE7C83" w:rsidP="00F22066">
            <w:pPr>
              <w:jc w:val="center"/>
              <w:rPr>
                <w:b/>
              </w:rPr>
            </w:pPr>
            <w:r w:rsidRPr="00E56166">
              <w:rPr>
                <w:b/>
              </w:rPr>
              <w:t>тис</w:t>
            </w:r>
            <w:proofErr w:type="gramStart"/>
            <w:r w:rsidRPr="00E56166">
              <w:rPr>
                <w:b/>
              </w:rPr>
              <w:t>.</w:t>
            </w:r>
            <w:proofErr w:type="gramEnd"/>
            <w:r w:rsidRPr="00E56166">
              <w:rPr>
                <w:b/>
              </w:rPr>
              <w:t xml:space="preserve"> </w:t>
            </w:r>
            <w:proofErr w:type="spellStart"/>
            <w:proofErr w:type="gramStart"/>
            <w:r w:rsidRPr="00E56166">
              <w:rPr>
                <w:b/>
              </w:rPr>
              <w:t>г</w:t>
            </w:r>
            <w:proofErr w:type="gramEnd"/>
            <w:r w:rsidRPr="00E56166">
              <w:rPr>
                <w:b/>
              </w:rPr>
              <w:t>рн</w:t>
            </w:r>
            <w:proofErr w:type="spellEnd"/>
            <w:r w:rsidRPr="00E56166">
              <w:rPr>
                <w:b/>
              </w:rPr>
              <w:t>.</w:t>
            </w:r>
          </w:p>
        </w:tc>
        <w:tc>
          <w:tcPr>
            <w:tcW w:w="1122" w:type="dxa"/>
            <w:shd w:val="clear" w:color="auto" w:fill="C6D9F1"/>
            <w:vAlign w:val="center"/>
          </w:tcPr>
          <w:p w:rsidR="00EE7C83" w:rsidRPr="00E56166" w:rsidRDefault="00EE7C83" w:rsidP="00F22066">
            <w:pPr>
              <w:jc w:val="center"/>
              <w:rPr>
                <w:b/>
              </w:rPr>
            </w:pPr>
            <w:proofErr w:type="spellStart"/>
            <w:r w:rsidRPr="00E56166">
              <w:rPr>
                <w:b/>
              </w:rPr>
              <w:t>Відсоток</w:t>
            </w:r>
            <w:proofErr w:type="spellEnd"/>
            <w:r w:rsidRPr="00E56166">
              <w:rPr>
                <w:b/>
              </w:rPr>
              <w:t xml:space="preserve"> </w:t>
            </w:r>
            <w:proofErr w:type="spellStart"/>
            <w:r w:rsidRPr="00E56166">
              <w:rPr>
                <w:b/>
              </w:rPr>
              <w:t>виконання</w:t>
            </w:r>
            <w:proofErr w:type="spellEnd"/>
            <w:r w:rsidRPr="00E56166">
              <w:rPr>
                <w:b/>
              </w:rPr>
              <w:t xml:space="preserve"> заходу, %</w:t>
            </w:r>
          </w:p>
        </w:tc>
        <w:tc>
          <w:tcPr>
            <w:tcW w:w="2448" w:type="dxa"/>
            <w:shd w:val="clear" w:color="auto" w:fill="C6D9F1"/>
            <w:vAlign w:val="center"/>
          </w:tcPr>
          <w:p w:rsidR="00EE7C83" w:rsidRPr="00E56166" w:rsidRDefault="00EE7C83" w:rsidP="00F22066">
            <w:pPr>
              <w:jc w:val="center"/>
              <w:rPr>
                <w:b/>
              </w:rPr>
            </w:pPr>
            <w:proofErr w:type="spellStart"/>
            <w:r w:rsidRPr="00E56166">
              <w:rPr>
                <w:b/>
              </w:rPr>
              <w:t>Інформація</w:t>
            </w:r>
            <w:proofErr w:type="spellEnd"/>
            <w:r w:rsidRPr="00E56166">
              <w:rPr>
                <w:b/>
              </w:rPr>
              <w:t xml:space="preserve"> про </w:t>
            </w:r>
            <w:proofErr w:type="spellStart"/>
            <w:r w:rsidRPr="00E56166">
              <w:rPr>
                <w:b/>
              </w:rPr>
              <w:t>виконання</w:t>
            </w:r>
            <w:proofErr w:type="spellEnd"/>
            <w:r w:rsidRPr="00E56166">
              <w:rPr>
                <w:b/>
              </w:rPr>
              <w:t xml:space="preserve"> </w:t>
            </w:r>
            <w:proofErr w:type="spellStart"/>
            <w:r w:rsidRPr="00E56166">
              <w:rPr>
                <w:b/>
              </w:rPr>
              <w:t>або</w:t>
            </w:r>
            <w:proofErr w:type="spellEnd"/>
            <w:r w:rsidRPr="00E56166">
              <w:rPr>
                <w:b/>
              </w:rPr>
              <w:t xml:space="preserve"> причини </w:t>
            </w:r>
            <w:proofErr w:type="spellStart"/>
            <w:r w:rsidRPr="00E56166">
              <w:rPr>
                <w:b/>
              </w:rPr>
              <w:t>невиконання</w:t>
            </w:r>
            <w:proofErr w:type="spellEnd"/>
            <w:r w:rsidRPr="00E56166">
              <w:rPr>
                <w:b/>
              </w:rPr>
              <w:t xml:space="preserve"> заходу</w:t>
            </w:r>
          </w:p>
        </w:tc>
      </w:tr>
      <w:tr w:rsidR="00EE7C83" w:rsidRPr="00E83ACE" w:rsidTr="00F22066">
        <w:tc>
          <w:tcPr>
            <w:tcW w:w="15702" w:type="dxa"/>
            <w:gridSpan w:val="9"/>
            <w:shd w:val="clear" w:color="auto" w:fill="auto"/>
          </w:tcPr>
          <w:p w:rsidR="00EE7C83" w:rsidRPr="000F64EE" w:rsidRDefault="00EE7C83" w:rsidP="00F22066">
            <w:pPr>
              <w:jc w:val="center"/>
              <w:rPr>
                <w:b/>
                <w:lang w:val="uk-UA"/>
              </w:rPr>
            </w:pPr>
            <w:r w:rsidRPr="000F64EE">
              <w:rPr>
                <w:b/>
                <w:lang w:val="uk-UA"/>
              </w:rPr>
              <w:t>І МОЛОДЬ</w:t>
            </w:r>
          </w:p>
        </w:tc>
      </w:tr>
      <w:tr w:rsidR="00EE7C83" w:rsidRPr="00052CC1" w:rsidTr="00F22066">
        <w:tc>
          <w:tcPr>
            <w:tcW w:w="500" w:type="dxa"/>
            <w:vMerge w:val="restart"/>
            <w:shd w:val="clear" w:color="auto" w:fill="auto"/>
          </w:tcPr>
          <w:p w:rsidR="00EE7C83" w:rsidRPr="002B6DEB" w:rsidRDefault="00EE7C83" w:rsidP="00F22066">
            <w:pPr>
              <w:jc w:val="center"/>
              <w:rPr>
                <w:lang w:val="uk-UA"/>
              </w:rPr>
            </w:pPr>
            <w:r>
              <w:rPr>
                <w:lang w:val="uk-UA"/>
              </w:rPr>
              <w:t>1</w:t>
            </w:r>
          </w:p>
        </w:tc>
        <w:tc>
          <w:tcPr>
            <w:tcW w:w="2426" w:type="dxa"/>
            <w:vMerge w:val="restart"/>
            <w:shd w:val="clear" w:color="auto" w:fill="auto"/>
          </w:tcPr>
          <w:p w:rsidR="00EE7C83" w:rsidRPr="00E56166" w:rsidRDefault="00EE7C83" w:rsidP="00F22066">
            <w:pPr>
              <w:jc w:val="center"/>
            </w:pPr>
            <w:proofErr w:type="spellStart"/>
            <w:r w:rsidRPr="002B6DEB">
              <w:t>Становлення</w:t>
            </w:r>
            <w:proofErr w:type="spellEnd"/>
            <w:r w:rsidRPr="002B6DEB">
              <w:t xml:space="preserve"> та </w:t>
            </w:r>
            <w:proofErr w:type="spellStart"/>
            <w:r w:rsidRPr="002B6DEB">
              <w:t>розвиток</w:t>
            </w:r>
            <w:proofErr w:type="spellEnd"/>
            <w:r w:rsidRPr="002B6DEB">
              <w:t xml:space="preserve"> </w:t>
            </w:r>
            <w:proofErr w:type="spellStart"/>
            <w:proofErr w:type="gramStart"/>
            <w:r w:rsidRPr="002B6DEB">
              <w:t>молод</w:t>
            </w:r>
            <w:proofErr w:type="gramEnd"/>
            <w:r w:rsidRPr="002B6DEB">
              <w:t>і</w:t>
            </w:r>
            <w:proofErr w:type="spellEnd"/>
          </w:p>
        </w:tc>
        <w:tc>
          <w:tcPr>
            <w:tcW w:w="3315" w:type="dxa"/>
            <w:shd w:val="clear" w:color="auto" w:fill="auto"/>
          </w:tcPr>
          <w:p w:rsidR="00EE7C83" w:rsidRPr="00E56166" w:rsidRDefault="00EE7C83" w:rsidP="00F22066">
            <w:pPr>
              <w:jc w:val="center"/>
            </w:pPr>
            <w:r>
              <w:rPr>
                <w:lang w:val="uk-UA" w:eastAsia="en-US"/>
              </w:rPr>
              <w:t xml:space="preserve">1.1. Сприяння збереженню мережі  та матеріально-технічної бази вищих навчальних закладів І – ІV рівня акредитації та закладів професійно-технічної освіти, які функціонують на території м. </w:t>
            </w:r>
            <w:proofErr w:type="spellStart"/>
            <w:r>
              <w:rPr>
                <w:lang w:val="uk-UA" w:eastAsia="en-US"/>
              </w:rPr>
              <w:t>Бахмут</w:t>
            </w:r>
            <w:proofErr w:type="spellEnd"/>
          </w:p>
        </w:tc>
        <w:tc>
          <w:tcPr>
            <w:tcW w:w="1049" w:type="dxa"/>
            <w:shd w:val="clear" w:color="auto" w:fill="auto"/>
          </w:tcPr>
          <w:p w:rsidR="00EE7C83" w:rsidRPr="00E56166" w:rsidRDefault="00EE7C83" w:rsidP="00F22066">
            <w:pPr>
              <w:jc w:val="center"/>
            </w:pPr>
            <w:r>
              <w:rPr>
                <w:lang w:val="uk-UA" w:eastAsia="en-US"/>
              </w:rPr>
              <w:t>2017</w:t>
            </w:r>
          </w:p>
        </w:tc>
        <w:tc>
          <w:tcPr>
            <w:tcW w:w="1804" w:type="dxa"/>
            <w:shd w:val="clear" w:color="auto" w:fill="auto"/>
          </w:tcPr>
          <w:p w:rsidR="00EE7C83" w:rsidRPr="00E56166" w:rsidRDefault="00EE7C83" w:rsidP="00F22066">
            <w:pPr>
              <w:jc w:val="center"/>
            </w:pPr>
            <w:r>
              <w:rPr>
                <w:lang w:val="uk-UA" w:eastAsia="en-US"/>
              </w:rPr>
              <w:t xml:space="preserve">Управління молодіжної політики та у справах дітей </w:t>
            </w:r>
            <w:proofErr w:type="spellStart"/>
            <w:r>
              <w:rPr>
                <w:lang w:val="uk-UA" w:eastAsia="en-US"/>
              </w:rPr>
              <w:t>Бахмутської</w:t>
            </w:r>
            <w:proofErr w:type="spellEnd"/>
            <w:r>
              <w:rPr>
                <w:lang w:val="uk-UA" w:eastAsia="en-US"/>
              </w:rPr>
              <w:t xml:space="preserve"> міської ради (далі - УМПСД), навчальні заклади</w:t>
            </w:r>
          </w:p>
        </w:tc>
        <w:tc>
          <w:tcPr>
            <w:tcW w:w="1519" w:type="dxa"/>
            <w:shd w:val="clear" w:color="auto" w:fill="auto"/>
          </w:tcPr>
          <w:p w:rsidR="00EE7C83" w:rsidRDefault="00EE7C83" w:rsidP="00F22066">
            <w:pPr>
              <w:spacing w:line="256" w:lineRule="auto"/>
              <w:jc w:val="center"/>
              <w:rPr>
                <w:lang w:val="uk-UA" w:eastAsia="en-US"/>
              </w:rPr>
            </w:pPr>
            <w:r>
              <w:rPr>
                <w:lang w:val="uk-UA" w:eastAsia="en-US"/>
              </w:rPr>
              <w:t>200,0 тис. грн.</w:t>
            </w:r>
          </w:p>
          <w:p w:rsidR="00EE7C83" w:rsidRDefault="00EE7C83" w:rsidP="00F22066">
            <w:pPr>
              <w:spacing w:line="256" w:lineRule="auto"/>
              <w:jc w:val="center"/>
              <w:rPr>
                <w:lang w:val="uk-UA" w:eastAsia="en-US"/>
              </w:rPr>
            </w:pPr>
            <w:r>
              <w:rPr>
                <w:lang w:val="uk-UA" w:eastAsia="en-US"/>
              </w:rPr>
              <w:t>Залучені кошти</w:t>
            </w:r>
          </w:p>
        </w:tc>
        <w:tc>
          <w:tcPr>
            <w:tcW w:w="1519" w:type="dxa"/>
            <w:shd w:val="clear" w:color="auto" w:fill="auto"/>
          </w:tcPr>
          <w:p w:rsidR="00EE7C83" w:rsidRDefault="00EE7C83" w:rsidP="00F22066">
            <w:pPr>
              <w:jc w:val="center"/>
              <w:rPr>
                <w:lang w:val="uk-UA"/>
              </w:rPr>
            </w:pPr>
            <w:r>
              <w:rPr>
                <w:lang w:val="uk-UA"/>
              </w:rPr>
              <w:t xml:space="preserve">251,0 </w:t>
            </w:r>
            <w:r>
              <w:rPr>
                <w:lang w:val="uk-UA" w:eastAsia="en-US"/>
              </w:rPr>
              <w:t>тис. грн.</w:t>
            </w:r>
          </w:p>
          <w:p w:rsidR="00EE7C83" w:rsidRPr="009B2010" w:rsidRDefault="00EE7C83" w:rsidP="00F22066">
            <w:pPr>
              <w:jc w:val="center"/>
              <w:rPr>
                <w:lang w:val="uk-UA"/>
              </w:rPr>
            </w:pPr>
            <w:r>
              <w:rPr>
                <w:lang w:val="uk-UA"/>
              </w:rPr>
              <w:t>Залучені кошти</w:t>
            </w:r>
          </w:p>
        </w:tc>
        <w:tc>
          <w:tcPr>
            <w:tcW w:w="1122" w:type="dxa"/>
            <w:shd w:val="clear" w:color="auto" w:fill="auto"/>
          </w:tcPr>
          <w:p w:rsidR="00EE7C83" w:rsidRPr="009B2010" w:rsidRDefault="00EE7C83" w:rsidP="00F22066">
            <w:pPr>
              <w:jc w:val="center"/>
              <w:rPr>
                <w:lang w:val="uk-UA"/>
              </w:rPr>
            </w:pPr>
            <w:r>
              <w:rPr>
                <w:lang w:val="uk-UA"/>
              </w:rPr>
              <w:t>125,5%</w:t>
            </w:r>
          </w:p>
        </w:tc>
        <w:tc>
          <w:tcPr>
            <w:tcW w:w="2448" w:type="dxa"/>
            <w:shd w:val="clear" w:color="auto" w:fill="auto"/>
          </w:tcPr>
          <w:p w:rsidR="00EE7C83" w:rsidRDefault="00EE7C83" w:rsidP="00F22066">
            <w:pPr>
              <w:jc w:val="center"/>
              <w:rPr>
                <w:lang w:val="uk-UA" w:eastAsia="en-US"/>
              </w:rPr>
            </w:pPr>
            <w:r>
              <w:rPr>
                <w:lang w:val="uk-UA"/>
              </w:rPr>
              <w:t xml:space="preserve">Збереження та оновлення </w:t>
            </w:r>
            <w:r>
              <w:rPr>
                <w:lang w:val="uk-UA" w:eastAsia="en-US"/>
              </w:rPr>
              <w:t>матеріально-технічної бази вищих навчальних закладів.</w:t>
            </w:r>
          </w:p>
          <w:p w:rsidR="00EE7C83" w:rsidRPr="009B2010" w:rsidRDefault="00EE7C83" w:rsidP="00F22066">
            <w:pPr>
              <w:jc w:val="center"/>
              <w:rPr>
                <w:lang w:val="uk-UA"/>
              </w:rPr>
            </w:pPr>
            <w:r>
              <w:rPr>
                <w:lang w:val="uk-UA" w:eastAsia="en-US"/>
              </w:rPr>
              <w:t xml:space="preserve"> (придбання оргтехніки, комп’ютерної техніки, ремонт приміщень, благоустрій територій) </w:t>
            </w:r>
          </w:p>
        </w:tc>
      </w:tr>
      <w:tr w:rsidR="00EE7C83" w:rsidRPr="008676C0" w:rsidTr="00F22066">
        <w:tc>
          <w:tcPr>
            <w:tcW w:w="500" w:type="dxa"/>
            <w:vMerge/>
            <w:shd w:val="clear" w:color="auto" w:fill="auto"/>
          </w:tcPr>
          <w:p w:rsidR="00EE7C83" w:rsidRPr="00BA6531" w:rsidRDefault="00EE7C83" w:rsidP="00F22066">
            <w:pPr>
              <w:jc w:val="center"/>
              <w:rPr>
                <w:lang w:val="uk-UA"/>
              </w:rPr>
            </w:pPr>
          </w:p>
        </w:tc>
        <w:tc>
          <w:tcPr>
            <w:tcW w:w="2426" w:type="dxa"/>
            <w:vMerge/>
            <w:shd w:val="clear" w:color="auto" w:fill="auto"/>
          </w:tcPr>
          <w:p w:rsidR="00EE7C83" w:rsidRPr="00BA6531" w:rsidRDefault="00EE7C83" w:rsidP="00F22066">
            <w:pPr>
              <w:jc w:val="center"/>
              <w:rPr>
                <w:lang w:val="uk-UA"/>
              </w:rPr>
            </w:pPr>
          </w:p>
        </w:tc>
        <w:tc>
          <w:tcPr>
            <w:tcW w:w="3315" w:type="dxa"/>
            <w:shd w:val="clear" w:color="auto" w:fill="auto"/>
          </w:tcPr>
          <w:p w:rsidR="00EE7C83" w:rsidRPr="0002214B" w:rsidRDefault="00EE7C83" w:rsidP="00F22066">
            <w:pPr>
              <w:jc w:val="center"/>
              <w:rPr>
                <w:lang w:val="uk-UA"/>
              </w:rPr>
            </w:pPr>
            <w:r>
              <w:rPr>
                <w:lang w:val="uk-UA" w:eastAsia="en-US"/>
              </w:rPr>
              <w:t>1.2.Підтримання та надання допомоги міській студентській раді, молодіжним громадським організаціям вищих навчальних закладів І – ІV рівня акредитації в розробці власних проектів</w:t>
            </w:r>
          </w:p>
        </w:tc>
        <w:tc>
          <w:tcPr>
            <w:tcW w:w="1049" w:type="dxa"/>
            <w:shd w:val="clear" w:color="auto" w:fill="auto"/>
          </w:tcPr>
          <w:p w:rsidR="00EE7C83" w:rsidRPr="00E56166" w:rsidRDefault="00EE7C83" w:rsidP="00F22066">
            <w:pPr>
              <w:jc w:val="center"/>
            </w:pPr>
            <w:r>
              <w:rPr>
                <w:lang w:val="uk-UA" w:eastAsia="en-US"/>
              </w:rPr>
              <w:t>2017</w:t>
            </w:r>
          </w:p>
        </w:tc>
        <w:tc>
          <w:tcPr>
            <w:tcW w:w="1804" w:type="dxa"/>
            <w:shd w:val="clear" w:color="auto" w:fill="auto"/>
          </w:tcPr>
          <w:p w:rsidR="00EE7C83" w:rsidRPr="00E56166" w:rsidRDefault="00EE7C83" w:rsidP="00F22066">
            <w:pPr>
              <w:jc w:val="cente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3F7A14" w:rsidRDefault="00EE7C83" w:rsidP="00F22066">
            <w:pPr>
              <w:jc w:val="center"/>
              <w:rPr>
                <w:lang w:val="uk-UA"/>
              </w:rPr>
            </w:pPr>
            <w:r>
              <w:rPr>
                <w:lang w:val="uk-UA" w:eastAsia="en-US"/>
              </w:rPr>
              <w:t xml:space="preserve">У вересні 2017 року почала працювати міська студентська рада, до складу якої входять представники всіх навчальних закладів міста І - ІV рівня акредитації. Через членів студентської ради </w:t>
            </w:r>
            <w:r>
              <w:rPr>
                <w:lang w:val="uk-UA" w:eastAsia="en-US"/>
              </w:rPr>
              <w:lastRenderedPageBreak/>
              <w:t>Управління активно надавало консультаційну допомогу молоді, що навчається в навчальних закладів міста І - ІV рівня акредитації щодо розробки та втілення власних проектів.</w:t>
            </w:r>
          </w:p>
        </w:tc>
      </w:tr>
      <w:tr w:rsidR="00EE7C83" w:rsidRPr="003B15A4" w:rsidTr="00F22066">
        <w:tc>
          <w:tcPr>
            <w:tcW w:w="500" w:type="dxa"/>
            <w:vMerge/>
            <w:shd w:val="clear" w:color="auto" w:fill="auto"/>
          </w:tcPr>
          <w:p w:rsidR="00EE7C83" w:rsidRPr="003F7A14" w:rsidRDefault="00EE7C83" w:rsidP="00F22066">
            <w:pPr>
              <w:jc w:val="center"/>
              <w:rPr>
                <w:lang w:val="uk-UA"/>
              </w:rPr>
            </w:pPr>
          </w:p>
        </w:tc>
        <w:tc>
          <w:tcPr>
            <w:tcW w:w="2426" w:type="dxa"/>
            <w:vMerge/>
            <w:shd w:val="clear" w:color="auto" w:fill="auto"/>
          </w:tcPr>
          <w:p w:rsidR="00EE7C83" w:rsidRPr="003F7A14"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rPr>
                <w:lang w:val="uk-UA" w:eastAsia="en-US"/>
              </w:rPr>
            </w:pPr>
            <w:r>
              <w:rPr>
                <w:lang w:val="uk-UA" w:eastAsia="en-US"/>
              </w:rPr>
              <w:t>1.3.Сприяння працевлаштуванню   студентів вищих навчальних закладів, які навчались на бюджетній формі навчання</w:t>
            </w:r>
          </w:p>
        </w:tc>
        <w:tc>
          <w:tcPr>
            <w:tcW w:w="1049" w:type="dxa"/>
            <w:shd w:val="clear" w:color="auto" w:fill="auto"/>
          </w:tcPr>
          <w:p w:rsidR="00EE7C83" w:rsidRPr="003F7A14" w:rsidRDefault="00EE7C83" w:rsidP="00F22066">
            <w:pPr>
              <w:jc w:val="center"/>
              <w:rPr>
                <w:lang w:val="uk-UA"/>
              </w:rPr>
            </w:pPr>
            <w:r>
              <w:rPr>
                <w:lang w:val="uk-UA" w:eastAsia="en-US"/>
              </w:rPr>
              <w:t>2017</w:t>
            </w:r>
          </w:p>
        </w:tc>
        <w:tc>
          <w:tcPr>
            <w:tcW w:w="1804" w:type="dxa"/>
            <w:shd w:val="clear" w:color="auto" w:fill="auto"/>
          </w:tcPr>
          <w:p w:rsidR="00EE7C83" w:rsidRDefault="00EE7C83" w:rsidP="00F22066">
            <w:pPr>
              <w:spacing w:line="256" w:lineRule="auto"/>
              <w:jc w:val="center"/>
              <w:rPr>
                <w:lang w:val="uk-UA" w:eastAsia="en-US"/>
              </w:rPr>
            </w:pPr>
            <w:r>
              <w:rPr>
                <w:lang w:val="uk-UA" w:eastAsia="en-US"/>
              </w:rPr>
              <w:t xml:space="preserve">Управління освіти </w:t>
            </w:r>
            <w:proofErr w:type="spellStart"/>
            <w:r>
              <w:rPr>
                <w:lang w:val="uk-UA" w:eastAsia="en-US"/>
              </w:rPr>
              <w:t>Бахмутської</w:t>
            </w:r>
            <w:proofErr w:type="spellEnd"/>
            <w:r>
              <w:rPr>
                <w:lang w:val="uk-UA" w:eastAsia="en-US"/>
              </w:rPr>
              <w:t xml:space="preserve"> міської ради (далі – Управління освіти), УМПСД, </w:t>
            </w:r>
          </w:p>
          <w:p w:rsidR="00EE7C83" w:rsidRDefault="00EE7C83" w:rsidP="00F22066">
            <w:pPr>
              <w:spacing w:line="256" w:lineRule="auto"/>
              <w:jc w:val="center"/>
              <w:rPr>
                <w:lang w:val="uk-UA" w:eastAsia="en-US"/>
              </w:rPr>
            </w:pPr>
          </w:p>
          <w:p w:rsidR="00EE7C83" w:rsidRPr="009B2010" w:rsidRDefault="00EE7C83" w:rsidP="00F22066">
            <w:pPr>
              <w:jc w:val="center"/>
              <w:rPr>
                <w:lang w:val="uk-UA"/>
              </w:rPr>
            </w:pPr>
            <w:r>
              <w:rPr>
                <w:lang w:val="uk-UA" w:eastAsia="en-US"/>
              </w:rPr>
              <w:t>Артемівський міський центр зайнятості (</w:t>
            </w:r>
            <w:proofErr w:type="spellStart"/>
            <w:r>
              <w:rPr>
                <w:lang w:val="uk-UA" w:eastAsia="en-US"/>
              </w:rPr>
              <w:t>далі-</w:t>
            </w:r>
            <w:proofErr w:type="spellEnd"/>
            <w:r>
              <w:rPr>
                <w:lang w:val="uk-UA" w:eastAsia="en-US"/>
              </w:rPr>
              <w:t xml:space="preserve"> центр зайнятості)</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3B15A4" w:rsidRDefault="00EE7C83" w:rsidP="00F22066">
            <w:pPr>
              <w:jc w:val="center"/>
              <w:rPr>
                <w:lang w:val="uk-UA"/>
              </w:rPr>
            </w:pPr>
            <w:r>
              <w:rPr>
                <w:lang w:val="uk-UA" w:eastAsia="en-US"/>
              </w:rPr>
              <w:t xml:space="preserve">Управління молодіжної політики та у справах дітей </w:t>
            </w:r>
            <w:proofErr w:type="spellStart"/>
            <w:r>
              <w:rPr>
                <w:lang w:val="uk-UA" w:eastAsia="en-US"/>
              </w:rPr>
              <w:t>Бахмутської</w:t>
            </w:r>
            <w:proofErr w:type="spellEnd"/>
            <w:r>
              <w:rPr>
                <w:lang w:val="uk-UA" w:eastAsia="en-US"/>
              </w:rPr>
              <w:t xml:space="preserve"> міської ради разом  із Артемівським міським центром зайнятості та іншими зацікавленими службами тісно співпрацюють в даному напрямку. За висновками 2017 року</w:t>
            </w:r>
            <w:r w:rsidRPr="003B15A4">
              <w:rPr>
                <w:bCs/>
                <w:sz w:val="24"/>
                <w:szCs w:val="24"/>
                <w:lang w:val="uk-UA"/>
              </w:rPr>
              <w:t xml:space="preserve"> </w:t>
            </w:r>
            <w:r w:rsidRPr="003B15A4">
              <w:rPr>
                <w:bCs/>
                <w:lang w:val="uk-UA" w:eastAsia="en-US"/>
              </w:rPr>
              <w:t>знайшли роботу 33 безробітних</w:t>
            </w:r>
            <w:r>
              <w:rPr>
                <w:bCs/>
                <w:lang w:val="uk-UA" w:eastAsia="en-US"/>
              </w:rPr>
              <w:t xml:space="preserve"> особи </w:t>
            </w:r>
            <w:r w:rsidRPr="003B15A4">
              <w:rPr>
                <w:bCs/>
                <w:lang w:val="uk-UA" w:eastAsia="en-US"/>
              </w:rPr>
              <w:t xml:space="preserve"> з числа  ви</w:t>
            </w:r>
            <w:r w:rsidRPr="003B15A4">
              <w:rPr>
                <w:lang w:val="uk-UA" w:eastAsia="en-US"/>
              </w:rPr>
              <w:t xml:space="preserve">пускників вищих навчальних закладів, які мешкають у м. </w:t>
            </w:r>
            <w:proofErr w:type="spellStart"/>
            <w:r w:rsidRPr="003B15A4">
              <w:rPr>
                <w:lang w:val="uk-UA" w:eastAsia="en-US"/>
              </w:rPr>
              <w:t>Бахмут</w:t>
            </w:r>
            <w:proofErr w:type="spellEnd"/>
          </w:p>
        </w:tc>
      </w:tr>
      <w:tr w:rsidR="00EE7C83" w:rsidRPr="00711E4C" w:rsidTr="00F22066">
        <w:trPr>
          <w:trHeight w:val="1260"/>
        </w:trPr>
        <w:tc>
          <w:tcPr>
            <w:tcW w:w="500" w:type="dxa"/>
            <w:vMerge/>
            <w:shd w:val="clear" w:color="auto" w:fill="auto"/>
          </w:tcPr>
          <w:p w:rsidR="00EE7C83" w:rsidRPr="009B2010" w:rsidRDefault="00EE7C83" w:rsidP="00F22066">
            <w:pPr>
              <w:jc w:val="center"/>
              <w:rPr>
                <w:lang w:val="uk-UA"/>
              </w:rPr>
            </w:pPr>
          </w:p>
        </w:tc>
        <w:tc>
          <w:tcPr>
            <w:tcW w:w="2426" w:type="dxa"/>
            <w:vMerge/>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rPr>
                <w:lang w:val="uk-UA" w:eastAsia="en-US"/>
              </w:rPr>
            </w:pPr>
            <w:r>
              <w:rPr>
                <w:lang w:val="uk-UA" w:eastAsia="en-US"/>
              </w:rPr>
              <w:t xml:space="preserve">1.4.Здійснення професійної орієнтації та переорієнтацію безробітної молоді, яка перебуває на обліку в Центрі зайнятості </w:t>
            </w:r>
          </w:p>
        </w:tc>
        <w:tc>
          <w:tcPr>
            <w:tcW w:w="1049" w:type="dxa"/>
            <w:shd w:val="clear" w:color="auto" w:fill="auto"/>
          </w:tcPr>
          <w:p w:rsidR="00EE7C83" w:rsidRDefault="00EE7C83" w:rsidP="00F22066">
            <w:pPr>
              <w:jc w:val="center"/>
            </w:pPr>
            <w:r w:rsidRPr="00C637BE">
              <w:rPr>
                <w:lang w:val="uk-UA" w:eastAsia="en-US"/>
              </w:rPr>
              <w:t>2017</w:t>
            </w:r>
          </w:p>
        </w:tc>
        <w:tc>
          <w:tcPr>
            <w:tcW w:w="1804" w:type="dxa"/>
            <w:shd w:val="clear" w:color="auto" w:fill="auto"/>
          </w:tcPr>
          <w:p w:rsidR="00EE7C83" w:rsidRPr="009B2010" w:rsidRDefault="00EE7C83" w:rsidP="00F22066">
            <w:pPr>
              <w:jc w:val="center"/>
              <w:rPr>
                <w:lang w:val="uk-UA"/>
              </w:rPr>
            </w:pPr>
            <w:r>
              <w:rPr>
                <w:lang w:val="uk-UA" w:eastAsia="en-US"/>
              </w:rPr>
              <w:t>УМПСД, Центр зайнятості</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D31F74" w:rsidRDefault="00EE7C83" w:rsidP="00F22066">
            <w:pPr>
              <w:jc w:val="center"/>
              <w:rPr>
                <w:bCs/>
                <w:lang w:val="uk-UA"/>
              </w:rPr>
            </w:pPr>
            <w:r>
              <w:rPr>
                <w:bCs/>
                <w:lang w:val="uk-UA"/>
              </w:rPr>
              <w:t>Протягом звітного періоду до Ц</w:t>
            </w:r>
            <w:r w:rsidRPr="00D31F74">
              <w:rPr>
                <w:bCs/>
                <w:lang w:val="uk-UA"/>
              </w:rPr>
              <w:t>ентру зайнятості звернулося 945 осіб віком до 35 років. Усього мали статус безробітного 1241 молода особа, з яких:</w:t>
            </w:r>
          </w:p>
          <w:p w:rsidR="00EE7C83" w:rsidRPr="00D31F74" w:rsidRDefault="00EE7C83" w:rsidP="00F22066">
            <w:pPr>
              <w:jc w:val="center"/>
              <w:rPr>
                <w:bCs/>
                <w:lang w:val="uk-UA"/>
              </w:rPr>
            </w:pPr>
            <w:r>
              <w:rPr>
                <w:bCs/>
                <w:lang w:val="uk-UA"/>
              </w:rPr>
              <w:t>- 753 особи</w:t>
            </w:r>
            <w:r w:rsidRPr="00D31F74">
              <w:rPr>
                <w:bCs/>
                <w:lang w:val="uk-UA"/>
              </w:rPr>
              <w:t xml:space="preserve"> – працевлаштовані, у тому числі</w:t>
            </w:r>
            <w:r>
              <w:rPr>
                <w:bCs/>
                <w:lang w:val="uk-UA"/>
              </w:rPr>
              <w:t xml:space="preserve"> </w:t>
            </w:r>
            <w:r w:rsidRPr="00D31F74">
              <w:rPr>
                <w:bCs/>
                <w:lang w:val="uk-UA"/>
              </w:rPr>
              <w:t xml:space="preserve"> 2 – з отриманням одноразової допомоги по безробіттю для відкриття                  підприємницької діяльності;</w:t>
            </w:r>
          </w:p>
          <w:p w:rsidR="00EE7C83" w:rsidRPr="00D31F74" w:rsidRDefault="00EE7C83" w:rsidP="00F22066">
            <w:pPr>
              <w:jc w:val="center"/>
              <w:rPr>
                <w:bCs/>
                <w:lang w:val="uk-UA"/>
              </w:rPr>
            </w:pPr>
            <w:r w:rsidRPr="00D31F74">
              <w:rPr>
                <w:bCs/>
                <w:lang w:val="uk-UA"/>
              </w:rPr>
              <w:t xml:space="preserve">- 1152 осіб – отримали </w:t>
            </w:r>
            <w:proofErr w:type="spellStart"/>
            <w:r w:rsidRPr="00D31F74">
              <w:rPr>
                <w:bCs/>
                <w:lang w:val="uk-UA"/>
              </w:rPr>
              <w:t>профконсультаційні</w:t>
            </w:r>
            <w:proofErr w:type="spellEnd"/>
            <w:r w:rsidRPr="00D31F74">
              <w:rPr>
                <w:bCs/>
                <w:lang w:val="uk-UA"/>
              </w:rPr>
              <w:t xml:space="preserve"> послуги;</w:t>
            </w:r>
          </w:p>
          <w:p w:rsidR="00EE7C83" w:rsidRPr="00711E4C" w:rsidRDefault="00EE7C83" w:rsidP="00F22066">
            <w:pPr>
              <w:jc w:val="center"/>
              <w:rPr>
                <w:lang w:val="uk-UA"/>
              </w:rPr>
            </w:pPr>
            <w:r w:rsidRPr="00D31F74">
              <w:rPr>
                <w:bCs/>
                <w:lang w:val="uk-UA"/>
              </w:rPr>
              <w:t>- 314</w:t>
            </w:r>
            <w:r w:rsidRPr="00D31F74">
              <w:rPr>
                <w:bCs/>
              </w:rPr>
              <w:t xml:space="preserve"> </w:t>
            </w:r>
            <w:proofErr w:type="spellStart"/>
            <w:r w:rsidRPr="00D31F74">
              <w:rPr>
                <w:bCs/>
              </w:rPr>
              <w:t>осіб</w:t>
            </w:r>
            <w:proofErr w:type="spellEnd"/>
            <w:r w:rsidRPr="00D31F74">
              <w:rPr>
                <w:bCs/>
              </w:rPr>
              <w:t xml:space="preserve"> </w:t>
            </w:r>
            <w:r w:rsidRPr="00D31F74">
              <w:rPr>
                <w:bCs/>
                <w:lang w:val="uk-UA"/>
              </w:rPr>
              <w:t xml:space="preserve">– були </w:t>
            </w:r>
            <w:proofErr w:type="spellStart"/>
            <w:r w:rsidRPr="00D31F74">
              <w:rPr>
                <w:bCs/>
              </w:rPr>
              <w:t>залучені</w:t>
            </w:r>
            <w:proofErr w:type="spellEnd"/>
            <w:r w:rsidRPr="00D31F74">
              <w:rPr>
                <w:bCs/>
              </w:rPr>
              <w:t xml:space="preserve"> до </w:t>
            </w:r>
            <w:proofErr w:type="spellStart"/>
            <w:r w:rsidRPr="00D31F74">
              <w:rPr>
                <w:bCs/>
              </w:rPr>
              <w:t>тимчасової</w:t>
            </w:r>
            <w:proofErr w:type="spellEnd"/>
            <w:r w:rsidRPr="00D31F74">
              <w:rPr>
                <w:bCs/>
              </w:rPr>
              <w:t xml:space="preserve"> </w:t>
            </w:r>
            <w:proofErr w:type="spellStart"/>
            <w:r w:rsidRPr="00D31F74">
              <w:rPr>
                <w:bCs/>
              </w:rPr>
              <w:t>зайнятості</w:t>
            </w:r>
            <w:proofErr w:type="spellEnd"/>
            <w:r w:rsidRPr="00D31F74">
              <w:rPr>
                <w:bCs/>
                <w:lang w:val="uk-UA"/>
              </w:rPr>
              <w:t>.</w:t>
            </w:r>
          </w:p>
        </w:tc>
      </w:tr>
      <w:tr w:rsidR="00EE7C83" w:rsidRPr="009B2010" w:rsidTr="00F22066">
        <w:trPr>
          <w:trHeight w:val="2119"/>
        </w:trPr>
        <w:tc>
          <w:tcPr>
            <w:tcW w:w="500" w:type="dxa"/>
            <w:vMerge/>
            <w:shd w:val="clear" w:color="auto" w:fill="auto"/>
          </w:tcPr>
          <w:p w:rsidR="00EE7C83" w:rsidRPr="009B2010" w:rsidRDefault="00EE7C83" w:rsidP="00F22066">
            <w:pPr>
              <w:jc w:val="center"/>
              <w:rPr>
                <w:lang w:val="uk-UA"/>
              </w:rPr>
            </w:pPr>
          </w:p>
        </w:tc>
        <w:tc>
          <w:tcPr>
            <w:tcW w:w="2426" w:type="dxa"/>
            <w:vMerge/>
            <w:shd w:val="clear" w:color="auto" w:fill="auto"/>
          </w:tcPr>
          <w:p w:rsidR="00EE7C83" w:rsidRPr="009B2010" w:rsidRDefault="00EE7C83" w:rsidP="00F22066">
            <w:pPr>
              <w:jc w:val="center"/>
              <w:rPr>
                <w:lang w:val="uk-UA"/>
              </w:rPr>
            </w:pPr>
          </w:p>
        </w:tc>
        <w:tc>
          <w:tcPr>
            <w:tcW w:w="3315" w:type="dxa"/>
            <w:shd w:val="clear" w:color="auto" w:fill="auto"/>
          </w:tcPr>
          <w:p w:rsidR="00EE7C83" w:rsidRPr="009B2010" w:rsidRDefault="00EE7C83" w:rsidP="00F22066">
            <w:pPr>
              <w:jc w:val="center"/>
              <w:rPr>
                <w:lang w:val="uk-UA"/>
              </w:rPr>
            </w:pPr>
            <w:r>
              <w:rPr>
                <w:lang w:val="uk-UA" w:eastAsia="en-US"/>
              </w:rPr>
              <w:t>1.5.Проводення семінарів-тренінгів для молоді з питань її працевлаштування, продовження роботи Центру кар’єри для молоді</w:t>
            </w:r>
          </w:p>
        </w:tc>
        <w:tc>
          <w:tcPr>
            <w:tcW w:w="1049" w:type="dxa"/>
            <w:shd w:val="clear" w:color="auto" w:fill="auto"/>
          </w:tcPr>
          <w:p w:rsidR="00EE7C83" w:rsidRDefault="00EE7C83" w:rsidP="00F22066">
            <w:pPr>
              <w:jc w:val="center"/>
            </w:pPr>
            <w:r w:rsidRPr="00C637BE">
              <w:rPr>
                <w:lang w:val="uk-UA" w:eastAsia="en-US"/>
              </w:rPr>
              <w:t>2017</w:t>
            </w:r>
          </w:p>
        </w:tc>
        <w:tc>
          <w:tcPr>
            <w:tcW w:w="1804" w:type="dxa"/>
            <w:shd w:val="clear" w:color="auto" w:fill="auto"/>
          </w:tcPr>
          <w:p w:rsidR="00EE7C83" w:rsidRPr="009B2010" w:rsidRDefault="00EE7C83" w:rsidP="00F22066">
            <w:pPr>
              <w:jc w:val="center"/>
              <w:rPr>
                <w:lang w:val="uk-UA"/>
              </w:rPr>
            </w:pPr>
            <w:r>
              <w:rPr>
                <w:lang w:val="uk-UA" w:eastAsia="en-US"/>
              </w:rPr>
              <w:t xml:space="preserve">УМПСД, молодіжні громадські організації (далі – </w:t>
            </w:r>
            <w:proofErr w:type="spellStart"/>
            <w:r>
              <w:rPr>
                <w:lang w:val="uk-UA" w:eastAsia="en-US"/>
              </w:rPr>
              <w:t>МГО</w:t>
            </w:r>
            <w:proofErr w:type="spellEnd"/>
            <w:r>
              <w:rPr>
                <w:lang w:val="uk-UA" w:eastAsia="en-US"/>
              </w:rPr>
              <w:t>)</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D31F74" w:rsidRDefault="00EE7C83" w:rsidP="00F22066">
            <w:pPr>
              <w:jc w:val="center"/>
              <w:rPr>
                <w:lang w:val="uk-UA"/>
              </w:rPr>
            </w:pPr>
            <w:r>
              <w:rPr>
                <w:lang w:val="uk-UA"/>
              </w:rPr>
              <w:t xml:space="preserve">Продовжує роботу Центр кар’єри для молоді. За звітній період проведено </w:t>
            </w:r>
            <w:r w:rsidRPr="00711E4C">
              <w:rPr>
                <w:bCs/>
                <w:lang w:val="uk-UA" w:eastAsia="en-US"/>
              </w:rPr>
              <w:t xml:space="preserve">10   семінарів  для молоді </w:t>
            </w:r>
            <w:r>
              <w:rPr>
                <w:bCs/>
                <w:lang w:val="uk-UA" w:eastAsia="en-US"/>
              </w:rPr>
              <w:t xml:space="preserve"> </w:t>
            </w:r>
            <w:r w:rsidRPr="00711E4C">
              <w:rPr>
                <w:bCs/>
                <w:lang w:val="uk-UA" w:eastAsia="en-US"/>
              </w:rPr>
              <w:t xml:space="preserve">з метою набуття навичок ефективної </w:t>
            </w:r>
            <w:proofErr w:type="spellStart"/>
            <w:r w:rsidRPr="00711E4C">
              <w:rPr>
                <w:bCs/>
                <w:lang w:val="uk-UA" w:eastAsia="en-US"/>
              </w:rPr>
              <w:t>самопрезентації</w:t>
            </w:r>
            <w:proofErr w:type="spellEnd"/>
            <w:r w:rsidRPr="00711E4C">
              <w:rPr>
                <w:bCs/>
                <w:lang w:val="uk-UA" w:eastAsia="en-US"/>
              </w:rPr>
              <w:t xml:space="preserve">  на сучасному ринку праці , в яких брали участь 125 </w:t>
            </w:r>
            <w:r>
              <w:rPr>
                <w:bCs/>
                <w:lang w:val="uk-UA" w:eastAsia="en-US"/>
              </w:rPr>
              <w:t xml:space="preserve">молодих </w:t>
            </w:r>
            <w:r w:rsidRPr="00711E4C">
              <w:rPr>
                <w:bCs/>
                <w:lang w:val="uk-UA" w:eastAsia="en-US"/>
              </w:rPr>
              <w:t>осіб</w:t>
            </w:r>
            <w:r>
              <w:rPr>
                <w:bCs/>
                <w:lang w:val="uk-UA" w:eastAsia="en-US"/>
              </w:rPr>
              <w:t>.</w:t>
            </w:r>
            <w:r w:rsidRPr="00711E4C">
              <w:rPr>
                <w:bCs/>
                <w:lang w:val="uk-UA" w:eastAsia="en-US"/>
              </w:rPr>
              <w:t xml:space="preserve"> </w:t>
            </w:r>
          </w:p>
        </w:tc>
      </w:tr>
      <w:tr w:rsidR="00EE7C83" w:rsidRPr="00065930" w:rsidTr="00F22066">
        <w:tc>
          <w:tcPr>
            <w:tcW w:w="500" w:type="dxa"/>
            <w:vMerge/>
            <w:shd w:val="clear" w:color="auto" w:fill="auto"/>
          </w:tcPr>
          <w:p w:rsidR="00EE7C83" w:rsidRPr="009B2010" w:rsidRDefault="00EE7C83" w:rsidP="00F22066">
            <w:pPr>
              <w:jc w:val="center"/>
              <w:rPr>
                <w:lang w:val="uk-UA"/>
              </w:rPr>
            </w:pPr>
          </w:p>
        </w:tc>
        <w:tc>
          <w:tcPr>
            <w:tcW w:w="2426" w:type="dxa"/>
            <w:vMerge/>
            <w:shd w:val="clear" w:color="auto" w:fill="auto"/>
          </w:tcPr>
          <w:p w:rsidR="00EE7C83" w:rsidRPr="009B2010" w:rsidRDefault="00EE7C83" w:rsidP="00F22066">
            <w:pPr>
              <w:jc w:val="center"/>
              <w:rPr>
                <w:lang w:val="uk-UA"/>
              </w:rPr>
            </w:pPr>
          </w:p>
        </w:tc>
        <w:tc>
          <w:tcPr>
            <w:tcW w:w="3315" w:type="dxa"/>
            <w:shd w:val="clear" w:color="auto" w:fill="auto"/>
          </w:tcPr>
          <w:p w:rsidR="00EE7C83" w:rsidRPr="009B2010" w:rsidRDefault="00EE7C83" w:rsidP="00F22066">
            <w:pPr>
              <w:jc w:val="center"/>
              <w:rPr>
                <w:lang w:val="uk-UA"/>
              </w:rPr>
            </w:pPr>
            <w:r>
              <w:rPr>
                <w:lang w:val="uk-UA" w:eastAsia="en-US"/>
              </w:rPr>
              <w:t xml:space="preserve">1.6.Проведення в вищих навчальних закладах </w:t>
            </w:r>
            <w:r>
              <w:rPr>
                <w:lang w:val="en-US" w:eastAsia="en-US"/>
              </w:rPr>
              <w:t>I</w:t>
            </w:r>
            <w:r>
              <w:rPr>
                <w:lang w:val="uk-UA" w:eastAsia="en-US"/>
              </w:rPr>
              <w:t>-</w:t>
            </w:r>
            <w:r>
              <w:rPr>
                <w:lang w:val="en-US" w:eastAsia="en-US"/>
              </w:rPr>
              <w:t>IV</w:t>
            </w:r>
            <w:r>
              <w:rPr>
                <w:lang w:val="uk-UA" w:eastAsia="en-US"/>
              </w:rPr>
              <w:t xml:space="preserve"> рівня акредитації, закладах професійно-технічної освіти, розташованих на території м. </w:t>
            </w:r>
            <w:proofErr w:type="spellStart"/>
            <w:r>
              <w:rPr>
                <w:lang w:val="uk-UA" w:eastAsia="en-US"/>
              </w:rPr>
              <w:t>Бахмут</w:t>
            </w:r>
            <w:proofErr w:type="spellEnd"/>
            <w:r>
              <w:rPr>
                <w:lang w:val="uk-UA" w:eastAsia="en-US"/>
              </w:rPr>
              <w:t>, Дні кар’єри, Днів відкритих дверей, тощо</w:t>
            </w:r>
          </w:p>
        </w:tc>
        <w:tc>
          <w:tcPr>
            <w:tcW w:w="1049" w:type="dxa"/>
            <w:shd w:val="clear" w:color="auto" w:fill="auto"/>
          </w:tcPr>
          <w:p w:rsidR="00EE7C83" w:rsidRDefault="00EE7C83" w:rsidP="00F22066">
            <w:pPr>
              <w:jc w:val="center"/>
            </w:pPr>
            <w:r w:rsidRPr="00C637BE">
              <w:rPr>
                <w:lang w:val="uk-UA" w:eastAsia="en-US"/>
              </w:rPr>
              <w:t>2017</w:t>
            </w:r>
          </w:p>
        </w:tc>
        <w:tc>
          <w:tcPr>
            <w:tcW w:w="1804" w:type="dxa"/>
            <w:shd w:val="clear" w:color="auto" w:fill="auto"/>
          </w:tcPr>
          <w:p w:rsidR="00EE7C83" w:rsidRPr="009B2010" w:rsidRDefault="00EE7C83" w:rsidP="00F22066">
            <w:pPr>
              <w:jc w:val="center"/>
              <w:rPr>
                <w:lang w:val="uk-UA"/>
              </w:rPr>
            </w:pPr>
            <w:r>
              <w:rPr>
                <w:lang w:val="uk-UA" w:eastAsia="en-US"/>
              </w:rPr>
              <w:t>Центр зайнятості, УМПСД, навчальні заклади міста</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D31F74" w:rsidRDefault="00EE7C83" w:rsidP="00F22066">
            <w:pPr>
              <w:jc w:val="center"/>
              <w:rPr>
                <w:lang w:val="uk-UA"/>
              </w:rPr>
            </w:pPr>
            <w:r w:rsidRPr="00D31F74">
              <w:rPr>
                <w:lang w:val="uk-UA"/>
              </w:rPr>
              <w:t>В   нав</w:t>
            </w:r>
            <w:r>
              <w:rPr>
                <w:lang w:val="uk-UA"/>
              </w:rPr>
              <w:t>чальних закладах міста проходили</w:t>
            </w:r>
            <w:r w:rsidRPr="00D31F74">
              <w:rPr>
                <w:lang w:val="uk-UA"/>
              </w:rPr>
              <w:t xml:space="preserve"> Дні відкритих дверей для учнівської молоді з метою підвищення іміджу робіт</w:t>
            </w:r>
            <w:r>
              <w:rPr>
                <w:lang w:val="uk-UA"/>
              </w:rPr>
              <w:t>ничих професій, активно велась</w:t>
            </w:r>
            <w:r w:rsidRPr="00D31F74">
              <w:rPr>
                <w:lang w:val="uk-UA"/>
              </w:rPr>
              <w:t xml:space="preserve"> профорієнтаційна робота з учнівською молоддю, батьками, педагогами щодо підвищення їх поінформованості з питань стану ринку праці та вибору професії.</w:t>
            </w:r>
          </w:p>
          <w:p w:rsidR="00EE7C83" w:rsidRPr="00065930" w:rsidRDefault="00EE7C83" w:rsidP="00F22066">
            <w:pPr>
              <w:jc w:val="center"/>
              <w:rPr>
                <w:lang w:val="uk-UA"/>
              </w:rPr>
            </w:pPr>
            <w:r w:rsidRPr="00065930">
              <w:rPr>
                <w:lang w:val="uk-UA"/>
              </w:rPr>
              <w:t>В навчальних закладах міста провод</w:t>
            </w:r>
            <w:r>
              <w:rPr>
                <w:lang w:val="uk-UA"/>
              </w:rPr>
              <w:t>илися</w:t>
            </w:r>
            <w:r w:rsidRPr="00065930">
              <w:rPr>
                <w:lang w:val="uk-UA"/>
              </w:rPr>
              <w:t xml:space="preserve"> бесіди, зустрічі з представниками різних професій, екскурсії на підприємства міста.</w:t>
            </w:r>
            <w:r w:rsidRPr="00065930">
              <w:rPr>
                <w:rFonts w:eastAsia="Batang"/>
                <w:lang w:val="uk-UA"/>
              </w:rPr>
              <w:t xml:space="preserve"> </w:t>
            </w:r>
            <w:r>
              <w:rPr>
                <w:rFonts w:eastAsia="Batang"/>
                <w:lang w:val="uk-UA"/>
              </w:rPr>
              <w:t xml:space="preserve">Щорічно проходить </w:t>
            </w:r>
            <w:r w:rsidRPr="00065930">
              <w:rPr>
                <w:lang w:val="uk-UA"/>
              </w:rPr>
              <w:t>ярмарок професій та послуг  для випускників шкіл</w:t>
            </w:r>
            <w:r>
              <w:rPr>
                <w:lang w:val="uk-UA"/>
              </w:rPr>
              <w:t>.</w:t>
            </w:r>
          </w:p>
        </w:tc>
      </w:tr>
      <w:tr w:rsidR="00EE7C83" w:rsidRPr="009B2010" w:rsidTr="00F22066">
        <w:tc>
          <w:tcPr>
            <w:tcW w:w="500" w:type="dxa"/>
            <w:vMerge/>
            <w:shd w:val="clear" w:color="auto" w:fill="auto"/>
          </w:tcPr>
          <w:p w:rsidR="00EE7C83" w:rsidRPr="009B2010" w:rsidRDefault="00EE7C83" w:rsidP="00F22066">
            <w:pPr>
              <w:jc w:val="center"/>
              <w:rPr>
                <w:lang w:val="uk-UA"/>
              </w:rPr>
            </w:pPr>
          </w:p>
        </w:tc>
        <w:tc>
          <w:tcPr>
            <w:tcW w:w="2426" w:type="dxa"/>
            <w:vMerge/>
            <w:shd w:val="clear" w:color="auto" w:fill="auto"/>
          </w:tcPr>
          <w:p w:rsidR="00EE7C83" w:rsidRPr="009B2010" w:rsidRDefault="00EE7C83" w:rsidP="00F22066">
            <w:pPr>
              <w:jc w:val="center"/>
              <w:rPr>
                <w:lang w:val="uk-UA"/>
              </w:rPr>
            </w:pPr>
          </w:p>
        </w:tc>
        <w:tc>
          <w:tcPr>
            <w:tcW w:w="3315" w:type="dxa"/>
            <w:shd w:val="clear" w:color="auto" w:fill="auto"/>
          </w:tcPr>
          <w:p w:rsidR="00EE7C83" w:rsidRDefault="00EE7C83" w:rsidP="00F22066">
            <w:pPr>
              <w:spacing w:line="256" w:lineRule="auto"/>
              <w:jc w:val="both"/>
              <w:rPr>
                <w:lang w:val="uk-UA" w:eastAsia="en-US"/>
              </w:rPr>
            </w:pPr>
            <w:r>
              <w:rPr>
                <w:lang w:val="uk-UA" w:eastAsia="en-US"/>
              </w:rPr>
              <w:t xml:space="preserve">1.7.Організація діяльності волонтерських, трудових молодіжних загонів </w:t>
            </w:r>
          </w:p>
          <w:p w:rsidR="00EE7C83" w:rsidRPr="009B2010" w:rsidRDefault="00EE7C83" w:rsidP="00F22066">
            <w:pPr>
              <w:jc w:val="center"/>
              <w:rPr>
                <w:lang w:val="uk-UA"/>
              </w:rPr>
            </w:pPr>
          </w:p>
        </w:tc>
        <w:tc>
          <w:tcPr>
            <w:tcW w:w="1049" w:type="dxa"/>
            <w:shd w:val="clear" w:color="auto" w:fill="auto"/>
          </w:tcPr>
          <w:p w:rsidR="00EE7C83" w:rsidRDefault="00EE7C83" w:rsidP="00F22066">
            <w:pPr>
              <w:jc w:val="center"/>
            </w:pPr>
            <w:r w:rsidRPr="00C637BE">
              <w:rPr>
                <w:lang w:val="uk-UA" w:eastAsia="en-US"/>
              </w:rPr>
              <w:t>2017</w:t>
            </w:r>
          </w:p>
        </w:tc>
        <w:tc>
          <w:tcPr>
            <w:tcW w:w="1804" w:type="dxa"/>
            <w:shd w:val="clear" w:color="auto" w:fill="auto"/>
          </w:tcPr>
          <w:p w:rsidR="00EE7C83" w:rsidRPr="009B2010" w:rsidRDefault="00EE7C83" w:rsidP="00F22066">
            <w:pPr>
              <w:jc w:val="center"/>
              <w:rPr>
                <w:lang w:val="uk-UA"/>
              </w:rPr>
            </w:pPr>
            <w:r>
              <w:rPr>
                <w:lang w:val="uk-UA" w:eastAsia="en-US"/>
              </w:rPr>
              <w:t xml:space="preserve">УМПСД, </w:t>
            </w:r>
            <w:proofErr w:type="spellStart"/>
            <w:r>
              <w:rPr>
                <w:lang w:val="uk-UA" w:eastAsia="en-US"/>
              </w:rPr>
              <w:t>МГО</w:t>
            </w:r>
            <w:proofErr w:type="spellEnd"/>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 xml:space="preserve">У 2017 році завдяки волонтерам </w:t>
            </w:r>
            <w:proofErr w:type="spellStart"/>
            <w:r>
              <w:rPr>
                <w:lang w:val="uk-UA" w:eastAsia="en-US"/>
              </w:rPr>
              <w:t>МГО</w:t>
            </w:r>
            <w:proofErr w:type="spellEnd"/>
            <w:r>
              <w:rPr>
                <w:lang w:val="uk-UA" w:eastAsia="en-US"/>
              </w:rPr>
              <w:t xml:space="preserve"> проведено Всеукраїнську акцію «Серце до серця» та на постійній основі в УМПСД діє благодійна акція «Милосердя без кордонів».</w:t>
            </w:r>
          </w:p>
        </w:tc>
      </w:tr>
      <w:tr w:rsidR="00EE7C83" w:rsidRPr="009B2010" w:rsidTr="00F22066">
        <w:tc>
          <w:tcPr>
            <w:tcW w:w="500" w:type="dxa"/>
            <w:vMerge/>
            <w:shd w:val="clear" w:color="auto" w:fill="auto"/>
          </w:tcPr>
          <w:p w:rsidR="00EE7C83" w:rsidRPr="009B2010" w:rsidRDefault="00EE7C83" w:rsidP="00F22066">
            <w:pPr>
              <w:jc w:val="center"/>
              <w:rPr>
                <w:lang w:val="uk-UA"/>
              </w:rPr>
            </w:pPr>
          </w:p>
        </w:tc>
        <w:tc>
          <w:tcPr>
            <w:tcW w:w="2426" w:type="dxa"/>
            <w:vMerge/>
            <w:shd w:val="clear" w:color="auto" w:fill="auto"/>
          </w:tcPr>
          <w:p w:rsidR="00EE7C83" w:rsidRPr="009B2010" w:rsidRDefault="00EE7C83" w:rsidP="00F22066">
            <w:pPr>
              <w:jc w:val="center"/>
              <w:rPr>
                <w:lang w:val="uk-UA"/>
              </w:rPr>
            </w:pPr>
          </w:p>
        </w:tc>
        <w:tc>
          <w:tcPr>
            <w:tcW w:w="3315" w:type="dxa"/>
            <w:shd w:val="clear" w:color="auto" w:fill="auto"/>
          </w:tcPr>
          <w:p w:rsidR="00EE7C83" w:rsidRPr="009B2010" w:rsidRDefault="00EE7C83" w:rsidP="00F22066">
            <w:pPr>
              <w:jc w:val="center"/>
              <w:rPr>
                <w:lang w:val="uk-UA"/>
              </w:rPr>
            </w:pPr>
            <w:r>
              <w:rPr>
                <w:lang w:val="uk-UA" w:eastAsia="en-US"/>
              </w:rPr>
              <w:t xml:space="preserve">1.8.Проводення перевірок на підприємствах міста по контролю за </w:t>
            </w:r>
            <w:r>
              <w:rPr>
                <w:lang w:val="uk-UA" w:eastAsia="en-US"/>
              </w:rPr>
              <w:lastRenderedPageBreak/>
              <w:t xml:space="preserve">додержанням законодавства про працю неповнолітніх у м. </w:t>
            </w:r>
            <w:proofErr w:type="spellStart"/>
            <w:r>
              <w:rPr>
                <w:lang w:val="uk-UA" w:eastAsia="en-US"/>
              </w:rPr>
              <w:t>Бахмут</w:t>
            </w:r>
            <w:proofErr w:type="spellEnd"/>
          </w:p>
        </w:tc>
        <w:tc>
          <w:tcPr>
            <w:tcW w:w="1049" w:type="dxa"/>
            <w:shd w:val="clear" w:color="auto" w:fill="auto"/>
          </w:tcPr>
          <w:p w:rsidR="00EE7C83" w:rsidRDefault="00EE7C83" w:rsidP="00F22066">
            <w:pPr>
              <w:jc w:val="center"/>
            </w:pPr>
            <w:r w:rsidRPr="00C637BE">
              <w:rPr>
                <w:lang w:val="uk-UA" w:eastAsia="en-US"/>
              </w:rPr>
              <w:lastRenderedPageBreak/>
              <w:t>2017</w:t>
            </w:r>
          </w:p>
        </w:tc>
        <w:tc>
          <w:tcPr>
            <w:tcW w:w="1804" w:type="dxa"/>
            <w:shd w:val="clear" w:color="auto" w:fill="auto"/>
          </w:tcPr>
          <w:p w:rsidR="00EE7C83" w:rsidRPr="009B2010" w:rsidRDefault="00EE7C83" w:rsidP="00F22066">
            <w:pPr>
              <w:jc w:val="center"/>
              <w:rPr>
                <w:lang w:val="uk-UA"/>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0200F8" w:rsidRDefault="00EE7C83" w:rsidP="00F22066">
            <w:pPr>
              <w:jc w:val="center"/>
              <w:rPr>
                <w:lang w:val="uk-UA"/>
              </w:rPr>
            </w:pPr>
            <w:r>
              <w:rPr>
                <w:lang w:val="uk-UA"/>
              </w:rPr>
              <w:t xml:space="preserve">Протягом 2017 року службою у справах дітей </w:t>
            </w:r>
            <w:r>
              <w:rPr>
                <w:lang w:val="uk-UA"/>
              </w:rPr>
              <w:lastRenderedPageBreak/>
              <w:t>УМПСД проведено 16 рейдів-перевірок в недержавному секторі праці. 12 – вулична торгівля (ринки) та 4 – індустрія розваг (комп’ютерні клуби) порушень не виявлено.</w:t>
            </w:r>
          </w:p>
        </w:tc>
      </w:tr>
      <w:tr w:rsidR="00EE7C83" w:rsidRPr="00BA6531" w:rsidTr="00F22066">
        <w:tc>
          <w:tcPr>
            <w:tcW w:w="500" w:type="dxa"/>
            <w:vMerge/>
            <w:shd w:val="clear" w:color="auto" w:fill="auto"/>
          </w:tcPr>
          <w:p w:rsidR="00EE7C83" w:rsidRPr="009B2010" w:rsidRDefault="00EE7C83" w:rsidP="00F22066">
            <w:pPr>
              <w:jc w:val="center"/>
              <w:rPr>
                <w:lang w:val="uk-UA"/>
              </w:rPr>
            </w:pPr>
          </w:p>
        </w:tc>
        <w:tc>
          <w:tcPr>
            <w:tcW w:w="2426" w:type="dxa"/>
            <w:vMerge/>
            <w:shd w:val="clear" w:color="auto" w:fill="auto"/>
          </w:tcPr>
          <w:p w:rsidR="00EE7C83" w:rsidRPr="009B2010" w:rsidRDefault="00EE7C83" w:rsidP="00F22066">
            <w:pPr>
              <w:jc w:val="center"/>
              <w:rPr>
                <w:lang w:val="uk-UA"/>
              </w:rPr>
            </w:pPr>
          </w:p>
        </w:tc>
        <w:tc>
          <w:tcPr>
            <w:tcW w:w="3315" w:type="dxa"/>
            <w:shd w:val="clear" w:color="auto" w:fill="auto"/>
          </w:tcPr>
          <w:p w:rsidR="00EE7C83" w:rsidRPr="009B2010" w:rsidRDefault="00EE7C83" w:rsidP="00F22066">
            <w:pPr>
              <w:jc w:val="center"/>
              <w:rPr>
                <w:lang w:val="uk-UA"/>
              </w:rPr>
            </w:pPr>
            <w:r>
              <w:rPr>
                <w:lang w:val="uk-UA" w:eastAsia="en-US"/>
              </w:rPr>
              <w:t>1.9.Продовження роботи ради з питань молодіжної політики</w:t>
            </w:r>
          </w:p>
        </w:tc>
        <w:tc>
          <w:tcPr>
            <w:tcW w:w="1049" w:type="dxa"/>
            <w:shd w:val="clear" w:color="auto" w:fill="auto"/>
          </w:tcPr>
          <w:p w:rsidR="00EE7C83" w:rsidRDefault="00EE7C83" w:rsidP="00F22066">
            <w:pPr>
              <w:jc w:val="center"/>
            </w:pPr>
            <w:r w:rsidRPr="00C637BE">
              <w:rPr>
                <w:lang w:val="uk-UA" w:eastAsia="en-US"/>
              </w:rPr>
              <w:t>2017</w:t>
            </w:r>
          </w:p>
        </w:tc>
        <w:tc>
          <w:tcPr>
            <w:tcW w:w="1804" w:type="dxa"/>
            <w:shd w:val="clear" w:color="auto" w:fill="auto"/>
          </w:tcPr>
          <w:p w:rsidR="00EE7C83" w:rsidRPr="009B2010" w:rsidRDefault="00EE7C83" w:rsidP="00F22066">
            <w:pPr>
              <w:jc w:val="center"/>
              <w:rPr>
                <w:lang w:val="uk-UA"/>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Default="00EE7C83" w:rsidP="00F22066">
            <w:pPr>
              <w:jc w:val="center"/>
              <w:rPr>
                <w:lang w:val="uk-UA"/>
              </w:rPr>
            </w:pPr>
            <w:r>
              <w:rPr>
                <w:lang w:val="uk-UA"/>
              </w:rPr>
              <w:t>Протягом 2017 року радою було проведено 4 засідання на яких розглянуто 12 питань, а саме:</w:t>
            </w:r>
          </w:p>
          <w:p w:rsidR="00EE7C83" w:rsidRDefault="00EE7C83" w:rsidP="00F22066">
            <w:pPr>
              <w:jc w:val="center"/>
              <w:rPr>
                <w:lang w:val="uk-UA"/>
              </w:rPr>
            </w:pPr>
            <w:r>
              <w:rPr>
                <w:lang w:val="uk-UA"/>
              </w:rPr>
              <w:t xml:space="preserve">- виконання Комплексної  програми </w:t>
            </w:r>
            <w:proofErr w:type="spellStart"/>
            <w:r>
              <w:rPr>
                <w:lang w:val="uk-UA"/>
              </w:rPr>
              <w:t>Бахмутської</w:t>
            </w:r>
            <w:proofErr w:type="spellEnd"/>
            <w:r>
              <w:rPr>
                <w:lang w:val="uk-UA"/>
              </w:rPr>
              <w:t xml:space="preserve"> міської ради «Молодь. Сім’я. Діти» на 2016-2020 та визначення пріоритетних напрямів діяльності на 2017 рік;</w:t>
            </w:r>
          </w:p>
          <w:p w:rsidR="00EE7C83" w:rsidRDefault="00EE7C83" w:rsidP="00F22066">
            <w:pPr>
              <w:jc w:val="center"/>
              <w:rPr>
                <w:lang w:val="uk-UA"/>
              </w:rPr>
            </w:pPr>
            <w:r>
              <w:rPr>
                <w:lang w:val="uk-UA"/>
              </w:rPr>
              <w:t xml:space="preserve">- Підтримка підприємницьких ініціатив у сфері забезпечення зайнятості молоді на території </w:t>
            </w:r>
            <w:proofErr w:type="spellStart"/>
            <w:r>
              <w:rPr>
                <w:lang w:val="uk-UA"/>
              </w:rPr>
              <w:t>Бахмутськохї</w:t>
            </w:r>
            <w:proofErr w:type="spellEnd"/>
            <w:r>
              <w:rPr>
                <w:lang w:val="uk-UA"/>
              </w:rPr>
              <w:t xml:space="preserve"> міської ради;</w:t>
            </w:r>
          </w:p>
          <w:p w:rsidR="00EE7C83" w:rsidRDefault="00EE7C83" w:rsidP="00F22066">
            <w:pPr>
              <w:jc w:val="both"/>
              <w:rPr>
                <w:shd w:val="clear" w:color="auto" w:fill="FFFFFF"/>
                <w:lang w:val="uk-UA" w:eastAsia="ar-SA"/>
              </w:rPr>
            </w:pPr>
            <w:r>
              <w:rPr>
                <w:lang w:val="uk-UA"/>
              </w:rPr>
              <w:t xml:space="preserve">- </w:t>
            </w:r>
            <w:r w:rsidRPr="00DF3A34">
              <w:rPr>
                <w:shd w:val="clear" w:color="auto" w:fill="FFFFFF"/>
                <w:lang w:val="uk-UA" w:eastAsia="ar-SA"/>
              </w:rPr>
              <w:t>організаці</w:t>
            </w:r>
            <w:r>
              <w:rPr>
                <w:shd w:val="clear" w:color="auto" w:fill="FFFFFF"/>
                <w:lang w:val="uk-UA" w:eastAsia="ar-SA"/>
              </w:rPr>
              <w:t>я</w:t>
            </w:r>
            <w:r w:rsidRPr="00DF3A34">
              <w:rPr>
                <w:shd w:val="clear" w:color="auto" w:fill="FFFFFF"/>
                <w:lang w:eastAsia="ar-SA"/>
              </w:rPr>
              <w:t xml:space="preserve"> </w:t>
            </w:r>
            <w:r>
              <w:rPr>
                <w:shd w:val="clear" w:color="auto" w:fill="FFFFFF"/>
                <w:lang w:val="uk-UA" w:eastAsia="ar-SA"/>
              </w:rPr>
              <w:t xml:space="preserve"> </w:t>
            </w:r>
            <w:r w:rsidRPr="00DF3A34">
              <w:rPr>
                <w:shd w:val="clear" w:color="auto" w:fill="FFFFFF"/>
                <w:lang w:val="uk-UA" w:eastAsia="ar-SA"/>
              </w:rPr>
              <w:t>профілактичної роботи спрямовану на запобігання поширенню</w:t>
            </w:r>
            <w:r w:rsidRPr="00DF3A34">
              <w:rPr>
                <w:shd w:val="clear" w:color="auto" w:fill="FFFFFF"/>
                <w:lang w:eastAsia="ar-SA"/>
              </w:rPr>
              <w:t xml:space="preserve"> </w:t>
            </w:r>
            <w:r w:rsidRPr="00DF3A34">
              <w:rPr>
                <w:shd w:val="clear" w:color="auto" w:fill="FFFFFF"/>
                <w:lang w:val="uk-UA" w:eastAsia="ar-SA"/>
              </w:rPr>
              <w:t>негативних явищ у молодіжному середовищі</w:t>
            </w:r>
            <w:r>
              <w:rPr>
                <w:shd w:val="clear" w:color="auto" w:fill="FFFFFF"/>
                <w:lang w:val="uk-UA" w:eastAsia="ar-SA"/>
              </w:rPr>
              <w:t>;</w:t>
            </w:r>
          </w:p>
          <w:p w:rsidR="00EE7C83" w:rsidRDefault="00EE7C83" w:rsidP="00F22066">
            <w:pPr>
              <w:jc w:val="both"/>
              <w:rPr>
                <w:shd w:val="clear" w:color="auto" w:fill="FFFFFF"/>
                <w:lang w:val="uk-UA" w:eastAsia="ar-SA"/>
              </w:rPr>
            </w:pPr>
            <w:r>
              <w:rPr>
                <w:shd w:val="clear" w:color="auto" w:fill="FFFFFF"/>
                <w:lang w:val="uk-UA" w:eastAsia="ar-SA"/>
              </w:rPr>
              <w:t>-</w:t>
            </w:r>
            <w:r w:rsidRPr="00DF3A34">
              <w:rPr>
                <w:sz w:val="28"/>
                <w:szCs w:val="28"/>
                <w:lang w:val="uk-UA"/>
              </w:rPr>
              <w:t xml:space="preserve"> </w:t>
            </w:r>
            <w:r w:rsidRPr="00DF3A34">
              <w:rPr>
                <w:shd w:val="clear" w:color="auto" w:fill="FFFFFF"/>
                <w:lang w:val="uk-UA" w:eastAsia="ar-SA"/>
              </w:rPr>
              <w:t>організаці</w:t>
            </w:r>
            <w:r>
              <w:rPr>
                <w:shd w:val="clear" w:color="auto" w:fill="FFFFFF"/>
                <w:lang w:val="uk-UA" w:eastAsia="ar-SA"/>
              </w:rPr>
              <w:t>я</w:t>
            </w:r>
            <w:r w:rsidRPr="00DF3A34">
              <w:rPr>
                <w:shd w:val="clear" w:color="auto" w:fill="FFFFFF"/>
                <w:lang w:val="uk-UA" w:eastAsia="ar-SA"/>
              </w:rPr>
              <w:t xml:space="preserve"> оздоровлення дітей та молоді, які потребують особливої уваги та підтримки, влітку 2017 року</w:t>
            </w:r>
            <w:r>
              <w:rPr>
                <w:shd w:val="clear" w:color="auto" w:fill="FFFFFF"/>
                <w:lang w:val="uk-UA" w:eastAsia="ar-SA"/>
              </w:rPr>
              <w:t xml:space="preserve">; </w:t>
            </w:r>
          </w:p>
          <w:p w:rsidR="00EE7C83" w:rsidRDefault="00EE7C83" w:rsidP="00F22066">
            <w:pPr>
              <w:jc w:val="both"/>
              <w:rPr>
                <w:shd w:val="clear" w:color="auto" w:fill="FFFFFF"/>
                <w:lang w:val="uk-UA" w:eastAsia="ar-SA"/>
              </w:rPr>
            </w:pPr>
            <w:r>
              <w:rPr>
                <w:shd w:val="clear" w:color="auto" w:fill="FFFFFF"/>
                <w:lang w:val="uk-UA" w:eastAsia="ar-SA"/>
              </w:rPr>
              <w:t xml:space="preserve">- </w:t>
            </w:r>
            <w:r w:rsidRPr="00942DE7">
              <w:rPr>
                <w:shd w:val="clear" w:color="auto" w:fill="FFFFFF"/>
                <w:lang w:val="uk-UA" w:eastAsia="ar-SA"/>
              </w:rPr>
              <w:t>робот</w:t>
            </w:r>
            <w:r>
              <w:rPr>
                <w:shd w:val="clear" w:color="auto" w:fill="FFFFFF"/>
                <w:lang w:val="uk-UA" w:eastAsia="ar-SA"/>
              </w:rPr>
              <w:t>а</w:t>
            </w:r>
            <w:r w:rsidRPr="00942DE7">
              <w:rPr>
                <w:shd w:val="clear" w:color="auto" w:fill="FFFFFF"/>
                <w:lang w:val="uk-UA" w:eastAsia="ar-SA"/>
              </w:rPr>
              <w:t xml:space="preserve"> закладів культури спрямовану на формування  національної свідомості та національно-патріотичного виховання молоді на </w:t>
            </w:r>
            <w:r w:rsidRPr="00942DE7">
              <w:rPr>
                <w:shd w:val="clear" w:color="auto" w:fill="FFFFFF"/>
                <w:lang w:val="uk-UA" w:eastAsia="ar-SA"/>
              </w:rPr>
              <w:lastRenderedPageBreak/>
              <w:t xml:space="preserve">території міста </w:t>
            </w:r>
            <w:proofErr w:type="spellStart"/>
            <w:r w:rsidRPr="00942DE7">
              <w:rPr>
                <w:shd w:val="clear" w:color="auto" w:fill="FFFFFF"/>
                <w:lang w:val="uk-UA" w:eastAsia="ar-SA"/>
              </w:rPr>
              <w:t>Бахмута</w:t>
            </w:r>
            <w:proofErr w:type="spellEnd"/>
            <w:r>
              <w:rPr>
                <w:shd w:val="clear" w:color="auto" w:fill="FFFFFF"/>
                <w:lang w:val="uk-UA" w:eastAsia="ar-SA"/>
              </w:rPr>
              <w:t>;</w:t>
            </w:r>
          </w:p>
          <w:p w:rsidR="00EE7C83" w:rsidRDefault="00EE7C83" w:rsidP="00F22066">
            <w:pPr>
              <w:jc w:val="both"/>
              <w:rPr>
                <w:shd w:val="clear" w:color="auto" w:fill="FFFFFF"/>
                <w:lang w:val="uk-UA" w:eastAsia="ar-SA"/>
              </w:rPr>
            </w:pPr>
            <w:r>
              <w:rPr>
                <w:shd w:val="clear" w:color="auto" w:fill="FFFFFF"/>
                <w:lang w:val="uk-UA" w:eastAsia="ar-SA"/>
              </w:rPr>
              <w:t xml:space="preserve">- </w:t>
            </w:r>
            <w:r w:rsidRPr="00942DE7">
              <w:rPr>
                <w:shd w:val="clear" w:color="auto" w:fill="FFFFFF"/>
                <w:lang w:val="uk-UA" w:eastAsia="ar-SA"/>
              </w:rPr>
              <w:t>робот</w:t>
            </w:r>
            <w:r>
              <w:rPr>
                <w:shd w:val="clear" w:color="auto" w:fill="FFFFFF"/>
                <w:lang w:val="uk-UA" w:eastAsia="ar-SA"/>
              </w:rPr>
              <w:t>а</w:t>
            </w:r>
            <w:r w:rsidRPr="00942DE7">
              <w:rPr>
                <w:shd w:val="clear" w:color="auto" w:fill="FFFFFF"/>
                <w:lang w:val="uk-UA" w:eastAsia="ar-SA"/>
              </w:rPr>
              <w:t xml:space="preserve"> молодіжної  громадської організації «Серця, палаючі добром», Артемівського педагогічного училища</w:t>
            </w:r>
            <w:r>
              <w:rPr>
                <w:shd w:val="clear" w:color="auto" w:fill="FFFFFF"/>
                <w:lang w:val="uk-UA" w:eastAsia="ar-SA"/>
              </w:rPr>
              <w:t>;</w:t>
            </w:r>
          </w:p>
          <w:p w:rsidR="00EE7C83" w:rsidRDefault="00EE7C83" w:rsidP="00F22066">
            <w:pPr>
              <w:jc w:val="both"/>
              <w:rPr>
                <w:shd w:val="clear" w:color="auto" w:fill="FFFFFF"/>
                <w:lang w:val="uk-UA" w:eastAsia="ar-SA"/>
              </w:rPr>
            </w:pPr>
            <w:r>
              <w:rPr>
                <w:shd w:val="clear" w:color="auto" w:fill="FFFFFF"/>
                <w:lang w:val="uk-UA" w:eastAsia="ar-SA"/>
              </w:rPr>
              <w:t xml:space="preserve">- </w:t>
            </w:r>
            <w:r w:rsidRPr="00942DE7">
              <w:rPr>
                <w:shd w:val="clear" w:color="auto" w:fill="FFFFFF"/>
                <w:lang w:val="uk-UA" w:eastAsia="ar-SA"/>
              </w:rPr>
              <w:t>проведення інформаційно-просвітницької роботи серед молоді спрямованої на попередження насильства, протидії торгівлі людьми та гендерної рівності</w:t>
            </w:r>
            <w:r>
              <w:rPr>
                <w:shd w:val="clear" w:color="auto" w:fill="FFFFFF"/>
                <w:lang w:val="uk-UA" w:eastAsia="ar-SA"/>
              </w:rPr>
              <w:t>;</w:t>
            </w:r>
          </w:p>
          <w:p w:rsidR="00EE7C83" w:rsidRDefault="00EE7C83" w:rsidP="00F22066">
            <w:pPr>
              <w:jc w:val="both"/>
              <w:rPr>
                <w:shd w:val="clear" w:color="auto" w:fill="FFFFFF"/>
                <w:lang w:val="uk-UA" w:eastAsia="ar-SA"/>
              </w:rPr>
            </w:pPr>
            <w:r>
              <w:rPr>
                <w:shd w:val="clear" w:color="auto" w:fill="FFFFFF"/>
                <w:lang w:val="uk-UA" w:eastAsia="ar-SA"/>
              </w:rPr>
              <w:t xml:space="preserve">- </w:t>
            </w:r>
            <w:r w:rsidRPr="00942DE7">
              <w:rPr>
                <w:shd w:val="clear" w:color="auto" w:fill="FFFFFF"/>
                <w:lang w:val="uk-UA" w:eastAsia="ar-SA"/>
              </w:rPr>
              <w:t>робот</w:t>
            </w:r>
            <w:r>
              <w:rPr>
                <w:shd w:val="clear" w:color="auto" w:fill="FFFFFF"/>
                <w:lang w:val="uk-UA" w:eastAsia="ar-SA"/>
              </w:rPr>
              <w:t>а</w:t>
            </w:r>
            <w:r w:rsidRPr="00942DE7">
              <w:rPr>
                <w:shd w:val="clear" w:color="auto" w:fill="FFFFFF"/>
                <w:lang w:val="uk-UA" w:eastAsia="ar-SA"/>
              </w:rPr>
              <w:t xml:space="preserve"> </w:t>
            </w:r>
            <w:proofErr w:type="spellStart"/>
            <w:r w:rsidRPr="00942DE7">
              <w:rPr>
                <w:shd w:val="clear" w:color="auto" w:fill="FFFFFF"/>
                <w:lang w:val="uk-UA" w:eastAsia="ar-SA"/>
              </w:rPr>
              <w:t>Бахмутського</w:t>
            </w:r>
            <w:proofErr w:type="spellEnd"/>
            <w:r w:rsidRPr="00942DE7">
              <w:rPr>
                <w:shd w:val="clear" w:color="auto" w:fill="FFFFFF"/>
                <w:lang w:val="uk-UA" w:eastAsia="ar-SA"/>
              </w:rPr>
              <w:t xml:space="preserve"> міського центру соціальних служб для сім’ї, дітей та молоді спрямовану на підтримку молоді, які опинились у складних життєвих обставинах</w:t>
            </w:r>
            <w:r>
              <w:rPr>
                <w:shd w:val="clear" w:color="auto" w:fill="FFFFFF"/>
                <w:lang w:val="uk-UA" w:eastAsia="ar-SA"/>
              </w:rPr>
              <w:t>;</w:t>
            </w:r>
          </w:p>
          <w:p w:rsidR="00EE7C83" w:rsidRDefault="00EE7C83" w:rsidP="00F22066">
            <w:pPr>
              <w:jc w:val="both"/>
              <w:rPr>
                <w:shd w:val="clear" w:color="auto" w:fill="FFFFFF"/>
                <w:lang w:val="uk-UA" w:eastAsia="ar-SA"/>
              </w:rPr>
            </w:pPr>
            <w:r>
              <w:rPr>
                <w:shd w:val="clear" w:color="auto" w:fill="FFFFFF"/>
                <w:lang w:val="uk-UA" w:eastAsia="ar-SA"/>
              </w:rPr>
              <w:t xml:space="preserve">- </w:t>
            </w:r>
            <w:r w:rsidRPr="00942DE7">
              <w:rPr>
                <w:shd w:val="clear" w:color="auto" w:fill="FFFFFF"/>
                <w:lang w:val="uk-UA" w:eastAsia="ar-SA"/>
              </w:rPr>
              <w:t>робот</w:t>
            </w:r>
            <w:r>
              <w:rPr>
                <w:shd w:val="clear" w:color="auto" w:fill="FFFFFF"/>
                <w:lang w:val="uk-UA" w:eastAsia="ar-SA"/>
              </w:rPr>
              <w:t>а</w:t>
            </w:r>
            <w:r w:rsidRPr="00942DE7">
              <w:rPr>
                <w:shd w:val="clear" w:color="auto" w:fill="FFFFFF"/>
                <w:lang w:val="uk-UA" w:eastAsia="ar-SA"/>
              </w:rPr>
              <w:t xml:space="preserve"> молодіжної громадської організації «Молодь </w:t>
            </w:r>
            <w:proofErr w:type="spellStart"/>
            <w:r w:rsidRPr="00942DE7">
              <w:rPr>
                <w:shd w:val="clear" w:color="auto" w:fill="FFFFFF"/>
                <w:lang w:val="uk-UA" w:eastAsia="ar-SA"/>
              </w:rPr>
              <w:t>Бахмута</w:t>
            </w:r>
            <w:proofErr w:type="spellEnd"/>
            <w:r w:rsidRPr="00942DE7">
              <w:rPr>
                <w:shd w:val="clear" w:color="auto" w:fill="FFFFFF"/>
                <w:lang w:val="uk-UA" w:eastAsia="ar-SA"/>
              </w:rPr>
              <w:t>» Навчально-наукового професійно-педагогічного інституту Української інженерно-педагогічної академії</w:t>
            </w:r>
            <w:r>
              <w:rPr>
                <w:shd w:val="clear" w:color="auto" w:fill="FFFFFF"/>
                <w:lang w:val="uk-UA" w:eastAsia="ar-SA"/>
              </w:rPr>
              <w:t>;</w:t>
            </w:r>
          </w:p>
          <w:p w:rsidR="00EE7C83" w:rsidRDefault="00EE7C83" w:rsidP="00F22066">
            <w:pPr>
              <w:jc w:val="both"/>
              <w:rPr>
                <w:shd w:val="clear" w:color="auto" w:fill="FFFFFF"/>
                <w:lang w:val="uk-UA" w:eastAsia="ar-SA"/>
              </w:rPr>
            </w:pPr>
            <w:r>
              <w:rPr>
                <w:shd w:val="clear" w:color="auto" w:fill="FFFFFF"/>
                <w:lang w:val="uk-UA" w:eastAsia="ar-SA"/>
              </w:rPr>
              <w:t xml:space="preserve">- </w:t>
            </w:r>
            <w:r w:rsidRPr="00942DE7">
              <w:rPr>
                <w:shd w:val="clear" w:color="auto" w:fill="FFFFFF"/>
                <w:lang w:val="uk-UA" w:eastAsia="ar-SA"/>
              </w:rPr>
              <w:t>програм</w:t>
            </w:r>
            <w:r>
              <w:rPr>
                <w:shd w:val="clear" w:color="auto" w:fill="FFFFFF"/>
                <w:lang w:val="uk-UA" w:eastAsia="ar-SA"/>
              </w:rPr>
              <w:t>а</w:t>
            </w:r>
            <w:r w:rsidRPr="00942DE7">
              <w:rPr>
                <w:shd w:val="clear" w:color="auto" w:fill="FFFFFF"/>
                <w:lang w:val="uk-UA" w:eastAsia="ar-SA"/>
              </w:rPr>
              <w:t xml:space="preserve"> економічного і соціального розвитку території </w:t>
            </w:r>
            <w:proofErr w:type="spellStart"/>
            <w:r w:rsidRPr="00942DE7">
              <w:rPr>
                <w:shd w:val="clear" w:color="auto" w:fill="FFFFFF"/>
                <w:lang w:val="uk-UA" w:eastAsia="ar-SA"/>
              </w:rPr>
              <w:t>Бахмутської</w:t>
            </w:r>
            <w:proofErr w:type="spellEnd"/>
            <w:r w:rsidRPr="00942DE7">
              <w:rPr>
                <w:shd w:val="clear" w:color="auto" w:fill="FFFFFF"/>
                <w:lang w:val="uk-UA" w:eastAsia="ar-SA"/>
              </w:rPr>
              <w:t xml:space="preserve"> міської ради на 2018 рік щодо реалізації державної політики стосовно дітей, сім’ї та молоді</w:t>
            </w:r>
            <w:r>
              <w:rPr>
                <w:shd w:val="clear" w:color="auto" w:fill="FFFFFF"/>
                <w:lang w:val="uk-UA" w:eastAsia="ar-SA"/>
              </w:rPr>
              <w:t>;</w:t>
            </w:r>
          </w:p>
          <w:p w:rsidR="00EE7C83" w:rsidRPr="00942DE7" w:rsidRDefault="00EE7C83" w:rsidP="00F22066">
            <w:pPr>
              <w:jc w:val="both"/>
              <w:rPr>
                <w:shd w:val="clear" w:color="auto" w:fill="FFFFFF"/>
                <w:lang w:val="uk-UA" w:eastAsia="ar-SA"/>
              </w:rPr>
            </w:pPr>
            <w:r>
              <w:rPr>
                <w:shd w:val="clear" w:color="auto" w:fill="FFFFFF"/>
                <w:lang w:val="uk-UA" w:eastAsia="ar-SA"/>
              </w:rPr>
              <w:t>- П</w:t>
            </w:r>
            <w:r w:rsidRPr="00942DE7">
              <w:rPr>
                <w:shd w:val="clear" w:color="auto" w:fill="FFFFFF"/>
                <w:lang w:val="uk-UA" w:eastAsia="ar-SA"/>
              </w:rPr>
              <w:t xml:space="preserve">роблеми та перспективи організації активного дозвілля студентської та учнівської молоді на території </w:t>
            </w:r>
            <w:proofErr w:type="spellStart"/>
            <w:r w:rsidRPr="00942DE7">
              <w:rPr>
                <w:shd w:val="clear" w:color="auto" w:fill="FFFFFF"/>
                <w:lang w:val="uk-UA" w:eastAsia="ar-SA"/>
              </w:rPr>
              <w:t>Бахмутської</w:t>
            </w:r>
            <w:proofErr w:type="spellEnd"/>
            <w:r w:rsidRPr="00942DE7">
              <w:rPr>
                <w:shd w:val="clear" w:color="auto" w:fill="FFFFFF"/>
                <w:lang w:val="uk-UA" w:eastAsia="ar-SA"/>
              </w:rPr>
              <w:t xml:space="preserve"> </w:t>
            </w:r>
            <w:r w:rsidRPr="00942DE7">
              <w:rPr>
                <w:shd w:val="clear" w:color="auto" w:fill="FFFFFF"/>
                <w:lang w:val="uk-UA" w:eastAsia="ar-SA"/>
              </w:rPr>
              <w:lastRenderedPageBreak/>
              <w:t>міської ради</w:t>
            </w:r>
            <w:r>
              <w:rPr>
                <w:shd w:val="clear" w:color="auto" w:fill="FFFFFF"/>
                <w:lang w:val="uk-UA" w:eastAsia="ar-SA"/>
              </w:rPr>
              <w:t>;</w:t>
            </w:r>
          </w:p>
          <w:p w:rsidR="00EE7C83" w:rsidRPr="00BC384B" w:rsidRDefault="00EE7C83" w:rsidP="00F22066">
            <w:pPr>
              <w:jc w:val="both"/>
              <w:rPr>
                <w:lang w:val="uk-UA"/>
              </w:rPr>
            </w:pPr>
            <w:r>
              <w:rPr>
                <w:lang w:val="uk-UA" w:eastAsia="ar-SA"/>
              </w:rPr>
              <w:t xml:space="preserve">- </w:t>
            </w:r>
            <w:r w:rsidRPr="00942DE7">
              <w:rPr>
                <w:lang w:val="uk-UA" w:eastAsia="ar-SA"/>
              </w:rPr>
              <w:t xml:space="preserve">затвердження плану роботи ради з питань молодіжної  політики, Асоціації  молоді міста  </w:t>
            </w:r>
            <w:proofErr w:type="spellStart"/>
            <w:r>
              <w:rPr>
                <w:lang w:val="uk-UA" w:eastAsia="ar-SA"/>
              </w:rPr>
              <w:t>Бахмута</w:t>
            </w:r>
            <w:proofErr w:type="spellEnd"/>
            <w:r w:rsidRPr="00942DE7">
              <w:rPr>
                <w:lang w:val="uk-UA" w:eastAsia="ar-SA"/>
              </w:rPr>
              <w:t xml:space="preserve"> на 2018рік</w:t>
            </w:r>
          </w:p>
        </w:tc>
      </w:tr>
      <w:tr w:rsidR="00EE7C83" w:rsidRPr="008676C0" w:rsidTr="00F22066">
        <w:tc>
          <w:tcPr>
            <w:tcW w:w="500" w:type="dxa"/>
            <w:vMerge w:val="restart"/>
            <w:shd w:val="clear" w:color="auto" w:fill="auto"/>
          </w:tcPr>
          <w:p w:rsidR="00EE7C83" w:rsidRPr="009B2010" w:rsidRDefault="00EE7C83" w:rsidP="00F22066">
            <w:pPr>
              <w:jc w:val="center"/>
              <w:rPr>
                <w:lang w:val="uk-UA"/>
              </w:rPr>
            </w:pPr>
            <w:r>
              <w:rPr>
                <w:lang w:val="uk-UA"/>
              </w:rPr>
              <w:lastRenderedPageBreak/>
              <w:t>2.</w:t>
            </w:r>
          </w:p>
        </w:tc>
        <w:tc>
          <w:tcPr>
            <w:tcW w:w="2426"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Пропаганда та формування здорового способу життя, профілактика негативних явищ в дитячому та молодіжному середовищі</w:t>
            </w: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2.1.Забезпечення проведення щорічного медичного обстеження дітей шкільного віку та  студентської молоді</w:t>
            </w:r>
          </w:p>
        </w:tc>
        <w:tc>
          <w:tcPr>
            <w:tcW w:w="1049" w:type="dxa"/>
            <w:shd w:val="clear" w:color="auto" w:fill="auto"/>
          </w:tcPr>
          <w:p w:rsidR="00EE7C83" w:rsidRPr="009B2010" w:rsidRDefault="00EE7C83" w:rsidP="00F22066">
            <w:pPr>
              <w:jc w:val="center"/>
              <w:rPr>
                <w:lang w:val="uk-UA"/>
              </w:rPr>
            </w:pPr>
            <w:r w:rsidRPr="00C637BE">
              <w:rPr>
                <w:lang w:val="uk-UA" w:eastAsia="en-US"/>
              </w:rPr>
              <w:t>2017</w:t>
            </w:r>
          </w:p>
        </w:tc>
        <w:tc>
          <w:tcPr>
            <w:tcW w:w="1804" w:type="dxa"/>
            <w:shd w:val="clear" w:color="auto" w:fill="auto"/>
          </w:tcPr>
          <w:p w:rsidR="00EE7C83" w:rsidRPr="009B2010" w:rsidRDefault="00EE7C83" w:rsidP="00F22066">
            <w:pPr>
              <w:jc w:val="center"/>
              <w:rPr>
                <w:lang w:val="uk-UA"/>
              </w:rPr>
            </w:pPr>
            <w:r>
              <w:rPr>
                <w:lang w:val="uk-UA" w:eastAsia="en-US"/>
              </w:rPr>
              <w:t xml:space="preserve">Управління охорони здоров’я </w:t>
            </w:r>
            <w:proofErr w:type="spellStart"/>
            <w:r>
              <w:rPr>
                <w:lang w:val="uk-UA" w:eastAsia="en-US"/>
              </w:rPr>
              <w:t>Бахмутської</w:t>
            </w:r>
            <w:proofErr w:type="spellEnd"/>
            <w:r>
              <w:rPr>
                <w:lang w:val="uk-UA" w:eastAsia="en-US"/>
              </w:rPr>
              <w:t xml:space="preserve"> міської ради (далі – Управління охорони здоров</w:t>
            </w:r>
            <w:r>
              <w:rPr>
                <w:lang w:val="uk-UA" w:eastAsia="en-US"/>
              </w:rPr>
              <w:br w:type="column"/>
            </w:r>
            <w:proofErr w:type="spellStart"/>
            <w:r>
              <w:rPr>
                <w:lang w:val="uk-UA" w:eastAsia="en-US"/>
              </w:rPr>
              <w:t>’я</w:t>
            </w:r>
            <w:proofErr w:type="spellEnd"/>
            <w:r>
              <w:rPr>
                <w:lang w:val="uk-UA" w:eastAsia="en-US"/>
              </w:rPr>
              <w:t xml:space="preserve">),  Комунальний заклад охорони здоров`я «Центр первинної медичної (медико-санітарної) допомоги </w:t>
            </w:r>
            <w:proofErr w:type="spellStart"/>
            <w:r>
              <w:rPr>
                <w:lang w:val="uk-UA" w:eastAsia="en-US"/>
              </w:rPr>
              <w:t>Бахмутської</w:t>
            </w:r>
            <w:proofErr w:type="spellEnd"/>
            <w:r>
              <w:rPr>
                <w:lang w:val="uk-UA" w:eastAsia="en-US"/>
              </w:rPr>
              <w:t xml:space="preserve"> міської ради»  (</w:t>
            </w:r>
            <w:proofErr w:type="spellStart"/>
            <w:r>
              <w:rPr>
                <w:lang w:val="uk-UA" w:eastAsia="en-US"/>
              </w:rPr>
              <w:t>далі-</w:t>
            </w:r>
            <w:proofErr w:type="spellEnd"/>
            <w:r>
              <w:rPr>
                <w:lang w:val="uk-UA" w:eastAsia="en-US"/>
              </w:rPr>
              <w:t xml:space="preserve"> КЗОЗ «ЦПМСД»)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BC384B" w:rsidRDefault="00EE7C83" w:rsidP="00F22066">
            <w:pPr>
              <w:jc w:val="center"/>
              <w:rPr>
                <w:lang w:val="uk-UA"/>
              </w:rPr>
            </w:pPr>
            <w:r w:rsidRPr="00BC384B">
              <w:rPr>
                <w:lang w:val="uk-UA" w:eastAsia="en-US"/>
              </w:rPr>
              <w:t>За    2017р. пройшли профілактичний медичний огляд 13515  дітей –  99,7%  від тих, що підлягали (13556), та  2237 осіб студентської молоді -  100%  від тих, що підлягали (2237)</w:t>
            </w:r>
          </w:p>
        </w:tc>
      </w:tr>
      <w:tr w:rsidR="00EE7C83" w:rsidRPr="00BC384B"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left w:val="single" w:sz="4" w:space="0" w:color="auto"/>
            </w:tcBorders>
            <w:shd w:val="clear" w:color="auto" w:fill="auto"/>
          </w:tcPr>
          <w:p w:rsidR="00EE7C83" w:rsidRPr="009B2010" w:rsidRDefault="00EE7C83" w:rsidP="00F22066">
            <w:pPr>
              <w:jc w:val="center"/>
              <w:rPr>
                <w:lang w:val="uk-UA"/>
              </w:rPr>
            </w:pPr>
            <w:r>
              <w:rPr>
                <w:lang w:val="uk-UA" w:eastAsia="en-US"/>
              </w:rPr>
              <w:t>2.2.Проводення конкурсів, програм, проектів молодіжних та дитячих громадських  організацій, що спрямовані на формування здорового способу життя</w:t>
            </w:r>
          </w:p>
        </w:tc>
        <w:tc>
          <w:tcPr>
            <w:tcW w:w="1049" w:type="dxa"/>
            <w:shd w:val="clear" w:color="auto" w:fill="auto"/>
          </w:tcPr>
          <w:p w:rsidR="00EE7C83" w:rsidRPr="009B2010" w:rsidRDefault="00EE7C83" w:rsidP="00F22066">
            <w:pPr>
              <w:jc w:val="center"/>
              <w:rPr>
                <w:lang w:val="uk-UA"/>
              </w:rPr>
            </w:pPr>
            <w:r w:rsidRPr="00C637BE">
              <w:rPr>
                <w:lang w:val="uk-UA" w:eastAsia="en-US"/>
              </w:rPr>
              <w:t>2017</w:t>
            </w:r>
          </w:p>
        </w:tc>
        <w:tc>
          <w:tcPr>
            <w:tcW w:w="1804" w:type="dxa"/>
            <w:shd w:val="clear" w:color="auto" w:fill="auto"/>
          </w:tcPr>
          <w:p w:rsidR="00EE7C83" w:rsidRPr="009B2010" w:rsidRDefault="00EE7C83" w:rsidP="00F22066">
            <w:pPr>
              <w:jc w:val="center"/>
              <w:rPr>
                <w:lang w:val="uk-UA"/>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C16231" w:rsidRDefault="00EE7C83" w:rsidP="00F22066">
            <w:pPr>
              <w:jc w:val="center"/>
              <w:rPr>
                <w:lang w:val="uk-UA"/>
              </w:rPr>
            </w:pPr>
            <w:r>
              <w:rPr>
                <w:lang w:val="uk-UA"/>
              </w:rPr>
              <w:t xml:space="preserve">У 2017 році УМПСД проведено загальноміські заходи що  </w:t>
            </w:r>
            <w:r>
              <w:rPr>
                <w:lang w:val="uk-UA" w:eastAsia="en-US"/>
              </w:rPr>
              <w:t xml:space="preserve">спрямовані на формування здорового способу життя. Серед них : молодіжна акція, присвячена Дню боротьби з туберкульозом «Ми – здорове покоління», </w:t>
            </w:r>
            <w:proofErr w:type="spellStart"/>
            <w:r>
              <w:rPr>
                <w:lang w:val="uk-UA" w:eastAsia="en-US"/>
              </w:rPr>
              <w:t>відео-челендж</w:t>
            </w:r>
            <w:proofErr w:type="spellEnd"/>
            <w:r>
              <w:rPr>
                <w:lang w:val="uk-UA" w:eastAsia="en-US"/>
              </w:rPr>
              <w:t xml:space="preserve"> «Червона стрічка» та акція «Бережи життя, любов і дружбу!» до Дня солідарності із людьми, які живуть із ВІЛ/</w:t>
            </w:r>
            <w:proofErr w:type="spellStart"/>
            <w:r>
              <w:rPr>
                <w:lang w:val="uk-UA" w:eastAsia="en-US"/>
              </w:rPr>
              <w:t>СНІДом</w:t>
            </w:r>
            <w:proofErr w:type="spellEnd"/>
            <w:r>
              <w:rPr>
                <w:lang w:val="uk-UA" w:eastAsia="en-US"/>
              </w:rPr>
              <w:t xml:space="preserve">. </w:t>
            </w:r>
            <w:proofErr w:type="spellStart"/>
            <w:r>
              <w:rPr>
                <w:lang w:val="uk-UA" w:eastAsia="en-US"/>
              </w:rPr>
              <w:t>Велопрогулянка</w:t>
            </w:r>
            <w:proofErr w:type="spellEnd"/>
            <w:r>
              <w:rPr>
                <w:lang w:val="uk-UA" w:eastAsia="en-US"/>
              </w:rPr>
              <w:t xml:space="preserve"> містом «Здорова родина – здорова країна!». Постійно ведеться робота в навчальних закладах міста І-І</w:t>
            </w:r>
            <w:r>
              <w:rPr>
                <w:lang w:val="en-US" w:eastAsia="en-US"/>
              </w:rPr>
              <w:t>V</w:t>
            </w:r>
            <w:r>
              <w:rPr>
                <w:lang w:val="uk-UA" w:eastAsia="en-US"/>
              </w:rPr>
              <w:t xml:space="preserve"> рівня акредитації та закладі </w:t>
            </w:r>
            <w:r>
              <w:rPr>
                <w:lang w:val="uk-UA" w:eastAsia="en-US"/>
              </w:rPr>
              <w:lastRenderedPageBreak/>
              <w:t>професійно-технічної освіти.</w:t>
            </w:r>
          </w:p>
        </w:tc>
      </w:tr>
      <w:tr w:rsidR="00EE7C83" w:rsidRPr="008676C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left w:val="single" w:sz="4" w:space="0" w:color="auto"/>
            </w:tcBorders>
            <w:shd w:val="clear" w:color="auto" w:fill="auto"/>
          </w:tcPr>
          <w:p w:rsidR="00EE7C83" w:rsidRPr="009B2010" w:rsidRDefault="00EE7C83" w:rsidP="00F22066">
            <w:pPr>
              <w:jc w:val="center"/>
              <w:rPr>
                <w:lang w:val="uk-UA"/>
              </w:rPr>
            </w:pPr>
            <w:r>
              <w:rPr>
                <w:lang w:val="uk-UA" w:eastAsia="en-US"/>
              </w:rPr>
              <w:t xml:space="preserve">2.3.Здійснення інформаційно-просвітницької роботи серед населення міста,  в вищих навчальних закладах, закладах </w:t>
            </w:r>
            <w:proofErr w:type="spellStart"/>
            <w:r>
              <w:rPr>
                <w:lang w:val="uk-UA" w:eastAsia="en-US"/>
              </w:rPr>
              <w:t>професійно-</w:t>
            </w:r>
            <w:proofErr w:type="spellEnd"/>
            <w:r>
              <w:rPr>
                <w:lang w:val="uk-UA" w:eastAsia="en-US"/>
              </w:rPr>
              <w:t xml:space="preserve"> технічної освіти, розташованих на території м. </w:t>
            </w:r>
            <w:proofErr w:type="spellStart"/>
            <w:r>
              <w:rPr>
                <w:lang w:val="uk-UA" w:eastAsia="en-US"/>
              </w:rPr>
              <w:t>Бахмут</w:t>
            </w:r>
            <w:proofErr w:type="spellEnd"/>
            <w:r>
              <w:rPr>
                <w:lang w:val="uk-UA" w:eastAsia="en-US"/>
              </w:rPr>
              <w:t>,  щодо профілактики наркоманії, алкоголізму, поширення ВІЛ/</w:t>
            </w:r>
            <w:proofErr w:type="spellStart"/>
            <w:r>
              <w:rPr>
                <w:lang w:val="uk-UA" w:eastAsia="en-US"/>
              </w:rPr>
              <w:t>СНІДу</w:t>
            </w:r>
            <w:proofErr w:type="spellEnd"/>
          </w:p>
        </w:tc>
        <w:tc>
          <w:tcPr>
            <w:tcW w:w="1049" w:type="dxa"/>
            <w:shd w:val="clear" w:color="auto" w:fill="auto"/>
          </w:tcPr>
          <w:p w:rsidR="00EE7C83" w:rsidRPr="009B2010" w:rsidRDefault="00EE7C83" w:rsidP="00F22066">
            <w:pPr>
              <w:jc w:val="center"/>
              <w:rPr>
                <w:lang w:val="uk-UA"/>
              </w:rPr>
            </w:pPr>
            <w:r w:rsidRPr="00C637BE">
              <w:rPr>
                <w:lang w:val="uk-UA" w:eastAsia="en-US"/>
              </w:rPr>
              <w:t>2017</w:t>
            </w:r>
          </w:p>
        </w:tc>
        <w:tc>
          <w:tcPr>
            <w:tcW w:w="1804" w:type="dxa"/>
            <w:shd w:val="clear" w:color="auto" w:fill="auto"/>
          </w:tcPr>
          <w:p w:rsidR="00EE7C83" w:rsidRPr="009B2010" w:rsidRDefault="00EE7C83" w:rsidP="00F22066">
            <w:pPr>
              <w:jc w:val="center"/>
              <w:rPr>
                <w:lang w:val="uk-UA"/>
              </w:rPr>
            </w:pPr>
            <w:r>
              <w:rPr>
                <w:lang w:val="uk-UA" w:eastAsia="en-US"/>
              </w:rPr>
              <w:t xml:space="preserve">УМПСД, Управління освіти, КЗОЗ «ЦПМСД», </w:t>
            </w:r>
            <w:proofErr w:type="spellStart"/>
            <w:r>
              <w:rPr>
                <w:lang w:val="uk-UA" w:eastAsia="en-US"/>
              </w:rPr>
              <w:t>Бахмутський</w:t>
            </w:r>
            <w:proofErr w:type="spellEnd"/>
            <w:r>
              <w:rPr>
                <w:lang w:val="uk-UA" w:eastAsia="en-US"/>
              </w:rPr>
              <w:t xml:space="preserve">  міський центр соціальних служб для сім`ї, дітей та молоді (далі - БМЦСССДМ), </w:t>
            </w:r>
            <w:proofErr w:type="spellStart"/>
            <w:r>
              <w:rPr>
                <w:lang w:val="uk-UA" w:eastAsia="en-US"/>
              </w:rPr>
              <w:t>МГО</w:t>
            </w:r>
            <w:proofErr w:type="spellEnd"/>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C16231" w:rsidRDefault="00EE7C83" w:rsidP="00F22066">
            <w:pPr>
              <w:jc w:val="center"/>
              <w:rPr>
                <w:lang w:val="uk-UA"/>
              </w:rPr>
            </w:pPr>
            <w:r>
              <w:rPr>
                <w:lang w:val="uk-UA" w:eastAsia="en-US"/>
              </w:rPr>
              <w:t xml:space="preserve">У 2017 році УМПСД спільно з </w:t>
            </w:r>
            <w:r w:rsidRPr="00942DE7">
              <w:rPr>
                <w:lang w:val="uk-UA" w:eastAsia="en-US"/>
              </w:rPr>
              <w:t>Управління</w:t>
            </w:r>
            <w:r>
              <w:rPr>
                <w:lang w:val="uk-UA" w:eastAsia="en-US"/>
              </w:rPr>
              <w:t>м</w:t>
            </w:r>
            <w:r w:rsidRPr="00942DE7">
              <w:rPr>
                <w:lang w:val="uk-UA" w:eastAsia="en-US"/>
              </w:rPr>
              <w:t xml:space="preserve"> освіти, КЗОЗ «ЦПМСД», </w:t>
            </w:r>
            <w:r>
              <w:rPr>
                <w:lang w:val="uk-UA" w:eastAsia="en-US"/>
              </w:rPr>
              <w:t>БМЦСССДМ</w:t>
            </w:r>
            <w:r w:rsidRPr="00942DE7">
              <w:rPr>
                <w:lang w:val="uk-UA" w:eastAsia="en-US"/>
              </w:rPr>
              <w:t xml:space="preserve">, </w:t>
            </w:r>
            <w:proofErr w:type="spellStart"/>
            <w:r w:rsidRPr="00942DE7">
              <w:rPr>
                <w:lang w:val="uk-UA" w:eastAsia="en-US"/>
              </w:rPr>
              <w:t>МГО</w:t>
            </w:r>
            <w:proofErr w:type="spellEnd"/>
            <w:r>
              <w:rPr>
                <w:lang w:val="uk-UA" w:eastAsia="en-US"/>
              </w:rPr>
              <w:t xml:space="preserve"> </w:t>
            </w:r>
            <w:proofErr w:type="spellStart"/>
            <w:r>
              <w:rPr>
                <w:lang w:val="uk-UA" w:eastAsia="en-US"/>
              </w:rPr>
              <w:t>Бахмутської</w:t>
            </w:r>
            <w:proofErr w:type="spellEnd"/>
            <w:r>
              <w:rPr>
                <w:lang w:val="uk-UA" w:eastAsia="en-US"/>
              </w:rPr>
              <w:t xml:space="preserve"> міської ради проведена низка різноманітних за формою </w:t>
            </w:r>
            <w:r w:rsidRPr="00942DE7">
              <w:rPr>
                <w:lang w:val="uk-UA" w:eastAsia="en-US"/>
              </w:rPr>
              <w:t>інформаційно-просвітницьк</w:t>
            </w:r>
            <w:r>
              <w:rPr>
                <w:lang w:val="uk-UA" w:eastAsia="en-US"/>
              </w:rPr>
              <w:t xml:space="preserve">их заходів серед дітей та молоді у загальноосвітніх, вищих навчальних закладах, закладах </w:t>
            </w:r>
            <w:proofErr w:type="spellStart"/>
            <w:r>
              <w:rPr>
                <w:lang w:val="uk-UA" w:eastAsia="en-US"/>
              </w:rPr>
              <w:t>професійно-</w:t>
            </w:r>
            <w:proofErr w:type="spellEnd"/>
            <w:r>
              <w:rPr>
                <w:lang w:val="uk-UA" w:eastAsia="en-US"/>
              </w:rPr>
              <w:t xml:space="preserve"> технічної освіти, охорони здоров’я, а також в міських бібліотеках щодо  профілактики наркоманії, алкоголізму, поширення ВІЛ/</w:t>
            </w:r>
            <w:proofErr w:type="spellStart"/>
            <w:r>
              <w:rPr>
                <w:lang w:val="uk-UA" w:eastAsia="en-US"/>
              </w:rPr>
              <w:t>СНІДу</w:t>
            </w:r>
            <w:proofErr w:type="spellEnd"/>
            <w:r>
              <w:rPr>
                <w:lang w:val="uk-UA" w:eastAsia="en-US"/>
              </w:rPr>
              <w:t xml:space="preserve">. Для населення міста на офіційному </w:t>
            </w:r>
            <w:proofErr w:type="spellStart"/>
            <w:r>
              <w:rPr>
                <w:lang w:val="uk-UA" w:eastAsia="en-US"/>
              </w:rPr>
              <w:t>веб-сайті</w:t>
            </w:r>
            <w:proofErr w:type="spellEnd"/>
            <w:r>
              <w:rPr>
                <w:lang w:val="uk-UA" w:eastAsia="en-US"/>
              </w:rPr>
              <w:t xml:space="preserve"> </w:t>
            </w:r>
            <w:proofErr w:type="spellStart"/>
            <w:r>
              <w:rPr>
                <w:lang w:val="uk-UA" w:eastAsia="en-US"/>
              </w:rPr>
              <w:t>Бахмутської</w:t>
            </w:r>
            <w:proofErr w:type="spellEnd"/>
            <w:r>
              <w:rPr>
                <w:lang w:val="uk-UA" w:eastAsia="en-US"/>
              </w:rPr>
              <w:t xml:space="preserve"> міської ради, сайті м. </w:t>
            </w:r>
            <w:proofErr w:type="spellStart"/>
            <w:r>
              <w:rPr>
                <w:lang w:val="uk-UA" w:eastAsia="en-US"/>
              </w:rPr>
              <w:t>Бахмута</w:t>
            </w:r>
            <w:proofErr w:type="spellEnd"/>
            <w:r>
              <w:rPr>
                <w:lang w:val="uk-UA" w:eastAsia="en-US"/>
              </w:rPr>
              <w:t xml:space="preserve"> «06274» розміщено 48 інформаційних статей на теми формування здорового способу життя, збереження здоров’я, 7 виступів на телебаченні і в пресі, розміщено 3 банери у різних місцях міста, розповсюджено 2873 буклети, пам’яток,  листівок </w:t>
            </w:r>
          </w:p>
        </w:tc>
      </w:tr>
      <w:tr w:rsidR="00EE7C83" w:rsidRPr="008676C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2.4.Проведення лекцій-порад, виставок – порад, актуальних діалогів, інформаційних годин,  бесід, відео лекторіїв, «круглих столів» щодо формування здорового способу життя та профілактики негативних </w:t>
            </w:r>
            <w:r>
              <w:rPr>
                <w:lang w:val="uk-UA" w:eastAsia="en-US"/>
              </w:rPr>
              <w:lastRenderedPageBreak/>
              <w:t>явищ в дитячому та молодіжному середовищі</w:t>
            </w:r>
          </w:p>
        </w:tc>
        <w:tc>
          <w:tcPr>
            <w:tcW w:w="1049" w:type="dxa"/>
            <w:shd w:val="clear" w:color="auto" w:fill="auto"/>
          </w:tcPr>
          <w:p w:rsidR="00EE7C83" w:rsidRPr="009B2010" w:rsidRDefault="00EE7C83" w:rsidP="00F22066">
            <w:pPr>
              <w:jc w:val="center"/>
              <w:rPr>
                <w:lang w:val="uk-UA"/>
              </w:rPr>
            </w:pPr>
            <w:r w:rsidRPr="00C637BE">
              <w:rPr>
                <w:lang w:val="uk-UA" w:eastAsia="en-US"/>
              </w:rPr>
              <w:lastRenderedPageBreak/>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БМЦСССДМ, Управління освіти, Управління охорони здоров’я</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Default="00EE7C83" w:rsidP="00F22066">
            <w:pPr>
              <w:jc w:val="center"/>
              <w:rPr>
                <w:lang w:val="uk-UA" w:eastAsia="en-US"/>
              </w:rPr>
            </w:pPr>
            <w:r>
              <w:rPr>
                <w:lang w:val="uk-UA" w:eastAsia="en-US"/>
              </w:rPr>
              <w:t xml:space="preserve">На постійній основі в загальноосвітніх навчальних закладах  проводиться робота щодо формування здорового способу життя. Так </w:t>
            </w:r>
            <w:r>
              <w:rPr>
                <w:lang w:val="uk-UA" w:eastAsia="en-US"/>
              </w:rPr>
              <w:lastRenderedPageBreak/>
              <w:t>протягом 2017 року прочитано 24 лекції, проведено 1015 бесід.</w:t>
            </w:r>
          </w:p>
          <w:p w:rsidR="00EE7C83" w:rsidRPr="00C16231" w:rsidRDefault="00EE7C83" w:rsidP="00F22066">
            <w:pPr>
              <w:jc w:val="center"/>
              <w:rPr>
                <w:lang w:val="uk-UA"/>
              </w:rPr>
            </w:pPr>
            <w:r>
              <w:rPr>
                <w:lang w:val="uk-UA" w:eastAsia="en-US"/>
              </w:rPr>
              <w:t xml:space="preserve">Для студентів вищих навчальних закладів І-ІІ рівня акредитації проведено загальноміський круглий стіл </w:t>
            </w:r>
            <w:r w:rsidRPr="00C16231">
              <w:rPr>
                <w:lang w:val="uk-UA" w:eastAsia="en-US"/>
              </w:rPr>
              <w:t>до Дня солідарності із людьми, які живуть із ВІЛ/</w:t>
            </w:r>
            <w:proofErr w:type="spellStart"/>
            <w:r w:rsidRPr="00C16231">
              <w:rPr>
                <w:lang w:val="uk-UA" w:eastAsia="en-US"/>
              </w:rPr>
              <w:t>СНІДом</w:t>
            </w:r>
            <w:proofErr w:type="spellEnd"/>
            <w:r>
              <w:rPr>
                <w:lang w:val="uk-UA" w:eastAsia="en-US"/>
              </w:rPr>
              <w:t xml:space="preserve"> за участі фахівців кабінету «Альтернатива» Клініки дружньої до молоді.</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left w:val="single" w:sz="4" w:space="0" w:color="auto"/>
            </w:tcBorders>
            <w:shd w:val="clear" w:color="auto" w:fill="auto"/>
          </w:tcPr>
          <w:p w:rsidR="00EE7C83" w:rsidRPr="009B2010" w:rsidRDefault="00EE7C83" w:rsidP="00F22066">
            <w:pPr>
              <w:jc w:val="center"/>
              <w:rPr>
                <w:lang w:val="uk-UA"/>
              </w:rPr>
            </w:pPr>
            <w:r>
              <w:rPr>
                <w:lang w:val="uk-UA" w:eastAsia="en-US"/>
              </w:rPr>
              <w:t>2.5.Організація проведення молодіжних акцій щодо профілактики негативних явищ та формування здорового способу життя</w:t>
            </w:r>
          </w:p>
        </w:tc>
        <w:tc>
          <w:tcPr>
            <w:tcW w:w="1049" w:type="dxa"/>
            <w:shd w:val="clear" w:color="auto" w:fill="auto"/>
          </w:tcPr>
          <w:p w:rsidR="00EE7C83" w:rsidRPr="009B2010" w:rsidRDefault="00EE7C83" w:rsidP="00F22066">
            <w:pPr>
              <w:jc w:val="center"/>
              <w:rPr>
                <w:lang w:val="uk-UA"/>
              </w:rPr>
            </w:pPr>
            <w:r w:rsidRPr="00C637BE">
              <w:rPr>
                <w:lang w:val="uk-UA" w:eastAsia="en-US"/>
              </w:rPr>
              <w:t>2017</w:t>
            </w:r>
          </w:p>
        </w:tc>
        <w:tc>
          <w:tcPr>
            <w:tcW w:w="1804" w:type="dxa"/>
            <w:shd w:val="clear" w:color="auto" w:fill="auto"/>
          </w:tcPr>
          <w:p w:rsidR="00EE7C83" w:rsidRPr="009B2010" w:rsidRDefault="00EE7C83" w:rsidP="00F22066">
            <w:pPr>
              <w:jc w:val="center"/>
              <w:rPr>
                <w:lang w:val="uk-UA"/>
              </w:rPr>
            </w:pPr>
            <w:r>
              <w:rPr>
                <w:lang w:val="uk-UA" w:eastAsia="en-US"/>
              </w:rPr>
              <w:t>УМПСД</w:t>
            </w:r>
          </w:p>
        </w:tc>
        <w:tc>
          <w:tcPr>
            <w:tcW w:w="1519" w:type="dxa"/>
            <w:tcBorders>
              <w:top w:val="single" w:sz="4" w:space="0" w:color="auto"/>
              <w:left w:val="single" w:sz="4" w:space="0" w:color="auto"/>
              <w:bottom w:val="single" w:sz="4" w:space="0" w:color="auto"/>
              <w:right w:val="single" w:sz="4" w:space="0" w:color="auto"/>
            </w:tcBorders>
          </w:tcPr>
          <w:p w:rsidR="00EE7C83" w:rsidRPr="005751DC" w:rsidRDefault="00EE7C83" w:rsidP="00F22066">
            <w:pPr>
              <w:spacing w:line="256" w:lineRule="auto"/>
              <w:jc w:val="center"/>
              <w:rPr>
                <w:lang w:val="uk-UA" w:eastAsia="en-US"/>
              </w:rPr>
            </w:pPr>
            <w:r>
              <w:rPr>
                <w:lang w:val="en-US" w:eastAsia="en-US"/>
              </w:rPr>
              <w:t>1</w:t>
            </w:r>
            <w:proofErr w:type="gramStart"/>
            <w:r>
              <w:rPr>
                <w:lang w:val="uk-UA" w:eastAsia="en-US"/>
              </w:rPr>
              <w:t>,</w:t>
            </w:r>
            <w:r>
              <w:rPr>
                <w:lang w:val="en-US" w:eastAsia="en-US"/>
              </w:rPr>
              <w:t>6</w:t>
            </w:r>
            <w:proofErr w:type="gramEnd"/>
            <w:r>
              <w:rPr>
                <w:lang w:val="uk-UA" w:eastAsia="en-US"/>
              </w:rPr>
              <w:t xml:space="preserve"> тис. грн.</w:t>
            </w:r>
          </w:p>
          <w:p w:rsidR="00EE7C83" w:rsidRPr="00C45F6D" w:rsidRDefault="00EE7C83" w:rsidP="00F22066">
            <w:pPr>
              <w:spacing w:line="256" w:lineRule="auto"/>
              <w:jc w:val="center"/>
              <w:rPr>
                <w:lang w:val="uk-UA" w:eastAsia="en-US"/>
              </w:rPr>
            </w:pPr>
            <w:r>
              <w:rPr>
                <w:lang w:val="uk-UA" w:eastAsia="en-US"/>
              </w:rPr>
              <w:t>Міський бюджет</w:t>
            </w:r>
          </w:p>
        </w:tc>
        <w:tc>
          <w:tcPr>
            <w:tcW w:w="1519" w:type="dxa"/>
            <w:tcBorders>
              <w:top w:val="single" w:sz="4" w:space="0" w:color="auto"/>
              <w:left w:val="single" w:sz="4" w:space="0" w:color="auto"/>
              <w:bottom w:val="single" w:sz="4" w:space="0" w:color="auto"/>
              <w:right w:val="single" w:sz="4" w:space="0" w:color="auto"/>
            </w:tcBorders>
          </w:tcPr>
          <w:p w:rsidR="00EE7C83" w:rsidRPr="005751DC" w:rsidRDefault="00EE7C83" w:rsidP="00F22066">
            <w:pPr>
              <w:spacing w:line="256" w:lineRule="auto"/>
              <w:jc w:val="center"/>
              <w:rPr>
                <w:b/>
                <w:lang w:val="uk-UA" w:eastAsia="en-US"/>
              </w:rPr>
            </w:pPr>
            <w:r w:rsidRPr="0069159B">
              <w:rPr>
                <w:lang w:val="en-US" w:eastAsia="en-US"/>
              </w:rPr>
              <w:t>1</w:t>
            </w:r>
            <w:proofErr w:type="gramStart"/>
            <w:r w:rsidRPr="0069159B">
              <w:rPr>
                <w:lang w:val="uk-UA" w:eastAsia="en-US"/>
              </w:rPr>
              <w:t>,</w:t>
            </w:r>
            <w:r w:rsidRPr="0069159B">
              <w:rPr>
                <w:lang w:val="en-US" w:eastAsia="en-US"/>
              </w:rPr>
              <w:t>6</w:t>
            </w:r>
            <w:proofErr w:type="gramEnd"/>
            <w:r>
              <w:rPr>
                <w:lang w:val="uk-UA" w:eastAsia="en-US"/>
              </w:rPr>
              <w:t xml:space="preserve"> тис. грн.</w:t>
            </w:r>
          </w:p>
          <w:p w:rsidR="00EE7C83" w:rsidRPr="0069159B" w:rsidRDefault="00EE7C83" w:rsidP="00F22066">
            <w:pPr>
              <w:spacing w:line="256" w:lineRule="auto"/>
              <w:jc w:val="center"/>
              <w:rPr>
                <w:lang w:val="en-US" w:eastAsia="en-US"/>
              </w:rPr>
            </w:pPr>
            <w:r>
              <w:rPr>
                <w:lang w:val="uk-UA" w:eastAsia="en-US"/>
              </w:rPr>
              <w:t>Міський бюджет</w:t>
            </w:r>
          </w:p>
        </w:tc>
        <w:tc>
          <w:tcPr>
            <w:tcW w:w="1122" w:type="dxa"/>
            <w:shd w:val="clear" w:color="auto" w:fill="auto"/>
          </w:tcPr>
          <w:p w:rsidR="00EE7C83" w:rsidRPr="0069159B" w:rsidRDefault="00EE7C83" w:rsidP="00F22066">
            <w:pPr>
              <w:jc w:val="center"/>
              <w:rPr>
                <w:lang w:val="uk-UA"/>
              </w:rPr>
            </w:pPr>
            <w:r w:rsidRPr="0069159B">
              <w:rPr>
                <w:lang w:val="uk-UA"/>
              </w:rPr>
              <w:t>100%</w:t>
            </w:r>
          </w:p>
        </w:tc>
        <w:tc>
          <w:tcPr>
            <w:tcW w:w="2448" w:type="dxa"/>
            <w:shd w:val="clear" w:color="auto" w:fill="auto"/>
          </w:tcPr>
          <w:p w:rsidR="00EE7C83" w:rsidRPr="009B2010" w:rsidRDefault="00EE7C83" w:rsidP="00F22066">
            <w:pPr>
              <w:jc w:val="center"/>
              <w:rPr>
                <w:lang w:val="uk-UA"/>
              </w:rPr>
            </w:pPr>
            <w:r>
              <w:rPr>
                <w:lang w:val="uk-UA"/>
              </w:rPr>
              <w:t>Акції до дня солідарності із людьми, що живуть з ВІЛ/</w:t>
            </w:r>
            <w:proofErr w:type="spellStart"/>
            <w:r>
              <w:rPr>
                <w:lang w:val="uk-UA"/>
              </w:rPr>
              <w:t>СНІДом</w:t>
            </w:r>
            <w:proofErr w:type="spellEnd"/>
            <w:r>
              <w:rPr>
                <w:lang w:val="uk-UA"/>
              </w:rPr>
              <w:t xml:space="preserve">: </w:t>
            </w:r>
            <w:proofErr w:type="spellStart"/>
            <w:r>
              <w:rPr>
                <w:lang w:val="uk-UA"/>
              </w:rPr>
              <w:t>відео-челендж</w:t>
            </w:r>
            <w:proofErr w:type="spellEnd"/>
            <w:r>
              <w:rPr>
                <w:lang w:val="uk-UA"/>
              </w:rPr>
              <w:t xml:space="preserve"> «Червона стрічка» та молодіжна акція «Бережи життя, любов, та дружбу». Акція до Дня боротьби із туберкульозом «Ми – здорове покоління» </w:t>
            </w:r>
          </w:p>
        </w:tc>
      </w:tr>
      <w:tr w:rsidR="00EE7C83" w:rsidRPr="000021EF"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left w:val="single" w:sz="4" w:space="0" w:color="auto"/>
            </w:tcBorders>
            <w:shd w:val="clear" w:color="auto" w:fill="auto"/>
          </w:tcPr>
          <w:p w:rsidR="00EE7C83" w:rsidRPr="009B2010" w:rsidRDefault="00EE7C83" w:rsidP="00F22066">
            <w:pPr>
              <w:jc w:val="center"/>
              <w:rPr>
                <w:lang w:val="uk-UA"/>
              </w:rPr>
            </w:pPr>
            <w:r>
              <w:rPr>
                <w:lang w:val="uk-UA" w:eastAsia="en-US"/>
              </w:rPr>
              <w:t xml:space="preserve">2.6. </w:t>
            </w:r>
            <w:proofErr w:type="spellStart"/>
            <w:r>
              <w:rPr>
                <w:lang w:val="uk-UA" w:eastAsia="en-US"/>
              </w:rPr>
              <w:t>Проводення</w:t>
            </w:r>
            <w:proofErr w:type="spellEnd"/>
            <w:r>
              <w:rPr>
                <w:lang w:val="uk-UA" w:eastAsia="en-US"/>
              </w:rPr>
              <w:t xml:space="preserve">  перевірок вищих навчальних закладів І-І</w:t>
            </w:r>
            <w:r>
              <w:rPr>
                <w:lang w:val="en-US" w:eastAsia="en-US"/>
              </w:rPr>
              <w:t>V</w:t>
            </w:r>
            <w:r>
              <w:rPr>
                <w:lang w:val="uk-UA" w:eastAsia="en-US"/>
              </w:rPr>
              <w:t xml:space="preserve"> рівня акредитації  та закладів професійно-технічної освіти щодо виховання здорового способу життя серед студентської молоді, запобігання вживанню алкоголю, наркотичних і психотропних речовин, тютюну</w:t>
            </w:r>
          </w:p>
        </w:tc>
        <w:tc>
          <w:tcPr>
            <w:tcW w:w="1049" w:type="dxa"/>
            <w:shd w:val="clear" w:color="auto" w:fill="auto"/>
          </w:tcPr>
          <w:p w:rsidR="00EE7C83" w:rsidRPr="009B2010" w:rsidRDefault="00EE7C83" w:rsidP="00F22066">
            <w:pPr>
              <w:jc w:val="center"/>
              <w:rPr>
                <w:lang w:val="uk-UA"/>
              </w:rPr>
            </w:pPr>
            <w:r w:rsidRPr="00C637BE">
              <w:rPr>
                <w:lang w:val="uk-UA" w:eastAsia="en-US"/>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0021EF" w:rsidRDefault="00EE7C83" w:rsidP="00F22066">
            <w:pPr>
              <w:jc w:val="center"/>
              <w:rPr>
                <w:lang w:val="uk-UA"/>
              </w:rPr>
            </w:pPr>
            <w:r>
              <w:rPr>
                <w:lang w:val="uk-UA" w:eastAsia="en-US"/>
              </w:rPr>
              <w:t>В 2017 році проведено 3 перевірки в вищих навчальних закладах ІІІ-</w:t>
            </w:r>
            <w:r>
              <w:rPr>
                <w:lang w:val="en-US" w:eastAsia="en-US"/>
              </w:rPr>
              <w:t>IV</w:t>
            </w:r>
            <w:r>
              <w:rPr>
                <w:lang w:val="uk-UA" w:eastAsia="en-US"/>
              </w:rPr>
              <w:t xml:space="preserve"> рівня акредитації. Порушень не виявлено. </w:t>
            </w:r>
          </w:p>
        </w:tc>
      </w:tr>
      <w:tr w:rsidR="00EE7C83" w:rsidRPr="008676C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pStyle w:val="a3"/>
              <w:tabs>
                <w:tab w:val="left" w:pos="708"/>
              </w:tabs>
              <w:spacing w:line="256" w:lineRule="auto"/>
              <w:ind w:right="156"/>
              <w:jc w:val="both"/>
              <w:rPr>
                <w:sz w:val="20"/>
                <w:lang w:val="uk-UA" w:eastAsia="en-US"/>
              </w:rPr>
            </w:pPr>
            <w:r>
              <w:rPr>
                <w:sz w:val="20"/>
                <w:lang w:val="uk-UA" w:eastAsia="en-US"/>
              </w:rPr>
              <w:t>2.7.Проводення профілактичних рейдів «Канікули»,  «Підліток», «Діти вулиці», «Комп’ютерні клуби», «Підліток без нікотину», «Урок»</w:t>
            </w:r>
          </w:p>
        </w:tc>
        <w:tc>
          <w:tcPr>
            <w:tcW w:w="1049" w:type="dxa"/>
            <w:shd w:val="clear" w:color="auto" w:fill="auto"/>
          </w:tcPr>
          <w:p w:rsidR="00EE7C83" w:rsidRPr="009B2010" w:rsidRDefault="00EE7C83" w:rsidP="00F22066">
            <w:pPr>
              <w:jc w:val="center"/>
              <w:rPr>
                <w:lang w:val="uk-UA"/>
              </w:rPr>
            </w:pPr>
            <w:r w:rsidRPr="00C637BE">
              <w:rPr>
                <w:lang w:val="uk-UA" w:eastAsia="en-US"/>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A5191A" w:rsidRDefault="00EE7C83" w:rsidP="00F22066">
            <w:pPr>
              <w:jc w:val="center"/>
              <w:rPr>
                <w:lang w:val="uk-UA"/>
              </w:rPr>
            </w:pPr>
            <w:r w:rsidRPr="00A5191A">
              <w:rPr>
                <w:lang w:val="uk-UA"/>
              </w:rPr>
              <w:t xml:space="preserve">Протягом 2017 року, з метою запобігання дитячої бездоглядності та безпритульності на території м. </w:t>
            </w:r>
            <w:proofErr w:type="spellStart"/>
            <w:r w:rsidRPr="00A5191A">
              <w:rPr>
                <w:lang w:val="uk-UA"/>
              </w:rPr>
              <w:t>Бахмут</w:t>
            </w:r>
            <w:proofErr w:type="spellEnd"/>
            <w:r w:rsidRPr="00A5191A">
              <w:rPr>
                <w:lang w:val="uk-UA"/>
              </w:rPr>
              <w:t xml:space="preserve"> службою у справах</w:t>
            </w:r>
            <w:r>
              <w:rPr>
                <w:lang w:val="uk-UA"/>
              </w:rPr>
              <w:t xml:space="preserve"> </w:t>
            </w:r>
            <w:r w:rsidRPr="00A5191A">
              <w:rPr>
                <w:lang w:val="uk-UA"/>
              </w:rPr>
              <w:t xml:space="preserve">дітей Управління молодіжної політики та у справах дітей </w:t>
            </w:r>
            <w:proofErr w:type="spellStart"/>
            <w:r w:rsidRPr="00A5191A">
              <w:rPr>
                <w:lang w:val="uk-UA"/>
              </w:rPr>
              <w:t>Бахмутської</w:t>
            </w:r>
            <w:proofErr w:type="spellEnd"/>
            <w:r w:rsidRPr="00A5191A">
              <w:rPr>
                <w:lang w:val="uk-UA"/>
              </w:rPr>
              <w:t xml:space="preserve"> міської ради спільно з усіма зацікавленими службами </w:t>
            </w:r>
            <w:r w:rsidRPr="00A5191A">
              <w:rPr>
                <w:lang w:val="uk-UA"/>
              </w:rPr>
              <w:lastRenderedPageBreak/>
              <w:t>проведено 103 профілактичні рейди: 21 «Сім’я», 11 «Підліток»,</w:t>
            </w:r>
            <w:r>
              <w:rPr>
                <w:lang w:val="uk-UA"/>
              </w:rPr>
              <w:t xml:space="preserve"> </w:t>
            </w:r>
            <w:r w:rsidRPr="00A5191A">
              <w:rPr>
                <w:lang w:val="uk-UA"/>
              </w:rPr>
              <w:t>11 « Діти вулиці», 11«Вокзал», 13</w:t>
            </w:r>
            <w:r>
              <w:rPr>
                <w:lang w:val="uk-UA"/>
              </w:rPr>
              <w:t xml:space="preserve"> </w:t>
            </w:r>
            <w:r w:rsidRPr="00A5191A">
              <w:rPr>
                <w:lang w:val="uk-UA"/>
              </w:rPr>
              <w:t>«Канікули», 11</w:t>
            </w:r>
            <w:r>
              <w:rPr>
                <w:lang w:val="uk-UA"/>
              </w:rPr>
              <w:t xml:space="preserve"> </w:t>
            </w:r>
            <w:r w:rsidRPr="00A5191A">
              <w:rPr>
                <w:lang w:val="uk-UA"/>
              </w:rPr>
              <w:t>«Комп’ютерні клуби»,12</w:t>
            </w:r>
            <w:r>
              <w:rPr>
                <w:lang w:val="uk-UA"/>
              </w:rPr>
              <w:t xml:space="preserve"> </w:t>
            </w:r>
            <w:r w:rsidRPr="00A5191A">
              <w:rPr>
                <w:lang w:val="uk-UA"/>
              </w:rPr>
              <w:t xml:space="preserve">«Щодо запобігання вживання неповнолітніми спиртних напоїв тютюнових виробів та наркотичних речовин»,11«Контроль за додержанням законодавства про працю неповнолітніх на приватних підприємствах», (ринках) м. </w:t>
            </w:r>
            <w:proofErr w:type="spellStart"/>
            <w:r w:rsidRPr="00A5191A">
              <w:rPr>
                <w:lang w:val="uk-UA"/>
              </w:rPr>
              <w:t>Бахмут</w:t>
            </w:r>
            <w:proofErr w:type="spellEnd"/>
            <w:r w:rsidRPr="00A5191A">
              <w:rPr>
                <w:lang w:val="uk-UA"/>
              </w:rPr>
              <w:t>, 2</w:t>
            </w:r>
            <w:r>
              <w:rPr>
                <w:lang w:val="uk-UA"/>
              </w:rPr>
              <w:t xml:space="preserve"> </w:t>
            </w:r>
            <w:proofErr w:type="spellStart"/>
            <w:r>
              <w:rPr>
                <w:lang w:val="uk-UA"/>
              </w:rPr>
              <w:t>-</w:t>
            </w:r>
            <w:r w:rsidRPr="00A5191A">
              <w:rPr>
                <w:lang w:val="uk-UA"/>
              </w:rPr>
              <w:t>«Підліток</w:t>
            </w:r>
            <w:proofErr w:type="spellEnd"/>
            <w:r w:rsidRPr="00A5191A">
              <w:rPr>
                <w:lang w:val="uk-UA"/>
              </w:rPr>
              <w:t xml:space="preserve"> без нікотину».</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rPr>
                <w:lang w:val="uk-UA" w:eastAsia="en-US"/>
              </w:rPr>
            </w:pPr>
            <w:r>
              <w:rPr>
                <w:lang w:val="uk-UA" w:eastAsia="en-US"/>
              </w:rPr>
              <w:t>2.8.Сприяння виготовленню та розповсюдженню інформаційних, соціально-профілактичних матеріалів та рекламної продукції, спрямованої  на формування у молоді відповідального ставлення до власного здоров’я</w:t>
            </w:r>
          </w:p>
        </w:tc>
        <w:tc>
          <w:tcPr>
            <w:tcW w:w="1049" w:type="dxa"/>
            <w:shd w:val="clear" w:color="auto" w:fill="auto"/>
          </w:tcPr>
          <w:p w:rsidR="00EE7C83" w:rsidRPr="009B2010" w:rsidRDefault="00EE7C83" w:rsidP="00F22066">
            <w:pPr>
              <w:jc w:val="center"/>
              <w:rPr>
                <w:lang w:val="uk-UA"/>
              </w:rPr>
            </w:pPr>
            <w:r w:rsidRPr="00C637BE">
              <w:rPr>
                <w:lang w:val="uk-UA" w:eastAsia="en-US"/>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t>УМПСД, БМЦСССДМ, Управління освіти, Управління охорони здоров’я</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sidRPr="00EE33D2">
              <w:rPr>
                <w:lang w:val="uk-UA" w:eastAsia="en-US"/>
              </w:rPr>
              <w:t xml:space="preserve">За 2017 рік було розроблено та розповсюджено </w:t>
            </w:r>
            <w:r>
              <w:rPr>
                <w:lang w:val="uk-UA" w:eastAsia="en-US"/>
              </w:rPr>
              <w:t>3023</w:t>
            </w:r>
            <w:r w:rsidRPr="00EE33D2">
              <w:rPr>
                <w:lang w:val="uk-UA" w:eastAsia="en-US"/>
              </w:rPr>
              <w:t xml:space="preserve"> буклети стосовно пропаганди здорового способу життя</w:t>
            </w:r>
            <w:r>
              <w:rPr>
                <w:lang w:val="uk-UA" w:eastAsia="en-US"/>
              </w:rPr>
              <w:t xml:space="preserve"> та профілактики асоціальних явищ в молодіжному середовищі.</w:t>
            </w:r>
            <w:r w:rsidRPr="00EE33D2">
              <w:rPr>
                <w:lang w:val="uk-UA" w:eastAsia="en-US"/>
              </w:rPr>
              <w:t>.</w:t>
            </w:r>
          </w:p>
        </w:tc>
      </w:tr>
      <w:tr w:rsidR="00EE7C83" w:rsidRPr="009B2010" w:rsidTr="00F22066">
        <w:tc>
          <w:tcPr>
            <w:tcW w:w="500"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center"/>
              <w:rPr>
                <w:lang w:val="en-US" w:eastAsia="en-US"/>
              </w:rPr>
            </w:pPr>
            <w:r>
              <w:rPr>
                <w:lang w:val="en-US" w:eastAsia="en-US"/>
              </w:rPr>
              <w:t>3</w:t>
            </w:r>
          </w:p>
        </w:tc>
        <w:tc>
          <w:tcPr>
            <w:tcW w:w="2426"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Культурно-духовний та інтелектуальний розвиток</w:t>
            </w: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3.1.Посилення   взаємодії між  молодіжними громадськими організаціями, творчими об’єднаннями та органами влади з питань розвитку творчого, спортивного та інтелектуального потенціалу молоді</w:t>
            </w:r>
          </w:p>
        </w:tc>
        <w:tc>
          <w:tcPr>
            <w:tcW w:w="1049" w:type="dxa"/>
            <w:shd w:val="clear" w:color="auto" w:fill="auto"/>
          </w:tcPr>
          <w:p w:rsidR="00EE7C83" w:rsidRPr="009B2010" w:rsidRDefault="00EE7C83" w:rsidP="00F22066">
            <w:pPr>
              <w:jc w:val="center"/>
              <w:rPr>
                <w:lang w:val="uk-UA"/>
              </w:rPr>
            </w:pPr>
            <w:r w:rsidRPr="00C637BE">
              <w:rPr>
                <w:lang w:val="uk-UA" w:eastAsia="en-US"/>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t xml:space="preserve">УМПСД, Управління культури </w:t>
            </w:r>
            <w:proofErr w:type="spellStart"/>
            <w:r>
              <w:rPr>
                <w:lang w:val="uk-UA" w:eastAsia="en-US"/>
              </w:rPr>
              <w:t>Бахмутської</w:t>
            </w:r>
            <w:proofErr w:type="spellEnd"/>
            <w:r>
              <w:rPr>
                <w:lang w:val="uk-UA" w:eastAsia="en-US"/>
              </w:rPr>
              <w:t xml:space="preserve"> міської ради (далі - Управління культури), Управління з питань  фізичної культурі та спорту, </w:t>
            </w:r>
            <w:proofErr w:type="spellStart"/>
            <w:r>
              <w:rPr>
                <w:lang w:val="uk-UA" w:eastAsia="en-US"/>
              </w:rPr>
              <w:t>МГО</w:t>
            </w:r>
            <w:proofErr w:type="spellEnd"/>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Розпочала свою роботу міська студентська рада, що націлена на посилення   взаємодії між  молодіжними громадськими організаціями, творчими об’єднаннями та органами влади з питань розвитку творчого, спортивного та інтелектуального потенціалу молоді</w:t>
            </w:r>
          </w:p>
        </w:tc>
      </w:tr>
      <w:tr w:rsidR="00EE7C83" w:rsidRPr="009B2010" w:rsidTr="00F22066">
        <w:tc>
          <w:tcPr>
            <w:tcW w:w="500" w:type="dxa"/>
            <w:vMerge/>
            <w:tcBorders>
              <w:left w:val="single" w:sz="4" w:space="0" w:color="auto"/>
              <w:right w:val="single" w:sz="4" w:space="0" w:color="auto"/>
            </w:tcBorders>
            <w:vAlign w:val="center"/>
          </w:tcPr>
          <w:p w:rsidR="00EE7C83" w:rsidRPr="00BA7D97" w:rsidRDefault="00EE7C83" w:rsidP="00F22066">
            <w:pPr>
              <w:spacing w:line="256" w:lineRule="auto"/>
              <w:rPr>
                <w:lang w:val="uk-UA" w:eastAsia="en-US"/>
              </w:rPr>
            </w:pPr>
          </w:p>
        </w:tc>
        <w:tc>
          <w:tcPr>
            <w:tcW w:w="2426"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3.2.Створення умов для розвитку змістовного дозвілля та умови для </w:t>
            </w:r>
            <w:r>
              <w:rPr>
                <w:lang w:val="uk-UA" w:eastAsia="en-US"/>
              </w:rPr>
              <w:lastRenderedPageBreak/>
              <w:t>творчого і інтелектуального розвитку дітей та молоді, розширення спектру форм і напрямків діяльності</w:t>
            </w:r>
          </w:p>
        </w:tc>
        <w:tc>
          <w:tcPr>
            <w:tcW w:w="1049" w:type="dxa"/>
            <w:shd w:val="clear" w:color="auto" w:fill="auto"/>
          </w:tcPr>
          <w:p w:rsidR="00EE7C83" w:rsidRPr="009B2010" w:rsidRDefault="00EE7C83" w:rsidP="00F22066">
            <w:pPr>
              <w:jc w:val="center"/>
              <w:rPr>
                <w:lang w:val="uk-UA"/>
              </w:rPr>
            </w:pPr>
            <w:r w:rsidRPr="00C637BE">
              <w:rPr>
                <w:lang w:val="uk-UA" w:eastAsia="en-US"/>
              </w:rPr>
              <w:lastRenderedPageBreak/>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t>Управління культури, 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sidRPr="00A5191A">
              <w:rPr>
                <w:lang w:val="uk-UA"/>
              </w:rPr>
              <w:t xml:space="preserve">В 2017 році робота Управління молодіжної </w:t>
            </w:r>
            <w:r w:rsidRPr="00A5191A">
              <w:rPr>
                <w:lang w:val="uk-UA"/>
              </w:rPr>
              <w:lastRenderedPageBreak/>
              <w:t xml:space="preserve">політики та у справах дітей </w:t>
            </w:r>
            <w:proofErr w:type="spellStart"/>
            <w:r w:rsidRPr="00A5191A">
              <w:rPr>
                <w:lang w:val="uk-UA"/>
              </w:rPr>
              <w:t>Бахмутської</w:t>
            </w:r>
            <w:proofErr w:type="spellEnd"/>
            <w:r w:rsidRPr="00A5191A">
              <w:rPr>
                <w:lang w:val="uk-UA"/>
              </w:rPr>
              <w:t xml:space="preserve"> міської ради була зосереджена на таких основних завданнях: формування почуття національної гордості, патріотизму, формування у молоді активної життєвої позиції, створення умов для розвитку творчих, інтелектуальних  здібностей  та організації дозвілля,  створення умов, що забезпечать молоді підвищити свою ерудицію, розвинути індивідуальні здібності.  Обдаровані діти та молодь міста беруть участь в міських, регіональних, обласних, Всеукраїнських та міжнародних конкурсах, фестивалях, олімпіадах.   </w:t>
            </w:r>
          </w:p>
        </w:tc>
      </w:tr>
      <w:tr w:rsidR="00EE7C83" w:rsidRPr="000021EF" w:rsidTr="00F22066">
        <w:tc>
          <w:tcPr>
            <w:tcW w:w="500" w:type="dxa"/>
            <w:vMerge/>
            <w:tcBorders>
              <w:left w:val="single" w:sz="4" w:space="0" w:color="auto"/>
              <w:right w:val="single" w:sz="4" w:space="0" w:color="auto"/>
            </w:tcBorders>
            <w:vAlign w:val="center"/>
          </w:tcPr>
          <w:p w:rsidR="00EE7C83" w:rsidRPr="00BA7D97" w:rsidRDefault="00EE7C83" w:rsidP="00F22066">
            <w:pPr>
              <w:spacing w:line="256" w:lineRule="auto"/>
              <w:rPr>
                <w:lang w:val="uk-UA" w:eastAsia="en-US"/>
              </w:rPr>
            </w:pPr>
          </w:p>
        </w:tc>
        <w:tc>
          <w:tcPr>
            <w:tcW w:w="2426"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3.3.Впровадження системи пошуку та відбору талановитої та обдарованої  молоді, проведення молодіжних заходів, творчих вистав, музичних, фольклорних, театральних фестивалів, конкурсів, концертів, свят, спортивних змагань для дітей та молоді</w:t>
            </w:r>
          </w:p>
        </w:tc>
        <w:tc>
          <w:tcPr>
            <w:tcW w:w="1049" w:type="dxa"/>
            <w:shd w:val="clear" w:color="auto" w:fill="auto"/>
          </w:tcPr>
          <w:p w:rsidR="00EE7C83" w:rsidRPr="009B2010" w:rsidRDefault="00EE7C83" w:rsidP="00F22066">
            <w:pPr>
              <w:jc w:val="center"/>
              <w:rPr>
                <w:lang w:val="uk-UA"/>
              </w:rPr>
            </w:pPr>
            <w:r w:rsidRPr="00C637BE">
              <w:rPr>
                <w:lang w:val="uk-UA" w:eastAsia="en-US"/>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t>УМПСД, Управління освіти,  Управління культури,  Управління з питань  фізичної культурі та спорту</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0021EF" w:rsidRDefault="00EE7C83" w:rsidP="00F22066">
            <w:pPr>
              <w:jc w:val="center"/>
              <w:rPr>
                <w:lang w:val="uk-UA"/>
              </w:rPr>
            </w:pPr>
            <w:r>
              <w:rPr>
                <w:lang w:val="uk-UA"/>
              </w:rPr>
              <w:t xml:space="preserve">Щорічно проходить огляд-конкурс самодіяльності серед учнів закладів професійно-технічної освіти міста та району. Постійно проводяться молодіжні заходи за участю талановитої молоді міста  </w:t>
            </w:r>
          </w:p>
        </w:tc>
      </w:tr>
      <w:tr w:rsidR="00EE7C83" w:rsidRPr="003F7A14" w:rsidTr="00F22066">
        <w:tc>
          <w:tcPr>
            <w:tcW w:w="500" w:type="dxa"/>
            <w:vMerge/>
            <w:tcBorders>
              <w:left w:val="single" w:sz="4" w:space="0" w:color="auto"/>
              <w:right w:val="single" w:sz="4" w:space="0" w:color="auto"/>
            </w:tcBorders>
            <w:vAlign w:val="center"/>
          </w:tcPr>
          <w:p w:rsidR="00EE7C83" w:rsidRPr="00BA7D97" w:rsidRDefault="00EE7C83" w:rsidP="00F22066">
            <w:pPr>
              <w:spacing w:line="256" w:lineRule="auto"/>
              <w:rPr>
                <w:lang w:val="uk-UA" w:eastAsia="en-US"/>
              </w:rPr>
            </w:pPr>
          </w:p>
        </w:tc>
        <w:tc>
          <w:tcPr>
            <w:tcW w:w="2426"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3.4.Сприяння підтримці обдарованої та талановитої молоді, забезпечити її участь у Всеукраїнських, міжобласних, міських конкурсах, змаганнях, олімпіадах</w:t>
            </w:r>
          </w:p>
        </w:tc>
        <w:tc>
          <w:tcPr>
            <w:tcW w:w="1049" w:type="dxa"/>
            <w:shd w:val="clear" w:color="auto" w:fill="auto"/>
          </w:tcPr>
          <w:p w:rsidR="00EE7C83" w:rsidRPr="009B2010" w:rsidRDefault="00EE7C83" w:rsidP="00F22066">
            <w:pPr>
              <w:jc w:val="center"/>
              <w:rPr>
                <w:lang w:val="uk-UA"/>
              </w:rPr>
            </w:pPr>
            <w:r w:rsidRPr="00C637BE">
              <w:rPr>
                <w:lang w:val="uk-UA" w:eastAsia="en-US"/>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t>УМПСД, Управління освіти, Управління культури</w:t>
            </w:r>
          </w:p>
        </w:tc>
        <w:tc>
          <w:tcPr>
            <w:tcW w:w="1519"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t>24,0 тис. грн.</w:t>
            </w:r>
          </w:p>
          <w:p w:rsidR="00EE7C83" w:rsidRDefault="00EE7C83" w:rsidP="00F22066">
            <w:pPr>
              <w:spacing w:line="256" w:lineRule="auto"/>
              <w:jc w:val="center"/>
              <w:rPr>
                <w:lang w:val="uk-UA" w:eastAsia="en-US"/>
              </w:rPr>
            </w:pPr>
            <w:r>
              <w:rPr>
                <w:lang w:val="uk-UA" w:eastAsia="en-US"/>
              </w:rPr>
              <w:t>Міський бюджет</w:t>
            </w:r>
          </w:p>
        </w:tc>
        <w:tc>
          <w:tcPr>
            <w:tcW w:w="1519" w:type="dxa"/>
            <w:shd w:val="clear" w:color="auto" w:fill="auto"/>
          </w:tcPr>
          <w:p w:rsidR="00EE7C83" w:rsidRDefault="00EE7C83" w:rsidP="00F22066">
            <w:pPr>
              <w:spacing w:line="256" w:lineRule="auto"/>
              <w:jc w:val="center"/>
              <w:rPr>
                <w:lang w:val="uk-UA" w:eastAsia="en-US"/>
              </w:rPr>
            </w:pPr>
            <w:r>
              <w:rPr>
                <w:lang w:val="uk-UA" w:eastAsia="en-US"/>
              </w:rPr>
              <w:t>24,0 тис. грн.</w:t>
            </w:r>
          </w:p>
          <w:p w:rsidR="00EE7C83" w:rsidRPr="000021EF" w:rsidRDefault="00EE7C83" w:rsidP="00F22066">
            <w:pPr>
              <w:spacing w:line="256" w:lineRule="auto"/>
              <w:jc w:val="center"/>
              <w:rPr>
                <w:lang w:val="uk-UA" w:eastAsia="en-US"/>
              </w:rPr>
            </w:pPr>
            <w:r>
              <w:rPr>
                <w:lang w:val="uk-UA" w:eastAsia="en-US"/>
              </w:rPr>
              <w:t>Міський бюджет</w:t>
            </w:r>
          </w:p>
        </w:tc>
        <w:tc>
          <w:tcPr>
            <w:tcW w:w="1122" w:type="dxa"/>
            <w:shd w:val="clear" w:color="auto" w:fill="auto"/>
          </w:tcPr>
          <w:p w:rsidR="00EE7C83" w:rsidRPr="001E0CF5" w:rsidRDefault="00EE7C83" w:rsidP="00F22066">
            <w:pPr>
              <w:jc w:val="center"/>
              <w:rPr>
                <w:color w:val="FF0000"/>
                <w:highlight w:val="yellow"/>
                <w:lang w:val="uk-UA"/>
              </w:rPr>
            </w:pPr>
            <w:r>
              <w:rPr>
                <w:lang w:val="uk-UA"/>
              </w:rPr>
              <w:t xml:space="preserve">100 </w:t>
            </w:r>
            <w:r w:rsidRPr="00CF20D1">
              <w:rPr>
                <w:lang w:val="uk-UA"/>
              </w:rPr>
              <w:t>%</w:t>
            </w:r>
          </w:p>
        </w:tc>
        <w:tc>
          <w:tcPr>
            <w:tcW w:w="2448" w:type="dxa"/>
            <w:tcBorders>
              <w:top w:val="single" w:sz="4" w:space="0" w:color="auto"/>
              <w:left w:val="single" w:sz="4" w:space="0" w:color="auto"/>
              <w:bottom w:val="single" w:sz="4" w:space="0" w:color="auto"/>
              <w:right w:val="single" w:sz="4" w:space="0" w:color="auto"/>
            </w:tcBorders>
          </w:tcPr>
          <w:p w:rsidR="00EE7C83" w:rsidRPr="001E0CF5" w:rsidRDefault="00EE7C83" w:rsidP="00F22066">
            <w:pPr>
              <w:spacing w:line="256" w:lineRule="auto"/>
              <w:jc w:val="both"/>
              <w:rPr>
                <w:lang w:val="uk-UA" w:eastAsia="en-US"/>
              </w:rPr>
            </w:pPr>
            <w:r>
              <w:rPr>
                <w:lang w:val="uk-UA" w:eastAsia="en-US"/>
              </w:rPr>
              <w:t xml:space="preserve">Нагороджено найкращих студентів та лідерів </w:t>
            </w:r>
            <w:proofErr w:type="spellStart"/>
            <w:r>
              <w:rPr>
                <w:lang w:val="uk-UA" w:eastAsia="en-US"/>
              </w:rPr>
              <w:t>МГО</w:t>
            </w:r>
            <w:proofErr w:type="spellEnd"/>
            <w:r>
              <w:rPr>
                <w:lang w:val="uk-UA" w:eastAsia="en-US"/>
              </w:rPr>
              <w:t xml:space="preserve"> до Дня студента, Дня молоді та проведено розважальний новорічний захід для обдарованих дітей міста. </w:t>
            </w:r>
          </w:p>
        </w:tc>
      </w:tr>
      <w:tr w:rsidR="00EE7C83" w:rsidRPr="009B2010" w:rsidTr="00F22066">
        <w:tc>
          <w:tcPr>
            <w:tcW w:w="500" w:type="dxa"/>
            <w:vMerge/>
            <w:tcBorders>
              <w:left w:val="single" w:sz="4" w:space="0" w:color="auto"/>
              <w:right w:val="single" w:sz="4" w:space="0" w:color="auto"/>
            </w:tcBorders>
            <w:vAlign w:val="center"/>
          </w:tcPr>
          <w:p w:rsidR="00EE7C83" w:rsidRPr="00BA7D97" w:rsidRDefault="00EE7C83" w:rsidP="00F22066">
            <w:pPr>
              <w:spacing w:line="256" w:lineRule="auto"/>
              <w:rPr>
                <w:lang w:val="uk-UA" w:eastAsia="en-US"/>
              </w:rPr>
            </w:pPr>
          </w:p>
        </w:tc>
        <w:tc>
          <w:tcPr>
            <w:tcW w:w="2426"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3.5.Продовження  роботи Клубу Веселих та Кмітливих</w:t>
            </w:r>
          </w:p>
        </w:tc>
        <w:tc>
          <w:tcPr>
            <w:tcW w:w="1049" w:type="dxa"/>
            <w:shd w:val="clear" w:color="auto" w:fill="auto"/>
          </w:tcPr>
          <w:p w:rsidR="00EE7C83" w:rsidRDefault="00EE7C83" w:rsidP="00F22066">
            <w:pPr>
              <w:jc w:val="center"/>
              <w:rPr>
                <w:lang w:val="uk-UA" w:eastAsia="en-US"/>
              </w:rPr>
            </w:pPr>
            <w:r w:rsidRPr="00C637BE">
              <w:rPr>
                <w:lang w:val="uk-UA" w:eastAsia="en-US"/>
              </w:rPr>
              <w:t>2017</w:t>
            </w:r>
          </w:p>
          <w:p w:rsidR="00EE7C83" w:rsidRPr="009B2010" w:rsidRDefault="00EE7C83" w:rsidP="00F22066">
            <w:pPr>
              <w:jc w:val="center"/>
              <w:rPr>
                <w:lang w:val="uk-UA"/>
              </w:rPr>
            </w:pPr>
            <w:r>
              <w:rPr>
                <w:lang w:val="uk-UA" w:eastAsia="en-US"/>
              </w:rPr>
              <w:t xml:space="preserve">квітень </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t xml:space="preserve">УМПСД, Управління </w:t>
            </w:r>
            <w:r>
              <w:rPr>
                <w:lang w:val="uk-UA" w:eastAsia="en-US"/>
              </w:rPr>
              <w:lastRenderedPageBreak/>
              <w:t>культури, Управління освіти</w:t>
            </w:r>
          </w:p>
        </w:tc>
        <w:tc>
          <w:tcPr>
            <w:tcW w:w="1519" w:type="dxa"/>
            <w:shd w:val="clear" w:color="auto" w:fill="auto"/>
          </w:tcPr>
          <w:p w:rsidR="00EE7C83" w:rsidRDefault="00EE7C83" w:rsidP="00F22066">
            <w:pPr>
              <w:jc w:val="center"/>
              <w:rPr>
                <w:lang w:val="uk-UA"/>
              </w:rPr>
            </w:pPr>
            <w:r>
              <w:rPr>
                <w:lang w:val="uk-UA"/>
              </w:rPr>
              <w:lastRenderedPageBreak/>
              <w:t xml:space="preserve">4,3 </w:t>
            </w:r>
            <w:r>
              <w:rPr>
                <w:lang w:val="uk-UA" w:eastAsia="en-US"/>
              </w:rPr>
              <w:t>тис. грн.</w:t>
            </w:r>
          </w:p>
          <w:p w:rsidR="00EE7C83" w:rsidRPr="009B2010" w:rsidRDefault="00EE7C83" w:rsidP="00F22066">
            <w:pPr>
              <w:jc w:val="center"/>
              <w:rPr>
                <w:lang w:val="uk-UA"/>
              </w:rPr>
            </w:pPr>
            <w:r>
              <w:rPr>
                <w:lang w:val="uk-UA" w:eastAsia="en-US"/>
              </w:rPr>
              <w:t>Міський бюджет</w:t>
            </w:r>
          </w:p>
        </w:tc>
        <w:tc>
          <w:tcPr>
            <w:tcW w:w="1519" w:type="dxa"/>
            <w:shd w:val="clear" w:color="auto" w:fill="auto"/>
          </w:tcPr>
          <w:p w:rsidR="00EE7C83" w:rsidRDefault="00EE7C83" w:rsidP="00F22066">
            <w:pPr>
              <w:jc w:val="center"/>
              <w:rPr>
                <w:lang w:val="uk-UA"/>
              </w:rPr>
            </w:pPr>
            <w:r w:rsidRPr="0069159B">
              <w:rPr>
                <w:lang w:val="uk-UA"/>
              </w:rPr>
              <w:t xml:space="preserve">4,3 </w:t>
            </w:r>
            <w:r>
              <w:rPr>
                <w:lang w:val="uk-UA" w:eastAsia="en-US"/>
              </w:rPr>
              <w:t>тис. грн.</w:t>
            </w:r>
          </w:p>
          <w:p w:rsidR="00EE7C83" w:rsidRPr="0069159B" w:rsidRDefault="00EE7C83" w:rsidP="00F22066">
            <w:pPr>
              <w:jc w:val="center"/>
              <w:rPr>
                <w:lang w:val="uk-UA"/>
              </w:rPr>
            </w:pPr>
            <w:r>
              <w:rPr>
                <w:lang w:val="uk-UA" w:eastAsia="en-US"/>
              </w:rPr>
              <w:t>Міський бюджет</w:t>
            </w:r>
          </w:p>
        </w:tc>
        <w:tc>
          <w:tcPr>
            <w:tcW w:w="1122" w:type="dxa"/>
            <w:shd w:val="clear" w:color="auto" w:fill="auto"/>
          </w:tcPr>
          <w:p w:rsidR="00EE7C83" w:rsidRPr="0069159B" w:rsidRDefault="00EE7C83" w:rsidP="00F22066">
            <w:pPr>
              <w:jc w:val="center"/>
              <w:rPr>
                <w:lang w:val="uk-UA"/>
              </w:rPr>
            </w:pPr>
            <w:r w:rsidRPr="0069159B">
              <w:rPr>
                <w:lang w:val="uk-UA"/>
              </w:rPr>
              <w:t>100%</w:t>
            </w:r>
          </w:p>
        </w:tc>
        <w:tc>
          <w:tcPr>
            <w:tcW w:w="2448" w:type="dxa"/>
            <w:shd w:val="clear" w:color="auto" w:fill="auto"/>
          </w:tcPr>
          <w:p w:rsidR="00EE7C83" w:rsidRPr="009B2010" w:rsidRDefault="00EE7C83" w:rsidP="00F22066">
            <w:pPr>
              <w:jc w:val="center"/>
              <w:rPr>
                <w:lang w:val="uk-UA"/>
              </w:rPr>
            </w:pPr>
            <w:r>
              <w:rPr>
                <w:lang w:val="uk-UA"/>
              </w:rPr>
              <w:t>Проведено фестиваль КВК в місті за участю 8 команд</w:t>
            </w:r>
          </w:p>
        </w:tc>
      </w:tr>
      <w:tr w:rsidR="00EE7C83" w:rsidRPr="009B2010" w:rsidTr="00F22066">
        <w:tc>
          <w:tcPr>
            <w:tcW w:w="500" w:type="dxa"/>
            <w:vMerge/>
            <w:tcBorders>
              <w:left w:val="single" w:sz="4" w:space="0" w:color="auto"/>
              <w:right w:val="single" w:sz="4" w:space="0" w:color="auto"/>
            </w:tcBorders>
            <w:vAlign w:val="center"/>
          </w:tcPr>
          <w:p w:rsidR="00EE7C83" w:rsidRPr="00BA7D97" w:rsidRDefault="00EE7C83" w:rsidP="00F22066">
            <w:pPr>
              <w:spacing w:line="256" w:lineRule="auto"/>
              <w:rPr>
                <w:lang w:val="uk-UA" w:eastAsia="en-US"/>
              </w:rPr>
            </w:pPr>
          </w:p>
        </w:tc>
        <w:tc>
          <w:tcPr>
            <w:tcW w:w="2426"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3.6.Проведення серед вищих навчальних закладів І – ІV рівня акредитації    науково – практичних конференцій     </w:t>
            </w:r>
          </w:p>
        </w:tc>
        <w:tc>
          <w:tcPr>
            <w:tcW w:w="1049" w:type="dxa"/>
            <w:shd w:val="clear" w:color="auto" w:fill="auto"/>
          </w:tcPr>
          <w:p w:rsidR="00EE7C83" w:rsidRDefault="00EE7C83" w:rsidP="00F22066">
            <w:pPr>
              <w:jc w:val="center"/>
              <w:rPr>
                <w:lang w:val="uk-UA" w:eastAsia="en-US"/>
              </w:rPr>
            </w:pPr>
            <w:r w:rsidRPr="00C637BE">
              <w:rPr>
                <w:lang w:val="uk-UA" w:eastAsia="en-US"/>
              </w:rPr>
              <w:t>2017</w:t>
            </w:r>
          </w:p>
          <w:p w:rsidR="00EE7C83" w:rsidRPr="009B2010" w:rsidRDefault="00EE7C83" w:rsidP="00F22066">
            <w:pPr>
              <w:jc w:val="center"/>
              <w:rPr>
                <w:lang w:val="uk-UA"/>
              </w:rPr>
            </w:pPr>
            <w:r>
              <w:rPr>
                <w:lang w:val="uk-UA" w:eastAsia="en-US"/>
              </w:rPr>
              <w:t>жовтень</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t>УМПСД</w:t>
            </w:r>
          </w:p>
        </w:tc>
        <w:tc>
          <w:tcPr>
            <w:tcW w:w="1519" w:type="dxa"/>
            <w:shd w:val="clear" w:color="auto" w:fill="auto"/>
          </w:tcPr>
          <w:p w:rsidR="00EE7C83" w:rsidRDefault="00EE7C83" w:rsidP="00F22066">
            <w:pPr>
              <w:jc w:val="center"/>
              <w:rPr>
                <w:lang w:val="uk-UA"/>
              </w:rPr>
            </w:pPr>
            <w:r>
              <w:rPr>
                <w:lang w:val="uk-UA"/>
              </w:rPr>
              <w:t xml:space="preserve">4,0 </w:t>
            </w:r>
            <w:r>
              <w:rPr>
                <w:lang w:val="uk-UA" w:eastAsia="en-US"/>
              </w:rPr>
              <w:t>тис. грн.</w:t>
            </w:r>
          </w:p>
          <w:p w:rsidR="00EE7C83" w:rsidRPr="009B2010" w:rsidRDefault="00EE7C83" w:rsidP="00F22066">
            <w:pPr>
              <w:jc w:val="center"/>
              <w:rPr>
                <w:lang w:val="uk-UA"/>
              </w:rPr>
            </w:pPr>
            <w:r>
              <w:rPr>
                <w:lang w:val="uk-UA" w:eastAsia="en-US"/>
              </w:rPr>
              <w:t>Міський бюджет</w:t>
            </w:r>
          </w:p>
        </w:tc>
        <w:tc>
          <w:tcPr>
            <w:tcW w:w="1519" w:type="dxa"/>
            <w:shd w:val="clear" w:color="auto" w:fill="auto"/>
          </w:tcPr>
          <w:p w:rsidR="00EE7C83" w:rsidRDefault="00EE7C83" w:rsidP="00F22066">
            <w:pPr>
              <w:jc w:val="center"/>
              <w:rPr>
                <w:lang w:val="uk-UA"/>
              </w:rPr>
            </w:pPr>
            <w:r w:rsidRPr="0069159B">
              <w:rPr>
                <w:lang w:val="uk-UA"/>
              </w:rPr>
              <w:t>4,0</w:t>
            </w:r>
            <w:r>
              <w:rPr>
                <w:lang w:val="uk-UA"/>
              </w:rPr>
              <w:t xml:space="preserve"> </w:t>
            </w:r>
            <w:r>
              <w:rPr>
                <w:lang w:val="uk-UA" w:eastAsia="en-US"/>
              </w:rPr>
              <w:t>тис. грн.</w:t>
            </w:r>
          </w:p>
          <w:p w:rsidR="00EE7C83" w:rsidRPr="0069159B" w:rsidRDefault="00EE7C83" w:rsidP="00F22066">
            <w:pPr>
              <w:jc w:val="center"/>
              <w:rPr>
                <w:lang w:val="uk-UA"/>
              </w:rPr>
            </w:pPr>
            <w:r>
              <w:rPr>
                <w:lang w:val="uk-UA" w:eastAsia="en-US"/>
              </w:rPr>
              <w:t>Міський бюджет</w:t>
            </w:r>
          </w:p>
        </w:tc>
        <w:tc>
          <w:tcPr>
            <w:tcW w:w="1122" w:type="dxa"/>
            <w:shd w:val="clear" w:color="auto" w:fill="auto"/>
          </w:tcPr>
          <w:p w:rsidR="00EE7C83" w:rsidRPr="0069159B" w:rsidRDefault="00EE7C83" w:rsidP="00F22066">
            <w:pPr>
              <w:jc w:val="center"/>
              <w:rPr>
                <w:lang w:val="uk-UA"/>
              </w:rPr>
            </w:pPr>
            <w:r w:rsidRPr="0069159B">
              <w:rPr>
                <w:lang w:val="uk-UA"/>
              </w:rPr>
              <w:t>100%</w:t>
            </w:r>
          </w:p>
        </w:tc>
        <w:tc>
          <w:tcPr>
            <w:tcW w:w="2448" w:type="dxa"/>
            <w:shd w:val="clear" w:color="auto" w:fill="auto"/>
          </w:tcPr>
          <w:p w:rsidR="00EE7C83" w:rsidRPr="009B2010" w:rsidRDefault="00EE7C83" w:rsidP="00F22066">
            <w:pPr>
              <w:jc w:val="center"/>
              <w:rPr>
                <w:lang w:val="uk-UA"/>
              </w:rPr>
            </w:pPr>
            <w:r>
              <w:rPr>
                <w:lang w:val="uk-UA"/>
              </w:rPr>
              <w:t>Проведена щорічна ІІІ Міжнародна науково-практична конференція «Студенти та молодь для майбутнього країни» на базі ННППІ УІПА</w:t>
            </w:r>
          </w:p>
        </w:tc>
      </w:tr>
      <w:tr w:rsidR="00EE7C83" w:rsidRPr="009B2010" w:rsidTr="00F22066">
        <w:tc>
          <w:tcPr>
            <w:tcW w:w="500" w:type="dxa"/>
            <w:vMerge/>
            <w:tcBorders>
              <w:left w:val="single" w:sz="4" w:space="0" w:color="auto"/>
              <w:right w:val="single" w:sz="4" w:space="0" w:color="auto"/>
            </w:tcBorders>
            <w:vAlign w:val="center"/>
          </w:tcPr>
          <w:p w:rsidR="00EE7C83" w:rsidRPr="00BA7D97" w:rsidRDefault="00EE7C83" w:rsidP="00F22066">
            <w:pPr>
              <w:spacing w:line="256" w:lineRule="auto"/>
              <w:rPr>
                <w:lang w:val="uk-UA" w:eastAsia="en-US"/>
              </w:rPr>
            </w:pPr>
          </w:p>
        </w:tc>
        <w:tc>
          <w:tcPr>
            <w:tcW w:w="2426"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3.7.Проводення перевірок вищих навчальних закладів І-ІV рівня акредитації  та закладів професійно - технічної освіти, розташованих на території м. </w:t>
            </w:r>
            <w:proofErr w:type="spellStart"/>
            <w:r>
              <w:rPr>
                <w:lang w:val="uk-UA" w:eastAsia="en-US"/>
              </w:rPr>
              <w:t>Бахмут</w:t>
            </w:r>
            <w:proofErr w:type="spellEnd"/>
            <w:r>
              <w:rPr>
                <w:lang w:val="uk-UA" w:eastAsia="en-US"/>
              </w:rPr>
              <w:t>, щодо організації дозвілля молоді та виконання заходів з виховної роботи</w:t>
            </w:r>
          </w:p>
        </w:tc>
        <w:tc>
          <w:tcPr>
            <w:tcW w:w="1049" w:type="dxa"/>
            <w:shd w:val="clear" w:color="auto" w:fill="auto"/>
          </w:tcPr>
          <w:p w:rsidR="00EE7C83" w:rsidRPr="009B2010" w:rsidRDefault="00EE7C83" w:rsidP="00F22066">
            <w:pPr>
              <w:jc w:val="center"/>
              <w:rPr>
                <w:lang w:val="uk-UA"/>
              </w:rPr>
            </w:pPr>
            <w:r w:rsidRPr="00C637BE">
              <w:rPr>
                <w:lang w:val="uk-UA" w:eastAsia="en-US"/>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Планується на 2018 рік</w:t>
            </w:r>
          </w:p>
        </w:tc>
      </w:tr>
      <w:tr w:rsidR="00EE7C83" w:rsidRPr="009B2010" w:rsidTr="00F22066">
        <w:tc>
          <w:tcPr>
            <w:tcW w:w="500" w:type="dxa"/>
            <w:vMerge/>
            <w:tcBorders>
              <w:left w:val="single" w:sz="4" w:space="0" w:color="auto"/>
              <w:bottom w:val="single" w:sz="4" w:space="0" w:color="auto"/>
              <w:right w:val="single" w:sz="4" w:space="0" w:color="auto"/>
            </w:tcBorders>
            <w:vAlign w:val="center"/>
          </w:tcPr>
          <w:p w:rsidR="00EE7C83" w:rsidRPr="00BA7D97" w:rsidRDefault="00EE7C83" w:rsidP="00F22066">
            <w:pPr>
              <w:spacing w:line="256" w:lineRule="auto"/>
              <w:rPr>
                <w:lang w:val="uk-UA" w:eastAsia="en-US"/>
              </w:rPr>
            </w:pPr>
          </w:p>
        </w:tc>
        <w:tc>
          <w:tcPr>
            <w:tcW w:w="2426" w:type="dxa"/>
            <w:vMerge/>
            <w:tcBorders>
              <w:left w:val="single" w:sz="4" w:space="0" w:color="auto"/>
              <w:bottom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3.8.Створення молодіжного центру «Перспектива»</w:t>
            </w:r>
          </w:p>
        </w:tc>
        <w:tc>
          <w:tcPr>
            <w:tcW w:w="1049" w:type="dxa"/>
            <w:shd w:val="clear" w:color="auto" w:fill="auto"/>
          </w:tcPr>
          <w:p w:rsidR="00EE7C83" w:rsidRDefault="00EE7C83" w:rsidP="00F22066">
            <w:pPr>
              <w:jc w:val="center"/>
              <w:rPr>
                <w:lang w:val="uk-UA" w:eastAsia="en-US"/>
              </w:rPr>
            </w:pPr>
            <w:r w:rsidRPr="00C637BE">
              <w:rPr>
                <w:lang w:val="uk-UA" w:eastAsia="en-US"/>
              </w:rPr>
              <w:t>2017</w:t>
            </w:r>
          </w:p>
          <w:p w:rsidR="00EE7C83" w:rsidRPr="009B2010" w:rsidRDefault="00EE7C83" w:rsidP="00F22066">
            <w:pPr>
              <w:jc w:val="center"/>
              <w:rPr>
                <w:lang w:val="uk-UA"/>
              </w:rPr>
            </w:pPr>
            <w:r>
              <w:rPr>
                <w:lang w:val="uk-UA"/>
              </w:rPr>
              <w:t>23 серпня</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Управління культури, БМЦСССДМ</w:t>
            </w:r>
          </w:p>
        </w:tc>
        <w:tc>
          <w:tcPr>
            <w:tcW w:w="1519" w:type="dxa"/>
            <w:shd w:val="clear" w:color="auto" w:fill="auto"/>
          </w:tcPr>
          <w:p w:rsidR="00EE7C83" w:rsidRDefault="00EE7C83" w:rsidP="00F22066">
            <w:pPr>
              <w:jc w:val="center"/>
              <w:rPr>
                <w:lang w:val="uk-UA"/>
              </w:rPr>
            </w:pPr>
            <w:r>
              <w:rPr>
                <w:lang w:val="uk-UA"/>
              </w:rPr>
              <w:t xml:space="preserve">370,0 </w:t>
            </w:r>
            <w:r>
              <w:rPr>
                <w:lang w:val="uk-UA" w:eastAsia="en-US"/>
              </w:rPr>
              <w:t>тис. грн.</w:t>
            </w:r>
          </w:p>
          <w:p w:rsidR="00EE7C83" w:rsidRDefault="00EE7C83" w:rsidP="00F22066">
            <w:pPr>
              <w:jc w:val="center"/>
              <w:rPr>
                <w:lang w:val="uk-UA"/>
              </w:rPr>
            </w:pPr>
          </w:p>
          <w:p w:rsidR="00EE7C83" w:rsidRPr="009B2010" w:rsidRDefault="00EE7C83" w:rsidP="00F22066">
            <w:pPr>
              <w:jc w:val="center"/>
              <w:rPr>
                <w:lang w:val="uk-UA"/>
              </w:rPr>
            </w:pPr>
            <w:r>
              <w:rPr>
                <w:lang w:val="uk-UA"/>
              </w:rPr>
              <w:t>(у тому числі: 270,0 тис. грн. з обласного бюджету та 100,0 тис. грн. – з міського бюджету)</w:t>
            </w:r>
          </w:p>
        </w:tc>
        <w:tc>
          <w:tcPr>
            <w:tcW w:w="1519" w:type="dxa"/>
            <w:shd w:val="clear" w:color="auto" w:fill="auto"/>
          </w:tcPr>
          <w:p w:rsidR="00EE7C83" w:rsidRPr="00476A8B" w:rsidRDefault="00EE7C83" w:rsidP="00F22066">
            <w:pPr>
              <w:jc w:val="center"/>
              <w:rPr>
                <w:lang w:val="uk-UA"/>
              </w:rPr>
            </w:pPr>
            <w:r>
              <w:rPr>
                <w:lang w:val="uk-UA"/>
              </w:rPr>
              <w:t xml:space="preserve">370,0 </w:t>
            </w:r>
            <w:r>
              <w:rPr>
                <w:lang w:val="uk-UA" w:eastAsia="en-US"/>
              </w:rPr>
              <w:t>тис. грн.</w:t>
            </w:r>
          </w:p>
          <w:p w:rsidR="00EE7C83" w:rsidRDefault="00EE7C83" w:rsidP="00F22066">
            <w:pPr>
              <w:jc w:val="center"/>
              <w:rPr>
                <w:lang w:val="uk-UA"/>
              </w:rPr>
            </w:pPr>
          </w:p>
          <w:p w:rsidR="00EE7C83" w:rsidRDefault="00EE7C83" w:rsidP="00F22066">
            <w:pPr>
              <w:jc w:val="center"/>
              <w:rPr>
                <w:lang w:val="uk-UA"/>
              </w:rPr>
            </w:pPr>
            <w:r w:rsidRPr="00476A8B">
              <w:rPr>
                <w:lang w:val="uk-UA"/>
              </w:rPr>
              <w:t xml:space="preserve"> </w:t>
            </w:r>
            <w:r>
              <w:rPr>
                <w:lang w:val="uk-UA"/>
              </w:rPr>
              <w:t>(у тому числі: 270,0 тис. грн. з обласного бюджету та 100,0 тис. грн. – з міського бюджету)</w:t>
            </w:r>
          </w:p>
          <w:p w:rsidR="00EE7C83" w:rsidRPr="0069159B" w:rsidRDefault="00EE7C83" w:rsidP="00F22066">
            <w:pPr>
              <w:jc w:val="center"/>
              <w:rPr>
                <w:lang w:val="uk-UA"/>
              </w:rPr>
            </w:pPr>
          </w:p>
        </w:tc>
        <w:tc>
          <w:tcPr>
            <w:tcW w:w="1122" w:type="dxa"/>
            <w:shd w:val="clear" w:color="auto" w:fill="auto"/>
          </w:tcPr>
          <w:p w:rsidR="00EE7C83" w:rsidRPr="0069159B" w:rsidRDefault="00EE7C83" w:rsidP="00F22066">
            <w:pPr>
              <w:jc w:val="center"/>
              <w:rPr>
                <w:lang w:val="uk-UA"/>
              </w:rPr>
            </w:pPr>
            <w:r w:rsidRPr="0069159B">
              <w:rPr>
                <w:lang w:val="uk-UA"/>
              </w:rPr>
              <w:t>100%</w:t>
            </w:r>
          </w:p>
        </w:tc>
        <w:tc>
          <w:tcPr>
            <w:tcW w:w="2448" w:type="dxa"/>
            <w:shd w:val="clear" w:color="auto" w:fill="auto"/>
          </w:tcPr>
          <w:p w:rsidR="00EE7C83" w:rsidRPr="009B2010" w:rsidRDefault="00EE7C83" w:rsidP="00F22066">
            <w:pPr>
              <w:jc w:val="center"/>
              <w:rPr>
                <w:lang w:val="uk-UA"/>
              </w:rPr>
            </w:pPr>
            <w:r>
              <w:rPr>
                <w:lang w:val="uk-UA"/>
              </w:rPr>
              <w:t>В рамках реалізації обласного проекту «Гідна країна для гідних людей» в серпні 2017 року відкрито молодіжний центр «Перспектива». З обласного бюджету виділено та освоєно</w:t>
            </w:r>
            <w:r>
              <w:t xml:space="preserve"> </w:t>
            </w:r>
            <w:r>
              <w:rPr>
                <w:lang w:val="uk-UA"/>
              </w:rPr>
              <w:t>270,0 тис. грн., з міського бюджету – 100,0 тис. грн.</w:t>
            </w:r>
          </w:p>
        </w:tc>
      </w:tr>
      <w:tr w:rsidR="00EE7C83" w:rsidRPr="00CF20D1" w:rsidTr="00F22066">
        <w:tc>
          <w:tcPr>
            <w:tcW w:w="500" w:type="dxa"/>
            <w:vMerge w:val="restart"/>
            <w:shd w:val="clear" w:color="auto" w:fill="auto"/>
          </w:tcPr>
          <w:p w:rsidR="00EE7C83" w:rsidRPr="009B2010" w:rsidRDefault="00EE7C83" w:rsidP="00F22066">
            <w:pPr>
              <w:jc w:val="center"/>
              <w:rPr>
                <w:lang w:val="uk-UA"/>
              </w:rPr>
            </w:pPr>
            <w:r>
              <w:rPr>
                <w:lang w:val="uk-UA"/>
              </w:rPr>
              <w:t>4</w:t>
            </w:r>
          </w:p>
        </w:tc>
        <w:tc>
          <w:tcPr>
            <w:tcW w:w="2426"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Національно-патріотичне виховання молоді</w:t>
            </w: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4.1.Підвищення рівня психологічної готовності населення до виконання громадянського та конституційного обов’язку щодо відстоювання національних інтересів та незалежності держави, престижу і розвитку мотивації молодого покоління до державної та військової служби, підвищення загального рівня політичної та правової культури</w:t>
            </w:r>
          </w:p>
        </w:tc>
        <w:tc>
          <w:tcPr>
            <w:tcW w:w="1049" w:type="dxa"/>
            <w:shd w:val="clear" w:color="auto" w:fill="auto"/>
          </w:tcPr>
          <w:p w:rsidR="00EE7C83" w:rsidRDefault="00EE7C83" w:rsidP="00F22066">
            <w:pPr>
              <w:jc w:val="center"/>
              <w:rPr>
                <w:lang w:val="uk-UA" w:eastAsia="en-US"/>
              </w:rPr>
            </w:pPr>
            <w:r w:rsidRPr="00C637BE">
              <w:rPr>
                <w:lang w:val="uk-UA" w:eastAsia="en-US"/>
              </w:rPr>
              <w:t>2017</w:t>
            </w:r>
          </w:p>
          <w:p w:rsidR="00EE7C83" w:rsidRPr="009B2010" w:rsidRDefault="00EE7C83" w:rsidP="00F22066">
            <w:pPr>
              <w:jc w:val="center"/>
              <w:rPr>
                <w:lang w:val="uk-UA"/>
              </w:rPr>
            </w:pP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УМПСД, Управління освіти, Управління культури, </w:t>
            </w:r>
            <w:proofErr w:type="spellStart"/>
            <w:r>
              <w:rPr>
                <w:lang w:val="uk-UA" w:eastAsia="en-US"/>
              </w:rPr>
              <w:t>МГО</w:t>
            </w:r>
            <w:proofErr w:type="spellEnd"/>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Default="00EE7C83" w:rsidP="00F22066">
            <w:pPr>
              <w:jc w:val="center"/>
              <w:rPr>
                <w:lang w:val="uk-UA" w:eastAsia="en-US"/>
              </w:rPr>
            </w:pPr>
            <w:r>
              <w:rPr>
                <w:lang w:val="uk-UA" w:eastAsia="en-US"/>
              </w:rPr>
              <w:t xml:space="preserve">Протягом року проводились агітаційні заходи, заходи до всіх державних свят з метою формування свідомості молоді та її </w:t>
            </w:r>
            <w:proofErr w:type="spellStart"/>
            <w:r>
              <w:rPr>
                <w:lang w:val="uk-UA" w:eastAsia="en-US"/>
              </w:rPr>
              <w:t>самоідентифікації</w:t>
            </w:r>
            <w:proofErr w:type="spellEnd"/>
            <w:r>
              <w:rPr>
                <w:lang w:val="uk-UA" w:eastAsia="en-US"/>
              </w:rPr>
              <w:t xml:space="preserve"> згідно до національних цінностей. Також постійно проводиться робота щодо психологічної готовності молоді</w:t>
            </w:r>
            <w:r w:rsidRPr="00476A8B">
              <w:rPr>
                <w:lang w:val="uk-UA" w:eastAsia="en-US"/>
              </w:rPr>
              <w:t xml:space="preserve"> до державної та військової служби, підвищення загального рівня політичної та правової культури</w:t>
            </w:r>
            <w:r>
              <w:rPr>
                <w:lang w:val="uk-UA" w:eastAsia="en-US"/>
              </w:rPr>
              <w:t>.</w:t>
            </w:r>
          </w:p>
          <w:p w:rsidR="00EE7C83" w:rsidRDefault="00EE7C83" w:rsidP="00F22066">
            <w:pPr>
              <w:jc w:val="center"/>
              <w:rPr>
                <w:lang w:val="uk-UA" w:eastAsia="en-US"/>
              </w:rPr>
            </w:pPr>
            <w:r>
              <w:rPr>
                <w:lang w:val="uk-UA" w:eastAsia="en-US"/>
              </w:rPr>
              <w:lastRenderedPageBreak/>
              <w:t xml:space="preserve">З нагоди Дня Захисника України в </w:t>
            </w:r>
            <w:proofErr w:type="spellStart"/>
            <w:r>
              <w:rPr>
                <w:lang w:val="uk-UA" w:eastAsia="en-US"/>
              </w:rPr>
              <w:t>Бахмуті</w:t>
            </w:r>
            <w:proofErr w:type="spellEnd"/>
            <w:r>
              <w:rPr>
                <w:lang w:val="uk-UA" w:eastAsia="en-US"/>
              </w:rPr>
              <w:t xml:space="preserve"> відбувся військово-патріотичний </w:t>
            </w:r>
            <w:proofErr w:type="spellStart"/>
            <w:r>
              <w:rPr>
                <w:lang w:val="uk-UA" w:eastAsia="en-US"/>
              </w:rPr>
              <w:t>квест</w:t>
            </w:r>
            <w:proofErr w:type="spellEnd"/>
          </w:p>
          <w:p w:rsidR="00EE7C83" w:rsidRPr="00CF20D1" w:rsidRDefault="00EE7C83" w:rsidP="00F22066">
            <w:pPr>
              <w:jc w:val="center"/>
              <w:rPr>
                <w:lang w:val="uk-UA"/>
              </w:rPr>
            </w:pPr>
            <w:r>
              <w:rPr>
                <w:lang w:val="uk-UA" w:eastAsia="en-US"/>
              </w:rPr>
              <w:t xml:space="preserve"> «Теренова гра»</w:t>
            </w:r>
          </w:p>
        </w:tc>
      </w:tr>
      <w:tr w:rsidR="00EE7C83" w:rsidRPr="009B2010"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4.2.Підтримка діяльності позашкільних навчальних закладів, дитячо-юнацьких клубів, дитячих та молодіжних громадських організацій  національно-патріотичного направлення</w:t>
            </w:r>
          </w:p>
        </w:tc>
        <w:tc>
          <w:tcPr>
            <w:tcW w:w="1049" w:type="dxa"/>
            <w:shd w:val="clear" w:color="auto" w:fill="auto"/>
          </w:tcPr>
          <w:p w:rsidR="00EE7C83" w:rsidRDefault="00EE7C83" w:rsidP="00F22066">
            <w:pPr>
              <w:jc w:val="center"/>
              <w:rPr>
                <w:lang w:val="uk-UA" w:eastAsia="en-US"/>
              </w:rPr>
            </w:pPr>
            <w:r w:rsidRPr="00C637BE">
              <w:rPr>
                <w:lang w:val="uk-UA" w:eastAsia="en-US"/>
              </w:rPr>
              <w:t>2017</w:t>
            </w:r>
          </w:p>
          <w:p w:rsidR="00EE7C83" w:rsidRPr="009B2010" w:rsidRDefault="00EE7C83" w:rsidP="00F22066">
            <w:pPr>
              <w:jc w:val="center"/>
              <w:rPr>
                <w:lang w:val="uk-UA"/>
              </w:rPr>
            </w:pP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Управління освіти, Управління з питань  фізичної культурі та спорту</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 xml:space="preserve">УМПСД тісно співпрацює з міською дитячо-юнацькою організацією «Школа джур», що діє в напрямку виховання підлітків та молоді в козацькому дусі. </w:t>
            </w:r>
          </w:p>
        </w:tc>
      </w:tr>
      <w:tr w:rsidR="00EE7C83" w:rsidRPr="009B2010"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4.3.Залучення більшої кількості молоді до участі у проведенні урочистих заходів національно - патріотичного характеру  </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Управління культури, УМПСД, Управління освіти, Управління з питань  фізичної культурі та спорту</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У 2017 році залучено 3872 молоді особи до  участі у проведенні урочистих заходів національно - патріотичного характеру, що на  17,9 % більше ніж минулого року.</w:t>
            </w:r>
          </w:p>
        </w:tc>
      </w:tr>
      <w:tr w:rsidR="00EE7C83" w:rsidRPr="00F46EDA"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4.4.Проведення зустрічей  дітей та молоді з ветеранами Другої Світової війни, учасниками АТО   щодо їх вшанування   </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УМПСД, Управління освіти,  </w:t>
            </w:r>
            <w:proofErr w:type="spellStart"/>
            <w:r>
              <w:rPr>
                <w:lang w:val="uk-UA" w:eastAsia="en-US"/>
              </w:rPr>
              <w:t>МГО</w:t>
            </w:r>
            <w:proofErr w:type="spellEnd"/>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F46EDA" w:rsidRDefault="00EE7C83" w:rsidP="00F22066">
            <w:pPr>
              <w:jc w:val="center"/>
              <w:rPr>
                <w:lang w:val="uk-UA"/>
              </w:rPr>
            </w:pPr>
            <w:r>
              <w:rPr>
                <w:lang w:val="uk-UA" w:eastAsia="en-US"/>
              </w:rPr>
              <w:t>Щорічно на постійній основі до пам’ятних дат пов’язаних із Другою Світовою війною організовуються зустрічі студентів та учнів із ветеранами, або дітьми війни у всіх  навчальних  закладах міста. Студентство та молодь є найактивнішими учасниками міських заходів за участю ветеранів АТО. (День визволення міста, День захисника України тощо)</w:t>
            </w:r>
          </w:p>
        </w:tc>
      </w:tr>
      <w:tr w:rsidR="00EE7C83" w:rsidRPr="00BA6531"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4.5. Проведення конкурсу творчих робіт , присвяченого Дню міста «Я міста кращого не знаю»</w:t>
            </w:r>
          </w:p>
        </w:tc>
        <w:tc>
          <w:tcPr>
            <w:tcW w:w="1049" w:type="dxa"/>
            <w:shd w:val="clear" w:color="auto" w:fill="auto"/>
          </w:tcPr>
          <w:p w:rsidR="00EE7C83" w:rsidRDefault="00EE7C83" w:rsidP="00F22066">
            <w:pPr>
              <w:jc w:val="center"/>
              <w:rPr>
                <w:lang w:val="uk-UA"/>
              </w:rPr>
            </w:pPr>
            <w:r>
              <w:rPr>
                <w:lang w:val="uk-UA"/>
              </w:rPr>
              <w:t xml:space="preserve">2016 </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69159B" w:rsidRDefault="00EE7C83" w:rsidP="00F22066">
            <w:pPr>
              <w:jc w:val="center"/>
              <w:rPr>
                <w:lang w:val="uk-UA"/>
              </w:rPr>
            </w:pPr>
            <w:r>
              <w:rPr>
                <w:lang w:val="uk-UA"/>
              </w:rPr>
              <w:t xml:space="preserve">- </w:t>
            </w:r>
          </w:p>
        </w:tc>
        <w:tc>
          <w:tcPr>
            <w:tcW w:w="1519" w:type="dxa"/>
            <w:shd w:val="clear" w:color="auto" w:fill="auto"/>
          </w:tcPr>
          <w:p w:rsidR="00EE7C83" w:rsidRPr="0069159B" w:rsidRDefault="00EE7C83" w:rsidP="00F22066">
            <w:pPr>
              <w:jc w:val="center"/>
              <w:rPr>
                <w:lang w:val="uk-UA"/>
              </w:rPr>
            </w:pPr>
            <w:r>
              <w:rPr>
                <w:lang w:val="uk-UA"/>
              </w:rPr>
              <w:t xml:space="preserve">- </w:t>
            </w:r>
          </w:p>
        </w:tc>
        <w:tc>
          <w:tcPr>
            <w:tcW w:w="1122" w:type="dxa"/>
            <w:shd w:val="clear" w:color="auto" w:fill="auto"/>
          </w:tcPr>
          <w:p w:rsidR="00EE7C83" w:rsidRPr="0069159B" w:rsidRDefault="00EE7C83" w:rsidP="00F22066">
            <w:pPr>
              <w:jc w:val="center"/>
              <w:rPr>
                <w:lang w:val="uk-UA"/>
              </w:rPr>
            </w:pPr>
            <w:r>
              <w:rPr>
                <w:lang w:val="uk-UA"/>
              </w:rPr>
              <w:t xml:space="preserve">- </w:t>
            </w:r>
          </w:p>
        </w:tc>
        <w:tc>
          <w:tcPr>
            <w:tcW w:w="2448" w:type="dxa"/>
            <w:shd w:val="clear" w:color="auto" w:fill="auto"/>
          </w:tcPr>
          <w:p w:rsidR="00EE7C83" w:rsidRDefault="00EE7C83" w:rsidP="00F22066">
            <w:pPr>
              <w:jc w:val="center"/>
              <w:rPr>
                <w:lang w:val="uk-UA"/>
              </w:rPr>
            </w:pPr>
            <w:r>
              <w:rPr>
                <w:lang w:val="uk-UA"/>
              </w:rPr>
              <w:t xml:space="preserve">Конкурс проведено під час реалізації І етапу виконання заходів Програми, а саме у 2016 році. </w:t>
            </w:r>
          </w:p>
        </w:tc>
      </w:tr>
      <w:tr w:rsidR="00EE7C83" w:rsidRPr="00BA6531"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4.6. Організація роботи з молоддю щодо надання шефської допомоги  </w:t>
            </w:r>
            <w:r>
              <w:rPr>
                <w:lang w:val="uk-UA" w:eastAsia="en-US"/>
              </w:rPr>
              <w:lastRenderedPageBreak/>
              <w:t xml:space="preserve">ветеранам Другої Світової війни, ветеранам праці, учасникам АТО та їхнім сім’ям </w:t>
            </w:r>
          </w:p>
        </w:tc>
        <w:tc>
          <w:tcPr>
            <w:tcW w:w="1049" w:type="dxa"/>
            <w:shd w:val="clear" w:color="auto" w:fill="auto"/>
          </w:tcPr>
          <w:p w:rsidR="00EE7C83" w:rsidRDefault="00EE7C83" w:rsidP="00F22066">
            <w:pPr>
              <w:jc w:val="center"/>
              <w:rPr>
                <w:lang w:val="uk-UA"/>
              </w:rPr>
            </w:pPr>
            <w:r>
              <w:rPr>
                <w:lang w:val="uk-UA"/>
              </w:rPr>
              <w:lastRenderedPageBreak/>
              <w:t>2017</w:t>
            </w:r>
          </w:p>
          <w:p w:rsidR="00EE7C83" w:rsidRDefault="00EE7C83" w:rsidP="00F22066">
            <w:pPr>
              <w:jc w:val="center"/>
              <w:rPr>
                <w:lang w:val="uk-UA"/>
              </w:rPr>
            </w:pP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Default="00EE7C83" w:rsidP="00F22066">
            <w:pPr>
              <w:jc w:val="center"/>
              <w:rPr>
                <w:lang w:val="uk-UA"/>
              </w:rPr>
            </w:pPr>
            <w:r>
              <w:rPr>
                <w:lang w:val="uk-UA"/>
              </w:rPr>
              <w:t>-</w:t>
            </w:r>
          </w:p>
        </w:tc>
        <w:tc>
          <w:tcPr>
            <w:tcW w:w="1519" w:type="dxa"/>
            <w:shd w:val="clear" w:color="auto" w:fill="auto"/>
          </w:tcPr>
          <w:p w:rsidR="00EE7C83" w:rsidRDefault="00EE7C83" w:rsidP="00F22066">
            <w:pPr>
              <w:jc w:val="center"/>
              <w:rPr>
                <w:lang w:val="uk-UA"/>
              </w:rPr>
            </w:pPr>
            <w:r>
              <w:rPr>
                <w:lang w:val="uk-UA"/>
              </w:rPr>
              <w:t>-</w:t>
            </w:r>
          </w:p>
        </w:tc>
        <w:tc>
          <w:tcPr>
            <w:tcW w:w="1122" w:type="dxa"/>
            <w:shd w:val="clear" w:color="auto" w:fill="auto"/>
          </w:tcPr>
          <w:p w:rsidR="00EE7C83" w:rsidRDefault="00EE7C83" w:rsidP="00F22066">
            <w:pPr>
              <w:jc w:val="center"/>
              <w:rPr>
                <w:lang w:val="uk-UA"/>
              </w:rPr>
            </w:pPr>
            <w:r>
              <w:rPr>
                <w:lang w:val="uk-UA"/>
              </w:rPr>
              <w:t>-</w:t>
            </w:r>
          </w:p>
        </w:tc>
        <w:tc>
          <w:tcPr>
            <w:tcW w:w="2448" w:type="dxa"/>
            <w:shd w:val="clear" w:color="auto" w:fill="auto"/>
          </w:tcPr>
          <w:p w:rsidR="00EE7C83" w:rsidRDefault="00EE7C83" w:rsidP="00F22066">
            <w:pPr>
              <w:jc w:val="center"/>
              <w:rPr>
                <w:lang w:val="uk-UA"/>
              </w:rPr>
            </w:pPr>
            <w:r>
              <w:rPr>
                <w:lang w:val="uk-UA"/>
              </w:rPr>
              <w:t xml:space="preserve">Протягом 2017 року серед студентів вищих </w:t>
            </w:r>
            <w:r>
              <w:rPr>
                <w:lang w:val="uk-UA"/>
              </w:rPr>
              <w:lastRenderedPageBreak/>
              <w:t>навчальних закладів І – І</w:t>
            </w:r>
            <w:r>
              <w:rPr>
                <w:lang w:val="en-US"/>
              </w:rPr>
              <w:t>v</w:t>
            </w:r>
            <w:r>
              <w:rPr>
                <w:lang w:val="uk-UA"/>
              </w:rPr>
              <w:t xml:space="preserve">рівня акредитації та учнів БЦПТО було організовано  волонтерський рух «Солдатські сім’ї». Так в період з 17 по 28 квітня студенти  АКТІ та  учні БЦПТО надали допомогу 2 ветеранам війни (прибирання дворів будинків).  До Дня людей похилого віку учні ДВУОР ім. С. Бубки відремонтували паркан біля дому ветерана праці </w:t>
            </w:r>
            <w:proofErr w:type="spellStart"/>
            <w:r>
              <w:rPr>
                <w:lang w:val="uk-UA"/>
              </w:rPr>
              <w:t>Пузанкіної</w:t>
            </w:r>
            <w:proofErr w:type="spellEnd"/>
            <w:r>
              <w:rPr>
                <w:lang w:val="uk-UA"/>
              </w:rPr>
              <w:t xml:space="preserve"> Т.І.  </w:t>
            </w:r>
          </w:p>
        </w:tc>
      </w:tr>
      <w:tr w:rsidR="00EE7C83" w:rsidRPr="008676C0"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4.7.Організація проведення молодіжних  акцій «Пам`ять», «Чисте місто» по прибиранню пам’ятних місць та пам’ятників, розташованих на території м. </w:t>
            </w:r>
            <w:proofErr w:type="spellStart"/>
            <w:r>
              <w:rPr>
                <w:lang w:val="uk-UA" w:eastAsia="en-US"/>
              </w:rPr>
              <w:t>Бахмут</w:t>
            </w:r>
            <w:proofErr w:type="spellEnd"/>
          </w:p>
        </w:tc>
        <w:tc>
          <w:tcPr>
            <w:tcW w:w="1049" w:type="dxa"/>
            <w:shd w:val="clear" w:color="auto" w:fill="auto"/>
          </w:tcPr>
          <w:p w:rsidR="00EE7C83" w:rsidRDefault="00EE7C83" w:rsidP="00F22066">
            <w:pPr>
              <w:jc w:val="center"/>
              <w:rPr>
                <w:lang w:val="uk-UA"/>
              </w:rPr>
            </w:pPr>
            <w:r>
              <w:rPr>
                <w:lang w:val="uk-UA"/>
              </w:rPr>
              <w:t>2017</w:t>
            </w:r>
          </w:p>
          <w:p w:rsidR="00EE7C83" w:rsidRDefault="00EE7C83" w:rsidP="00F22066">
            <w:pPr>
              <w:jc w:val="center"/>
              <w:rPr>
                <w:lang w:val="uk-UA"/>
              </w:rPr>
            </w:pPr>
            <w:r>
              <w:rPr>
                <w:lang w:val="uk-UA"/>
              </w:rPr>
              <w:t>травень,</w:t>
            </w:r>
          </w:p>
          <w:p w:rsidR="00EE7C83" w:rsidRPr="009B2010" w:rsidRDefault="00EE7C83" w:rsidP="00F22066">
            <w:pPr>
              <w:jc w:val="center"/>
              <w:rPr>
                <w:lang w:val="uk-UA"/>
              </w:rPr>
            </w:pPr>
            <w:r>
              <w:rPr>
                <w:lang w:val="uk-UA"/>
              </w:rPr>
              <w:t>вересень</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Default="00EE7C83" w:rsidP="00F22066">
            <w:pPr>
              <w:jc w:val="center"/>
              <w:rPr>
                <w:lang w:val="uk-UA"/>
              </w:rPr>
            </w:pPr>
            <w:r w:rsidRPr="0069159B">
              <w:rPr>
                <w:lang w:val="uk-UA"/>
              </w:rPr>
              <w:t>0,8</w:t>
            </w:r>
            <w:r>
              <w:rPr>
                <w:lang w:val="uk-UA"/>
              </w:rPr>
              <w:t xml:space="preserve"> </w:t>
            </w:r>
            <w:r>
              <w:rPr>
                <w:lang w:val="uk-UA" w:eastAsia="en-US"/>
              </w:rPr>
              <w:t>тис. грн.</w:t>
            </w:r>
          </w:p>
          <w:p w:rsidR="00EE7C83" w:rsidRPr="0069159B" w:rsidRDefault="00EE7C83" w:rsidP="00F22066">
            <w:pPr>
              <w:jc w:val="center"/>
              <w:rPr>
                <w:lang w:val="uk-UA"/>
              </w:rPr>
            </w:pPr>
            <w:r>
              <w:rPr>
                <w:lang w:val="uk-UA" w:eastAsia="en-US"/>
              </w:rPr>
              <w:t>Міський бюджет</w:t>
            </w:r>
          </w:p>
        </w:tc>
        <w:tc>
          <w:tcPr>
            <w:tcW w:w="1519" w:type="dxa"/>
            <w:shd w:val="clear" w:color="auto" w:fill="auto"/>
          </w:tcPr>
          <w:p w:rsidR="00EE7C83" w:rsidRDefault="00EE7C83" w:rsidP="00F22066">
            <w:pPr>
              <w:jc w:val="center"/>
              <w:rPr>
                <w:lang w:val="uk-UA"/>
              </w:rPr>
            </w:pPr>
            <w:r w:rsidRPr="0069159B">
              <w:rPr>
                <w:lang w:val="uk-UA"/>
              </w:rPr>
              <w:t>0,8</w:t>
            </w:r>
            <w:r>
              <w:rPr>
                <w:lang w:val="uk-UA"/>
              </w:rPr>
              <w:t xml:space="preserve"> </w:t>
            </w:r>
            <w:r>
              <w:rPr>
                <w:lang w:val="uk-UA" w:eastAsia="en-US"/>
              </w:rPr>
              <w:t>тис. грн.</w:t>
            </w:r>
          </w:p>
          <w:p w:rsidR="00EE7C83" w:rsidRPr="0069159B" w:rsidRDefault="00EE7C83" w:rsidP="00F22066">
            <w:pPr>
              <w:jc w:val="center"/>
              <w:rPr>
                <w:lang w:val="uk-UA"/>
              </w:rPr>
            </w:pPr>
            <w:r>
              <w:rPr>
                <w:lang w:val="uk-UA" w:eastAsia="en-US"/>
              </w:rPr>
              <w:t>Міський бюджет</w:t>
            </w:r>
          </w:p>
        </w:tc>
        <w:tc>
          <w:tcPr>
            <w:tcW w:w="1122" w:type="dxa"/>
            <w:shd w:val="clear" w:color="auto" w:fill="auto"/>
          </w:tcPr>
          <w:p w:rsidR="00EE7C83" w:rsidRPr="0069159B" w:rsidRDefault="00EE7C83" w:rsidP="00F22066">
            <w:pPr>
              <w:jc w:val="center"/>
              <w:rPr>
                <w:lang w:val="uk-UA"/>
              </w:rPr>
            </w:pPr>
            <w:r w:rsidRPr="0069159B">
              <w:rPr>
                <w:lang w:val="uk-UA"/>
              </w:rPr>
              <w:t>100%</w:t>
            </w:r>
          </w:p>
        </w:tc>
        <w:tc>
          <w:tcPr>
            <w:tcW w:w="2448" w:type="dxa"/>
            <w:shd w:val="clear" w:color="auto" w:fill="auto"/>
          </w:tcPr>
          <w:p w:rsidR="00EE7C83" w:rsidRPr="009B2010" w:rsidRDefault="00EE7C83" w:rsidP="00F22066">
            <w:pPr>
              <w:jc w:val="center"/>
              <w:rPr>
                <w:lang w:val="uk-UA"/>
              </w:rPr>
            </w:pPr>
            <w:r>
              <w:rPr>
                <w:lang w:val="uk-UA"/>
              </w:rPr>
              <w:t xml:space="preserve">До пам’ятних дат, що пов’язані із подіями Другої Світової війни  в місті </w:t>
            </w:r>
            <w:proofErr w:type="spellStart"/>
            <w:r>
              <w:rPr>
                <w:lang w:val="uk-UA"/>
              </w:rPr>
              <w:t>Бахмут</w:t>
            </w:r>
            <w:proofErr w:type="spellEnd"/>
            <w:r>
              <w:rPr>
                <w:lang w:val="uk-UA"/>
              </w:rPr>
              <w:t xml:space="preserve"> організовано та проведено молодіжні акції «Пам’ять» та «Чисте місто».</w:t>
            </w:r>
          </w:p>
        </w:tc>
      </w:tr>
      <w:tr w:rsidR="00EE7C83" w:rsidRPr="008676C0"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4.8.Проводення роботи щодо військово-патріотичного виховання молоді:  організація та проведення «круглих столів», дискусій допризовної молоді за участю представників </w:t>
            </w:r>
            <w:proofErr w:type="spellStart"/>
            <w:r>
              <w:rPr>
                <w:lang w:val="uk-UA" w:eastAsia="en-US"/>
              </w:rPr>
              <w:t>Бахмутсько</w:t>
            </w:r>
            <w:proofErr w:type="spellEnd"/>
            <w:r>
              <w:rPr>
                <w:lang w:val="uk-UA" w:eastAsia="en-US"/>
              </w:rPr>
              <w:t xml:space="preserve"> </w:t>
            </w:r>
            <w:proofErr w:type="spellStart"/>
            <w:r>
              <w:rPr>
                <w:lang w:val="uk-UA" w:eastAsia="en-US"/>
              </w:rPr>
              <w:t>-Дебальцевського</w:t>
            </w:r>
            <w:proofErr w:type="spellEnd"/>
            <w:r>
              <w:rPr>
                <w:lang w:val="uk-UA" w:eastAsia="en-US"/>
              </w:rPr>
              <w:t xml:space="preserve"> об’єднаного міського військового комісаріату   та   учасників АТО</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0A6C4D" w:rsidRDefault="00EE7C83" w:rsidP="00F22066">
            <w:pPr>
              <w:jc w:val="center"/>
              <w:rPr>
                <w:lang w:val="uk-UA"/>
              </w:rPr>
            </w:pPr>
            <w:r>
              <w:rPr>
                <w:lang w:val="uk-UA" w:eastAsia="en-US"/>
              </w:rPr>
              <w:t xml:space="preserve">В 2017 році проведено міські спортивно-патріотичні змагання «Майбутні захисники», де хлопці мали змогу поспілкуватись із представниками </w:t>
            </w:r>
            <w:proofErr w:type="spellStart"/>
            <w:r>
              <w:rPr>
                <w:lang w:val="uk-UA" w:eastAsia="en-US"/>
              </w:rPr>
              <w:t>військомату</w:t>
            </w:r>
            <w:proofErr w:type="spellEnd"/>
            <w:r>
              <w:rPr>
                <w:lang w:val="uk-UA" w:eastAsia="en-US"/>
              </w:rPr>
              <w:t xml:space="preserve">, ветеранами </w:t>
            </w:r>
            <w:r w:rsidRPr="00052CC1">
              <w:rPr>
                <w:sz w:val="16"/>
                <w:szCs w:val="16"/>
                <w:lang w:val="uk-UA" w:eastAsia="en-US"/>
              </w:rPr>
              <w:t>АТО та ЦВС «</w:t>
            </w:r>
            <w:r w:rsidRPr="00052CC1">
              <w:rPr>
                <w:sz w:val="16"/>
                <w:szCs w:val="16"/>
                <w:lang w:val="en-US" w:eastAsia="en-US"/>
              </w:rPr>
              <w:t>CIMIC</w:t>
            </w:r>
            <w:r w:rsidRPr="00052CC1">
              <w:rPr>
                <w:sz w:val="16"/>
                <w:szCs w:val="16"/>
                <w:lang w:val="uk-UA" w:eastAsia="en-US"/>
              </w:rPr>
              <w:t xml:space="preserve"> - </w:t>
            </w:r>
            <w:proofErr w:type="spellStart"/>
            <w:r w:rsidRPr="00052CC1">
              <w:rPr>
                <w:sz w:val="16"/>
                <w:szCs w:val="16"/>
                <w:lang w:val="uk-UA" w:eastAsia="en-US"/>
              </w:rPr>
              <w:t>Бахмут</w:t>
            </w:r>
            <w:proofErr w:type="spellEnd"/>
            <w:r w:rsidRPr="00052CC1">
              <w:rPr>
                <w:sz w:val="16"/>
                <w:szCs w:val="16"/>
                <w:lang w:val="uk-UA" w:eastAsia="en-US"/>
              </w:rPr>
              <w:t>»</w:t>
            </w:r>
          </w:p>
        </w:tc>
      </w:tr>
      <w:tr w:rsidR="00EE7C83" w:rsidRPr="009B2010"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4.9.Проводення для учнів професійно – технічної освіти спортивно - патріотичної  гри «Козацький гарт»  </w:t>
            </w:r>
          </w:p>
        </w:tc>
        <w:tc>
          <w:tcPr>
            <w:tcW w:w="1049" w:type="dxa"/>
            <w:shd w:val="clear" w:color="auto" w:fill="auto"/>
          </w:tcPr>
          <w:p w:rsidR="00EE7C83" w:rsidRDefault="00EE7C83" w:rsidP="00F22066">
            <w:pPr>
              <w:jc w:val="center"/>
              <w:rPr>
                <w:lang w:val="uk-UA"/>
              </w:rPr>
            </w:pPr>
            <w:r>
              <w:rPr>
                <w:lang w:val="uk-UA"/>
              </w:rPr>
              <w:t>2017</w:t>
            </w:r>
          </w:p>
          <w:p w:rsidR="00EE7C83" w:rsidRPr="009B2010" w:rsidRDefault="00EE7C83" w:rsidP="00F22066">
            <w:pPr>
              <w:jc w:val="center"/>
              <w:rPr>
                <w:lang w:val="uk-UA"/>
              </w:rPr>
            </w:pPr>
            <w:r>
              <w:rPr>
                <w:lang w:val="uk-UA"/>
              </w:rPr>
              <w:t xml:space="preserve">травень </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Default="00EE7C83" w:rsidP="00F22066">
            <w:pPr>
              <w:jc w:val="center"/>
              <w:rPr>
                <w:lang w:val="uk-UA"/>
              </w:rPr>
            </w:pPr>
            <w:r>
              <w:rPr>
                <w:lang w:val="uk-UA"/>
              </w:rPr>
              <w:t xml:space="preserve">5,0 </w:t>
            </w:r>
            <w:r>
              <w:rPr>
                <w:lang w:val="uk-UA" w:eastAsia="en-US"/>
              </w:rPr>
              <w:t>тис. грн.</w:t>
            </w:r>
          </w:p>
          <w:p w:rsidR="00EE7C83" w:rsidRPr="009B2010" w:rsidRDefault="00EE7C83" w:rsidP="00F22066">
            <w:pPr>
              <w:jc w:val="center"/>
              <w:rPr>
                <w:lang w:val="uk-UA"/>
              </w:rPr>
            </w:pPr>
            <w:r>
              <w:rPr>
                <w:lang w:val="uk-UA" w:eastAsia="en-US"/>
              </w:rPr>
              <w:t>Міський бюджет</w:t>
            </w:r>
          </w:p>
        </w:tc>
        <w:tc>
          <w:tcPr>
            <w:tcW w:w="1519" w:type="dxa"/>
            <w:shd w:val="clear" w:color="auto" w:fill="auto"/>
          </w:tcPr>
          <w:p w:rsidR="00EE7C83" w:rsidRDefault="00EE7C83" w:rsidP="00F22066">
            <w:pPr>
              <w:jc w:val="center"/>
              <w:rPr>
                <w:lang w:val="uk-UA"/>
              </w:rPr>
            </w:pPr>
            <w:r w:rsidRPr="00E46A93">
              <w:rPr>
                <w:lang w:val="uk-UA"/>
              </w:rPr>
              <w:t>5,0</w:t>
            </w:r>
            <w:r>
              <w:rPr>
                <w:lang w:val="uk-UA"/>
              </w:rPr>
              <w:t xml:space="preserve"> </w:t>
            </w:r>
            <w:r>
              <w:rPr>
                <w:lang w:val="uk-UA" w:eastAsia="en-US"/>
              </w:rPr>
              <w:t>тис. грн.</w:t>
            </w:r>
          </w:p>
          <w:p w:rsidR="00EE7C83" w:rsidRPr="00E46A93" w:rsidRDefault="00EE7C83" w:rsidP="00F22066">
            <w:pPr>
              <w:jc w:val="center"/>
              <w:rPr>
                <w:lang w:val="uk-UA"/>
              </w:rPr>
            </w:pPr>
            <w:r>
              <w:rPr>
                <w:lang w:val="uk-UA" w:eastAsia="en-US"/>
              </w:rPr>
              <w:t>Міський бюджет</w:t>
            </w:r>
          </w:p>
        </w:tc>
        <w:tc>
          <w:tcPr>
            <w:tcW w:w="1122" w:type="dxa"/>
            <w:shd w:val="clear" w:color="auto" w:fill="auto"/>
          </w:tcPr>
          <w:p w:rsidR="00EE7C83" w:rsidRPr="00E46A93" w:rsidRDefault="00EE7C83" w:rsidP="00F22066">
            <w:pPr>
              <w:jc w:val="center"/>
              <w:rPr>
                <w:lang w:val="uk-UA"/>
              </w:rPr>
            </w:pPr>
            <w:r w:rsidRPr="00E46A93">
              <w:rPr>
                <w:lang w:val="uk-UA"/>
              </w:rPr>
              <w:t>100%</w:t>
            </w:r>
          </w:p>
        </w:tc>
        <w:tc>
          <w:tcPr>
            <w:tcW w:w="2448" w:type="dxa"/>
            <w:shd w:val="clear" w:color="auto" w:fill="auto"/>
          </w:tcPr>
          <w:p w:rsidR="00EE7C83" w:rsidRPr="009B2010" w:rsidRDefault="00EE7C83" w:rsidP="00F22066">
            <w:pPr>
              <w:jc w:val="center"/>
              <w:rPr>
                <w:lang w:val="uk-UA"/>
              </w:rPr>
            </w:pPr>
            <w:r>
              <w:rPr>
                <w:lang w:val="uk-UA"/>
              </w:rPr>
              <w:t xml:space="preserve">Міська спортивно-патріотична гра «Козацький гарт» цього року проведена за участю 5 команд з професійно-технічних закладів освіти міст </w:t>
            </w:r>
            <w:proofErr w:type="spellStart"/>
            <w:r>
              <w:rPr>
                <w:lang w:val="uk-UA"/>
              </w:rPr>
              <w:t>Бахмут</w:t>
            </w:r>
            <w:proofErr w:type="spellEnd"/>
            <w:r>
              <w:rPr>
                <w:lang w:val="uk-UA"/>
              </w:rPr>
              <w:t xml:space="preserve">, </w:t>
            </w:r>
            <w:proofErr w:type="spellStart"/>
            <w:r>
              <w:rPr>
                <w:lang w:val="uk-UA"/>
              </w:rPr>
              <w:t>Соледар</w:t>
            </w:r>
            <w:proofErr w:type="spellEnd"/>
            <w:r>
              <w:rPr>
                <w:lang w:val="uk-UA"/>
              </w:rPr>
              <w:t>, Часів-Яр.</w:t>
            </w:r>
          </w:p>
        </w:tc>
      </w:tr>
      <w:tr w:rsidR="00EE7C83" w:rsidRPr="009B2010"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4.10.Проводення «круглих столів», мітингів, акцій, флеш - </w:t>
            </w:r>
            <w:proofErr w:type="spellStart"/>
            <w:r>
              <w:rPr>
                <w:lang w:val="uk-UA" w:eastAsia="en-US"/>
              </w:rPr>
              <w:t>мобів</w:t>
            </w:r>
            <w:proofErr w:type="spellEnd"/>
            <w:r>
              <w:rPr>
                <w:lang w:val="uk-UA" w:eastAsia="en-US"/>
              </w:rPr>
              <w:t>, присвячених пам’ятним датам, державним святам та направлені на національно-патріотичне виховання молоді</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навчальні заклади</w:t>
            </w:r>
          </w:p>
        </w:tc>
        <w:tc>
          <w:tcPr>
            <w:tcW w:w="1519"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t>14,4 тис. грн.</w:t>
            </w:r>
          </w:p>
          <w:p w:rsidR="00EE7C83" w:rsidRDefault="00EE7C83" w:rsidP="00F22066">
            <w:pPr>
              <w:spacing w:line="256" w:lineRule="auto"/>
              <w:jc w:val="center"/>
              <w:rPr>
                <w:lang w:val="uk-UA" w:eastAsia="en-US"/>
              </w:rPr>
            </w:pPr>
            <w:r>
              <w:rPr>
                <w:lang w:val="uk-UA" w:eastAsia="en-US"/>
              </w:rPr>
              <w:t>Міський бюджет</w:t>
            </w:r>
          </w:p>
        </w:tc>
        <w:tc>
          <w:tcPr>
            <w:tcW w:w="1519" w:type="dxa"/>
            <w:shd w:val="clear" w:color="auto" w:fill="auto"/>
          </w:tcPr>
          <w:p w:rsidR="00EE7C83" w:rsidRDefault="00EE7C83" w:rsidP="00F22066">
            <w:pPr>
              <w:jc w:val="center"/>
              <w:rPr>
                <w:lang w:val="uk-UA"/>
              </w:rPr>
            </w:pPr>
            <w:r w:rsidRPr="008A50C8">
              <w:rPr>
                <w:lang w:val="uk-UA"/>
              </w:rPr>
              <w:t>14,4</w:t>
            </w:r>
            <w:r>
              <w:rPr>
                <w:lang w:val="uk-UA"/>
              </w:rPr>
              <w:t xml:space="preserve"> </w:t>
            </w:r>
            <w:r>
              <w:rPr>
                <w:lang w:val="uk-UA" w:eastAsia="en-US"/>
              </w:rPr>
              <w:t>тис. грн.</w:t>
            </w:r>
          </w:p>
          <w:p w:rsidR="00EE7C83" w:rsidRPr="008A50C8" w:rsidRDefault="00EE7C83" w:rsidP="00F22066">
            <w:pPr>
              <w:jc w:val="center"/>
              <w:rPr>
                <w:lang w:val="uk-UA"/>
              </w:rPr>
            </w:pPr>
            <w:r>
              <w:rPr>
                <w:lang w:val="uk-UA" w:eastAsia="en-US"/>
              </w:rPr>
              <w:t>Міський бюджет</w:t>
            </w:r>
          </w:p>
        </w:tc>
        <w:tc>
          <w:tcPr>
            <w:tcW w:w="1122" w:type="dxa"/>
            <w:shd w:val="clear" w:color="auto" w:fill="auto"/>
          </w:tcPr>
          <w:p w:rsidR="00EE7C83" w:rsidRPr="008A50C8" w:rsidRDefault="00EE7C83" w:rsidP="00F22066">
            <w:pPr>
              <w:jc w:val="center"/>
              <w:rPr>
                <w:lang w:val="uk-UA"/>
              </w:rPr>
            </w:pPr>
            <w:r w:rsidRPr="008A50C8">
              <w:rPr>
                <w:lang w:val="uk-UA"/>
              </w:rPr>
              <w:t>100%</w:t>
            </w:r>
          </w:p>
        </w:tc>
        <w:tc>
          <w:tcPr>
            <w:tcW w:w="2448" w:type="dxa"/>
            <w:shd w:val="clear" w:color="auto" w:fill="auto"/>
          </w:tcPr>
          <w:p w:rsidR="00EE7C83" w:rsidRPr="009B2010" w:rsidRDefault="00EE7C83" w:rsidP="00F22066">
            <w:pPr>
              <w:jc w:val="center"/>
              <w:rPr>
                <w:lang w:val="uk-UA"/>
              </w:rPr>
            </w:pPr>
            <w:r>
              <w:rPr>
                <w:lang w:val="uk-UA" w:eastAsia="en-US"/>
              </w:rPr>
              <w:t xml:space="preserve">Проведено 6 загальноміських заходів: акція до Дня Соборності України, до Дня Європи, </w:t>
            </w:r>
            <w:r>
              <w:rPr>
                <w:lang w:val="uk-UA"/>
              </w:rPr>
              <w:t>Заходи до Дня Незалежності України,</w:t>
            </w:r>
            <w:r>
              <w:rPr>
                <w:lang w:val="uk-UA" w:eastAsia="en-US"/>
              </w:rPr>
              <w:t xml:space="preserve"> міські спортивно-патріотичні змагання «Майбутні захисники»,</w:t>
            </w:r>
            <w:r>
              <w:rPr>
                <w:lang w:val="uk-UA"/>
              </w:rPr>
              <w:t xml:space="preserve"> акція до Дня Гідності і Свободи.</w:t>
            </w:r>
          </w:p>
        </w:tc>
      </w:tr>
      <w:tr w:rsidR="00EE7C83" w:rsidRPr="008676C0"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4.11.Продовження роботи координаційної ради з питань національно-патріотичного виховання молоді</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Default="00EE7C83" w:rsidP="00F22066">
            <w:pPr>
              <w:jc w:val="center"/>
              <w:rPr>
                <w:lang w:val="uk-UA"/>
              </w:rPr>
            </w:pPr>
            <w:r>
              <w:rPr>
                <w:lang w:val="uk-UA"/>
              </w:rPr>
              <w:t xml:space="preserve">Протягом 2017 року в УМПСД </w:t>
            </w:r>
            <w:proofErr w:type="spellStart"/>
            <w:r>
              <w:rPr>
                <w:lang w:val="uk-UA"/>
              </w:rPr>
              <w:t>Бахмутської</w:t>
            </w:r>
            <w:proofErr w:type="spellEnd"/>
            <w:r>
              <w:rPr>
                <w:lang w:val="uk-UA"/>
              </w:rPr>
              <w:t xml:space="preserve"> міської ради працювала координаційна рада з питань патріотичного виховання молоді, що створена відповідно  до р</w:t>
            </w:r>
            <w:r w:rsidRPr="008D610C">
              <w:rPr>
                <w:lang w:val="uk-UA"/>
              </w:rPr>
              <w:t>озпорядження</w:t>
            </w:r>
            <w:r>
              <w:rPr>
                <w:lang w:val="uk-UA"/>
              </w:rPr>
              <w:t xml:space="preserve"> </w:t>
            </w:r>
            <w:r w:rsidRPr="008D610C">
              <w:rPr>
                <w:lang w:val="uk-UA"/>
              </w:rPr>
              <w:t xml:space="preserve"> міського голови Артемівської міської ради від 04.06.2009 №90</w:t>
            </w:r>
            <w:r>
              <w:rPr>
                <w:lang w:val="uk-UA"/>
              </w:rPr>
              <w:t xml:space="preserve">. За 2017 рік проведено 4 засідання, на яких розглянуто 9 питань, а саме: </w:t>
            </w:r>
          </w:p>
          <w:p w:rsidR="00EE7C83" w:rsidRDefault="00EE7C83" w:rsidP="00F22066">
            <w:pPr>
              <w:jc w:val="center"/>
              <w:rPr>
                <w:lang w:val="uk-UA"/>
              </w:rPr>
            </w:pPr>
            <w:r>
              <w:rPr>
                <w:lang w:val="uk-UA"/>
              </w:rPr>
              <w:t xml:space="preserve">- </w:t>
            </w:r>
            <w:r w:rsidRPr="00015D3C">
              <w:rPr>
                <w:lang w:val="uk-UA"/>
              </w:rPr>
              <w:t>робот</w:t>
            </w:r>
            <w:r>
              <w:rPr>
                <w:lang w:val="uk-UA"/>
              </w:rPr>
              <w:t>а</w:t>
            </w:r>
            <w:r w:rsidRPr="00015D3C">
              <w:rPr>
                <w:lang w:val="uk-UA"/>
              </w:rPr>
              <w:t xml:space="preserve"> Координаційної ради з питань патріотичного виховання </w:t>
            </w:r>
            <w:proofErr w:type="spellStart"/>
            <w:r w:rsidRPr="00015D3C">
              <w:rPr>
                <w:lang w:val="uk-UA"/>
              </w:rPr>
              <w:t>Бахмутської</w:t>
            </w:r>
            <w:proofErr w:type="spellEnd"/>
            <w:r w:rsidRPr="00015D3C">
              <w:rPr>
                <w:lang w:val="uk-UA"/>
              </w:rPr>
              <w:t xml:space="preserve"> міської ради за 20</w:t>
            </w:r>
            <w:r w:rsidRPr="00015D3C">
              <w:t>1</w:t>
            </w:r>
            <w:r w:rsidRPr="00015D3C">
              <w:rPr>
                <w:lang w:val="uk-UA"/>
              </w:rPr>
              <w:t>6рік</w:t>
            </w:r>
            <w:r>
              <w:rPr>
                <w:lang w:val="uk-UA"/>
              </w:rPr>
              <w:t>;</w:t>
            </w:r>
          </w:p>
          <w:p w:rsidR="00EE7C83" w:rsidRDefault="00EE7C83" w:rsidP="00F22066">
            <w:pPr>
              <w:jc w:val="center"/>
              <w:rPr>
                <w:lang w:val="uk-UA"/>
              </w:rPr>
            </w:pPr>
            <w:r>
              <w:rPr>
                <w:lang w:val="uk-UA"/>
              </w:rPr>
              <w:t xml:space="preserve">- </w:t>
            </w:r>
            <w:r w:rsidRPr="00015D3C">
              <w:rPr>
                <w:lang w:val="uk-UA"/>
              </w:rPr>
              <w:t xml:space="preserve">розвиток системи національно-патріотичного виховання в вищих навчальних закладах </w:t>
            </w:r>
            <w:r w:rsidRPr="00015D3C">
              <w:rPr>
                <w:lang w:val="en-US"/>
              </w:rPr>
              <w:t>I</w:t>
            </w:r>
            <w:r w:rsidRPr="00015D3C">
              <w:rPr>
                <w:lang w:val="uk-UA"/>
              </w:rPr>
              <w:t>-</w:t>
            </w:r>
            <w:r w:rsidRPr="00015D3C">
              <w:rPr>
                <w:lang w:val="en-US"/>
              </w:rPr>
              <w:t>IV</w:t>
            </w:r>
            <w:r w:rsidRPr="00015D3C">
              <w:rPr>
                <w:lang w:val="uk-UA"/>
              </w:rPr>
              <w:t xml:space="preserve"> рівня акредитації та закладі професійно-технічної освіти, розташованих на території міста</w:t>
            </w:r>
            <w:r>
              <w:rPr>
                <w:lang w:val="uk-UA"/>
              </w:rPr>
              <w:t>;</w:t>
            </w:r>
          </w:p>
          <w:p w:rsidR="00EE7C83" w:rsidRDefault="00EE7C83" w:rsidP="00F22066">
            <w:pPr>
              <w:jc w:val="center"/>
              <w:rPr>
                <w:lang w:val="uk-UA"/>
              </w:rPr>
            </w:pPr>
            <w:r>
              <w:rPr>
                <w:lang w:val="uk-UA"/>
              </w:rPr>
              <w:t xml:space="preserve">- </w:t>
            </w:r>
            <w:r w:rsidRPr="00015D3C">
              <w:rPr>
                <w:lang w:val="uk-UA"/>
              </w:rPr>
              <w:t xml:space="preserve">проведення спортивно-патріотичної гри «Козацький гарт» серед </w:t>
            </w:r>
            <w:r w:rsidRPr="00015D3C">
              <w:rPr>
                <w:lang w:val="uk-UA"/>
              </w:rPr>
              <w:lastRenderedPageBreak/>
              <w:t>уч</w:t>
            </w:r>
            <w:r>
              <w:rPr>
                <w:lang w:val="uk-UA"/>
              </w:rPr>
              <w:t>нів професійно-технічної освіти;</w:t>
            </w:r>
          </w:p>
          <w:p w:rsidR="00EE7C83" w:rsidRDefault="00EE7C83" w:rsidP="00F22066">
            <w:pPr>
              <w:jc w:val="center"/>
              <w:rPr>
                <w:lang w:val="uk-UA"/>
              </w:rPr>
            </w:pPr>
            <w:r>
              <w:rPr>
                <w:lang w:val="uk-UA"/>
              </w:rPr>
              <w:t xml:space="preserve">- </w:t>
            </w:r>
            <w:r w:rsidRPr="00015D3C">
              <w:rPr>
                <w:lang w:val="uk-UA"/>
              </w:rPr>
              <w:t>здійснення екскурсійної діяльності  щод</w:t>
            </w:r>
            <w:r>
              <w:rPr>
                <w:lang w:val="uk-UA"/>
              </w:rPr>
              <w:t>о вивчення історії рідного краю;</w:t>
            </w:r>
          </w:p>
          <w:p w:rsidR="00EE7C83" w:rsidRDefault="00EE7C83" w:rsidP="00F22066">
            <w:pPr>
              <w:jc w:val="center"/>
              <w:rPr>
                <w:lang w:val="uk-UA"/>
              </w:rPr>
            </w:pPr>
            <w:r>
              <w:rPr>
                <w:lang w:val="uk-UA"/>
              </w:rPr>
              <w:t xml:space="preserve">- </w:t>
            </w:r>
            <w:r w:rsidRPr="00015D3C">
              <w:rPr>
                <w:lang w:val="uk-UA"/>
              </w:rPr>
              <w:t>реалізаці</w:t>
            </w:r>
            <w:r>
              <w:rPr>
                <w:lang w:val="uk-UA"/>
              </w:rPr>
              <w:t>я</w:t>
            </w:r>
            <w:r w:rsidRPr="00015D3C">
              <w:rPr>
                <w:lang w:val="uk-UA"/>
              </w:rPr>
              <w:t xml:space="preserve"> національно-патріотичного виховання молоді в закладах культури </w:t>
            </w:r>
            <w:proofErr w:type="spellStart"/>
            <w:r w:rsidRPr="00015D3C">
              <w:rPr>
                <w:lang w:val="uk-UA"/>
              </w:rPr>
              <w:t>м.Бахмута</w:t>
            </w:r>
            <w:proofErr w:type="spellEnd"/>
            <w:r w:rsidRPr="00015D3C">
              <w:rPr>
                <w:lang w:val="uk-UA"/>
              </w:rPr>
              <w:t xml:space="preserve"> шляхом культурно-мистецьких заходів</w:t>
            </w:r>
            <w:r>
              <w:rPr>
                <w:lang w:val="uk-UA"/>
              </w:rPr>
              <w:t xml:space="preserve">; </w:t>
            </w:r>
          </w:p>
          <w:p w:rsidR="00EE7C83" w:rsidRDefault="00EE7C83" w:rsidP="00F22066">
            <w:pPr>
              <w:jc w:val="center"/>
            </w:pPr>
            <w:r>
              <w:rPr>
                <w:lang w:val="uk-UA"/>
              </w:rPr>
              <w:t xml:space="preserve">- </w:t>
            </w:r>
            <w:r w:rsidRPr="00015D3C">
              <w:rPr>
                <w:lang w:val="uk-UA"/>
              </w:rPr>
              <w:t xml:space="preserve">діяльність дитячих та молодіжних громадських організацій спрямовану на </w:t>
            </w:r>
            <w:proofErr w:type="spellStart"/>
            <w:r w:rsidRPr="00015D3C">
              <w:t>відродженні</w:t>
            </w:r>
            <w:proofErr w:type="spellEnd"/>
            <w:r w:rsidRPr="00015D3C">
              <w:t xml:space="preserve"> </w:t>
            </w:r>
            <w:proofErr w:type="spellStart"/>
            <w:r w:rsidRPr="00015D3C">
              <w:t>забутих</w:t>
            </w:r>
            <w:proofErr w:type="spellEnd"/>
            <w:r w:rsidRPr="00015D3C">
              <w:t xml:space="preserve"> та </w:t>
            </w:r>
            <w:proofErr w:type="spellStart"/>
            <w:r w:rsidRPr="00015D3C">
              <w:t>створенні</w:t>
            </w:r>
            <w:proofErr w:type="spellEnd"/>
            <w:r w:rsidRPr="00015D3C">
              <w:t xml:space="preserve"> </w:t>
            </w:r>
            <w:proofErr w:type="spellStart"/>
            <w:r w:rsidRPr="00015D3C">
              <w:t>нових</w:t>
            </w:r>
            <w:proofErr w:type="spellEnd"/>
            <w:r w:rsidRPr="00015D3C">
              <w:t xml:space="preserve"> </w:t>
            </w:r>
            <w:proofErr w:type="spellStart"/>
            <w:r w:rsidRPr="00015D3C">
              <w:t>національно-кул</w:t>
            </w:r>
            <w:r>
              <w:t>ьтурних</w:t>
            </w:r>
            <w:proofErr w:type="spellEnd"/>
            <w:r>
              <w:t xml:space="preserve"> </w:t>
            </w:r>
            <w:proofErr w:type="spellStart"/>
            <w:r>
              <w:t>традицій</w:t>
            </w:r>
            <w:proofErr w:type="spellEnd"/>
            <w:r>
              <w:t xml:space="preserve"> </w:t>
            </w:r>
            <w:proofErr w:type="spellStart"/>
            <w:r>
              <w:t>регіону</w:t>
            </w:r>
            <w:proofErr w:type="spellEnd"/>
            <w:r>
              <w:t xml:space="preserve">, </w:t>
            </w:r>
            <w:proofErr w:type="spellStart"/>
            <w:r>
              <w:t>міста</w:t>
            </w:r>
            <w:proofErr w:type="spellEnd"/>
            <w:r>
              <w:t>;</w:t>
            </w:r>
          </w:p>
          <w:p w:rsidR="00EE7C83" w:rsidRDefault="00EE7C83" w:rsidP="00F22066">
            <w:pPr>
              <w:jc w:val="center"/>
              <w:rPr>
                <w:lang w:val="uk-UA"/>
              </w:rPr>
            </w:pPr>
            <w:r>
              <w:rPr>
                <w:lang w:val="uk-UA"/>
              </w:rPr>
              <w:t xml:space="preserve">- </w:t>
            </w:r>
            <w:r w:rsidRPr="00015D3C">
              <w:rPr>
                <w:lang w:val="uk-UA"/>
              </w:rPr>
              <w:t>проведення спортивно-патріотичн</w:t>
            </w:r>
            <w:r>
              <w:rPr>
                <w:lang w:val="uk-UA"/>
              </w:rPr>
              <w:t>их змагань «Майбутні захисники»;</w:t>
            </w:r>
          </w:p>
          <w:p w:rsidR="00EE7C83" w:rsidRDefault="00EE7C83" w:rsidP="00F22066">
            <w:pPr>
              <w:jc w:val="center"/>
              <w:rPr>
                <w:lang w:val="uk-UA"/>
              </w:rPr>
            </w:pPr>
            <w:r>
              <w:rPr>
                <w:lang w:val="uk-UA"/>
              </w:rPr>
              <w:t xml:space="preserve">- </w:t>
            </w:r>
            <w:r w:rsidRPr="00015D3C">
              <w:rPr>
                <w:lang w:val="uk-UA"/>
              </w:rPr>
              <w:t xml:space="preserve">забезпечення дозвілля молоді в закладах культури </w:t>
            </w:r>
            <w:proofErr w:type="spellStart"/>
            <w:r w:rsidRPr="00015D3C">
              <w:rPr>
                <w:lang w:val="uk-UA"/>
              </w:rPr>
              <w:t>м.Бахмута</w:t>
            </w:r>
            <w:proofErr w:type="spellEnd"/>
            <w:r w:rsidRPr="00015D3C">
              <w:rPr>
                <w:lang w:val="uk-UA"/>
              </w:rPr>
              <w:t xml:space="preserve"> в контексті наці</w:t>
            </w:r>
            <w:r>
              <w:rPr>
                <w:lang w:val="uk-UA"/>
              </w:rPr>
              <w:t>онально-патріотичного виховання;</w:t>
            </w:r>
          </w:p>
          <w:p w:rsidR="00EE7C83" w:rsidRDefault="00EE7C83" w:rsidP="00F22066">
            <w:pPr>
              <w:jc w:val="center"/>
              <w:rPr>
                <w:lang w:val="uk-UA"/>
              </w:rPr>
            </w:pPr>
            <w:r>
              <w:rPr>
                <w:lang w:val="uk-UA"/>
              </w:rPr>
              <w:t xml:space="preserve">- </w:t>
            </w:r>
            <w:r w:rsidRPr="00015D3C">
              <w:rPr>
                <w:lang w:val="uk-UA"/>
              </w:rPr>
              <w:t>затвердження плану роботи Координаційної ради з питань патріотичного виховання молоді на 2018рік.</w:t>
            </w:r>
          </w:p>
          <w:p w:rsidR="00EE7C83" w:rsidRPr="00015D3C" w:rsidRDefault="00EE7C83" w:rsidP="00F22066">
            <w:pPr>
              <w:jc w:val="center"/>
              <w:rPr>
                <w:lang w:val="uk-UA"/>
              </w:rPr>
            </w:pPr>
            <w:proofErr w:type="spellStart"/>
            <w:r>
              <w:rPr>
                <w:lang w:val="uk-UA"/>
              </w:rPr>
              <w:t>Рішенняи</w:t>
            </w:r>
            <w:proofErr w:type="spellEnd"/>
            <w:r>
              <w:rPr>
                <w:lang w:val="uk-UA"/>
              </w:rPr>
              <w:t xml:space="preserve"> виконавчого комітету </w:t>
            </w:r>
            <w:proofErr w:type="spellStart"/>
            <w:r>
              <w:rPr>
                <w:lang w:val="uk-UA"/>
              </w:rPr>
              <w:t>Бахмутської</w:t>
            </w:r>
            <w:proofErr w:type="spellEnd"/>
            <w:r>
              <w:rPr>
                <w:lang w:val="uk-UA"/>
              </w:rPr>
              <w:t xml:space="preserve"> міської ради від 13.12.2017 року № 262 створено координаційну раду з питань національно-патріотичного виховання молоді </w:t>
            </w:r>
          </w:p>
        </w:tc>
      </w:tr>
      <w:tr w:rsidR="00EE7C83" w:rsidRPr="008676C0" w:rsidTr="00F22066">
        <w:tc>
          <w:tcPr>
            <w:tcW w:w="500" w:type="dxa"/>
            <w:vMerge w:val="restart"/>
            <w:shd w:val="clear" w:color="auto" w:fill="auto"/>
          </w:tcPr>
          <w:p w:rsidR="00EE7C83" w:rsidRPr="009B2010" w:rsidRDefault="00EE7C83" w:rsidP="00F22066">
            <w:pPr>
              <w:jc w:val="center"/>
              <w:rPr>
                <w:lang w:val="uk-UA"/>
              </w:rPr>
            </w:pPr>
            <w:r>
              <w:rPr>
                <w:lang w:val="uk-UA"/>
              </w:rPr>
              <w:lastRenderedPageBreak/>
              <w:t>5.</w:t>
            </w:r>
          </w:p>
        </w:tc>
        <w:tc>
          <w:tcPr>
            <w:tcW w:w="2426"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Молодь в інформаційному просторі</w:t>
            </w: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5.1.Сприяння створенню та розповсюдженню соціальної реклами </w:t>
            </w:r>
            <w:r>
              <w:rPr>
                <w:lang w:val="uk-UA" w:eastAsia="en-US"/>
              </w:rPr>
              <w:lastRenderedPageBreak/>
              <w:t>в засобах масової інформації з питань пропаганди здорового способу життя, профілактики негативних проявів у молодіжному середовищі, підготовки молоді до сімейного життя, розвитку духовності та зміцнення моральних засад суспільства</w:t>
            </w:r>
          </w:p>
        </w:tc>
        <w:tc>
          <w:tcPr>
            <w:tcW w:w="1049" w:type="dxa"/>
            <w:shd w:val="clear" w:color="auto" w:fill="auto"/>
          </w:tcPr>
          <w:p w:rsidR="00EE7C83" w:rsidRPr="009B2010" w:rsidRDefault="00EE7C83" w:rsidP="00F22066">
            <w:pPr>
              <w:jc w:val="center"/>
              <w:rPr>
                <w:lang w:val="uk-UA"/>
              </w:rPr>
            </w:pPr>
            <w:r>
              <w:rPr>
                <w:lang w:val="uk-UA"/>
              </w:rPr>
              <w:lastRenderedPageBreak/>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УМПСД, БМЦСССДМ, </w:t>
            </w:r>
            <w:r>
              <w:rPr>
                <w:lang w:val="uk-UA" w:eastAsia="en-US"/>
              </w:rPr>
              <w:lastRenderedPageBreak/>
              <w:t>Управління освіти, Управління охорони здоров’я,  ЗМІ</w:t>
            </w:r>
          </w:p>
        </w:tc>
        <w:tc>
          <w:tcPr>
            <w:tcW w:w="1519" w:type="dxa"/>
            <w:shd w:val="clear" w:color="auto" w:fill="auto"/>
          </w:tcPr>
          <w:p w:rsidR="00EE7C83" w:rsidRPr="009B2010" w:rsidRDefault="00EE7C83" w:rsidP="00F22066">
            <w:pPr>
              <w:jc w:val="center"/>
              <w:rPr>
                <w:lang w:val="uk-UA"/>
              </w:rPr>
            </w:pPr>
            <w:r>
              <w:rPr>
                <w:lang w:val="uk-UA"/>
              </w:rPr>
              <w:lastRenderedPageBreak/>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9B0EF9" w:rsidRDefault="00EE7C83" w:rsidP="00F22066">
            <w:pPr>
              <w:jc w:val="center"/>
              <w:rPr>
                <w:lang w:val="uk-UA"/>
              </w:rPr>
            </w:pPr>
            <w:r w:rsidRPr="009B0EF9">
              <w:rPr>
                <w:bCs/>
                <w:lang w:val="uk-UA"/>
              </w:rPr>
              <w:t xml:space="preserve">На ТРК «Заказ», </w:t>
            </w:r>
            <w:proofErr w:type="spellStart"/>
            <w:r w:rsidRPr="009B0EF9">
              <w:rPr>
                <w:bCs/>
                <w:lang w:val="uk-UA"/>
              </w:rPr>
              <w:t>КП</w:t>
            </w:r>
            <w:proofErr w:type="spellEnd"/>
            <w:r w:rsidRPr="009B0EF9">
              <w:rPr>
                <w:bCs/>
                <w:lang w:val="uk-UA"/>
              </w:rPr>
              <w:t xml:space="preserve"> ТРК «</w:t>
            </w:r>
            <w:proofErr w:type="spellStart"/>
            <w:r w:rsidRPr="009B0EF9">
              <w:rPr>
                <w:bCs/>
                <w:lang w:val="uk-UA"/>
              </w:rPr>
              <w:t>Бахмут</w:t>
            </w:r>
            <w:proofErr w:type="spellEnd"/>
            <w:r w:rsidRPr="009B0EF9">
              <w:rPr>
                <w:bCs/>
                <w:lang w:val="uk-UA"/>
              </w:rPr>
              <w:t xml:space="preserve">» та </w:t>
            </w:r>
            <w:r>
              <w:rPr>
                <w:bCs/>
                <w:lang w:val="uk-UA"/>
              </w:rPr>
              <w:t>телеканалі «</w:t>
            </w:r>
            <w:r w:rsidRPr="009B0EF9">
              <w:rPr>
                <w:bCs/>
                <w:lang w:val="uk-UA"/>
              </w:rPr>
              <w:t xml:space="preserve">До </w:t>
            </w:r>
            <w:proofErr w:type="spellStart"/>
            <w:r w:rsidRPr="009B0EF9">
              <w:rPr>
                <w:bCs/>
                <w:lang w:val="uk-UA"/>
              </w:rPr>
              <w:lastRenderedPageBreak/>
              <w:t>ТеБе</w:t>
            </w:r>
            <w:proofErr w:type="spellEnd"/>
            <w:r>
              <w:rPr>
                <w:bCs/>
                <w:lang w:val="uk-UA"/>
              </w:rPr>
              <w:t>» транслювались</w:t>
            </w:r>
            <w:r w:rsidRPr="009B0EF9">
              <w:rPr>
                <w:bCs/>
                <w:lang w:val="uk-UA"/>
              </w:rPr>
              <w:t xml:space="preserve">  7 </w:t>
            </w:r>
            <w:r>
              <w:rPr>
                <w:bCs/>
                <w:lang w:val="uk-UA"/>
              </w:rPr>
              <w:t>репортажів</w:t>
            </w:r>
            <w:r w:rsidRPr="009B0EF9">
              <w:rPr>
                <w:bCs/>
                <w:lang w:val="uk-UA"/>
              </w:rPr>
              <w:t xml:space="preserve"> керівників КЗОЗ «ЦПМСД </w:t>
            </w:r>
            <w:proofErr w:type="spellStart"/>
            <w:r w:rsidRPr="009B0EF9">
              <w:rPr>
                <w:bCs/>
                <w:lang w:val="uk-UA"/>
              </w:rPr>
              <w:t>Бахмутської</w:t>
            </w:r>
            <w:proofErr w:type="spellEnd"/>
            <w:r w:rsidRPr="009B0EF9">
              <w:rPr>
                <w:bCs/>
                <w:lang w:val="uk-UA"/>
              </w:rPr>
              <w:t xml:space="preserve"> міської ради»</w:t>
            </w:r>
            <w:r>
              <w:rPr>
                <w:bCs/>
                <w:lang w:val="uk-UA"/>
              </w:rPr>
              <w:t xml:space="preserve"> з відповідями на запитання, </w:t>
            </w:r>
            <w:proofErr w:type="spellStart"/>
            <w:r>
              <w:rPr>
                <w:bCs/>
                <w:lang w:val="uk-UA"/>
              </w:rPr>
              <w:t>відео-челлендж</w:t>
            </w:r>
            <w:proofErr w:type="spellEnd"/>
            <w:r>
              <w:rPr>
                <w:bCs/>
                <w:lang w:val="uk-UA"/>
              </w:rPr>
              <w:t xml:space="preserve"> «Червона стрічка», розповсюджений в соціальній мережі «</w:t>
            </w:r>
            <w:proofErr w:type="spellStart"/>
            <w:r>
              <w:rPr>
                <w:bCs/>
                <w:lang w:val="en-US"/>
              </w:rPr>
              <w:t>Facebook</w:t>
            </w:r>
            <w:proofErr w:type="spellEnd"/>
            <w:r>
              <w:rPr>
                <w:bCs/>
                <w:lang w:val="uk-UA"/>
              </w:rPr>
              <w:t>» тощо.</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5.2.Поширення позитивного досвіду, ефективних форм та методів роботи </w:t>
            </w:r>
            <w:proofErr w:type="spellStart"/>
            <w:r>
              <w:rPr>
                <w:lang w:val="uk-UA" w:eastAsia="en-US"/>
              </w:rPr>
              <w:t>МГО</w:t>
            </w:r>
            <w:proofErr w:type="spellEnd"/>
            <w:r>
              <w:rPr>
                <w:lang w:val="uk-UA" w:eastAsia="en-US"/>
              </w:rPr>
              <w:t xml:space="preserve"> шляхом проведення тематичних семінарів, тренінгів, «круглих столів» за участю фахівців, які працюють з дітьми, сім`ями та молоддю, а також представників громадських організацій </w:t>
            </w:r>
            <w:r>
              <w:rPr>
                <w:color w:val="FF0000"/>
                <w:lang w:val="uk-UA" w:eastAsia="en-US"/>
              </w:rPr>
              <w:t xml:space="preserve"> </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УМПСД, БМЦСССДМ, </w:t>
            </w:r>
            <w:proofErr w:type="spellStart"/>
            <w:r>
              <w:rPr>
                <w:lang w:val="uk-UA" w:eastAsia="en-US"/>
              </w:rPr>
              <w:t>МГО</w:t>
            </w:r>
            <w:proofErr w:type="spellEnd"/>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Разом із представниками чеської гуманітарної організації «Людина в біді» на базі молодіжного центру «Перспектива» пройшли консультації – тренінги для молодіжних лідерів.</w:t>
            </w:r>
          </w:p>
        </w:tc>
      </w:tr>
      <w:tr w:rsidR="00EE7C83" w:rsidRPr="008676C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5.3.Забезпечення функціонування та постійного оновлення молодіжної сторінки на офіційному сайті </w:t>
            </w:r>
            <w:proofErr w:type="spellStart"/>
            <w:r>
              <w:rPr>
                <w:lang w:val="uk-UA" w:eastAsia="en-US"/>
              </w:rPr>
              <w:t>Бахмутської</w:t>
            </w:r>
            <w:proofErr w:type="spellEnd"/>
            <w:r>
              <w:rPr>
                <w:lang w:val="uk-UA" w:eastAsia="en-US"/>
              </w:rPr>
              <w:t xml:space="preserve"> міської ради</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9B0EF9" w:rsidRDefault="00EE7C83" w:rsidP="00F22066">
            <w:pPr>
              <w:jc w:val="center"/>
              <w:rPr>
                <w:lang w:val="uk-UA"/>
              </w:rPr>
            </w:pPr>
            <w:r>
              <w:rPr>
                <w:lang w:val="uk-UA" w:eastAsia="en-US"/>
              </w:rPr>
              <w:t xml:space="preserve">Сторінка з інформацією УМПСД на офіційному сайті </w:t>
            </w:r>
            <w:proofErr w:type="spellStart"/>
            <w:r>
              <w:rPr>
                <w:lang w:val="uk-UA" w:eastAsia="en-US"/>
              </w:rPr>
              <w:t>Бахмутської</w:t>
            </w:r>
            <w:proofErr w:type="spellEnd"/>
            <w:r>
              <w:rPr>
                <w:lang w:val="uk-UA" w:eastAsia="en-US"/>
              </w:rPr>
              <w:t xml:space="preserve"> міської ради оновлюється в разі потреби.</w:t>
            </w:r>
          </w:p>
        </w:tc>
      </w:tr>
      <w:tr w:rsidR="00EE7C83" w:rsidRPr="008676C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5.4.Забезпечення висвітлення в засобах масової інформації питань щодо молодіжної   політики,   запровадження спеціальних тематичних сторінок, рубрик, циклів на радіо  та телебаченні</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ЗМІ</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9B0EF9" w:rsidRDefault="00EE7C83" w:rsidP="00F22066">
            <w:pPr>
              <w:jc w:val="center"/>
              <w:rPr>
                <w:lang w:val="uk-UA"/>
              </w:rPr>
            </w:pPr>
            <w:r>
              <w:rPr>
                <w:lang w:val="uk-UA"/>
              </w:rPr>
              <w:t xml:space="preserve">В мережі </w:t>
            </w:r>
            <w:r w:rsidRPr="009B0EF9">
              <w:rPr>
                <w:bCs/>
                <w:lang w:val="uk-UA"/>
              </w:rPr>
              <w:t>«</w:t>
            </w:r>
            <w:proofErr w:type="spellStart"/>
            <w:r w:rsidRPr="009B0EF9">
              <w:rPr>
                <w:bCs/>
                <w:lang w:val="en-US"/>
              </w:rPr>
              <w:t>Facebook</w:t>
            </w:r>
            <w:proofErr w:type="spellEnd"/>
            <w:r w:rsidRPr="009B0EF9">
              <w:rPr>
                <w:bCs/>
                <w:lang w:val="uk-UA"/>
              </w:rPr>
              <w:t>»</w:t>
            </w:r>
            <w:r>
              <w:rPr>
                <w:bCs/>
                <w:lang w:val="uk-UA"/>
              </w:rPr>
              <w:t xml:space="preserve"> створені і постійно оновлюються групи «Студентська рада міста </w:t>
            </w:r>
            <w:proofErr w:type="spellStart"/>
            <w:r>
              <w:rPr>
                <w:bCs/>
                <w:lang w:val="uk-UA"/>
              </w:rPr>
              <w:t>Бахмут</w:t>
            </w:r>
            <w:proofErr w:type="spellEnd"/>
            <w:r>
              <w:rPr>
                <w:bCs/>
                <w:lang w:val="uk-UA"/>
              </w:rPr>
              <w:t xml:space="preserve">» та «Молодіжний центр «Перспектива», статі щодо діяльності вищезазначених організацій та УМПСД висвітлюються на офіційному </w:t>
            </w:r>
            <w:proofErr w:type="spellStart"/>
            <w:r>
              <w:rPr>
                <w:bCs/>
                <w:lang w:val="uk-UA"/>
              </w:rPr>
              <w:t>веб-сайті</w:t>
            </w:r>
            <w:proofErr w:type="spellEnd"/>
            <w:r>
              <w:rPr>
                <w:bCs/>
                <w:lang w:val="uk-UA"/>
              </w:rPr>
              <w:t xml:space="preserve"> </w:t>
            </w:r>
            <w:proofErr w:type="spellStart"/>
            <w:r>
              <w:rPr>
                <w:bCs/>
                <w:lang w:val="uk-UA"/>
              </w:rPr>
              <w:t>Бахмутської</w:t>
            </w:r>
            <w:proofErr w:type="spellEnd"/>
            <w:r>
              <w:rPr>
                <w:bCs/>
                <w:lang w:val="uk-UA"/>
              </w:rPr>
              <w:t xml:space="preserve"> міської ради та «06274.</w:t>
            </w:r>
            <w:r>
              <w:rPr>
                <w:bCs/>
                <w:lang w:val="en-US"/>
              </w:rPr>
              <w:t>com</w:t>
            </w:r>
            <w:r>
              <w:rPr>
                <w:bCs/>
                <w:lang w:val="uk-UA"/>
              </w:rPr>
              <w:t>.</w:t>
            </w:r>
            <w:proofErr w:type="spellStart"/>
            <w:r>
              <w:rPr>
                <w:bCs/>
                <w:lang w:val="en-US"/>
              </w:rPr>
              <w:t>ua</w:t>
            </w:r>
            <w:proofErr w:type="spellEnd"/>
            <w:r>
              <w:rPr>
                <w:bCs/>
                <w:lang w:val="uk-UA"/>
              </w:rPr>
              <w:t xml:space="preserve">» сайті м. </w:t>
            </w:r>
            <w:proofErr w:type="spellStart"/>
            <w:r>
              <w:rPr>
                <w:bCs/>
                <w:lang w:val="uk-UA"/>
              </w:rPr>
              <w:t>Бахмут</w:t>
            </w:r>
            <w:proofErr w:type="spellEnd"/>
          </w:p>
        </w:tc>
      </w:tr>
      <w:tr w:rsidR="00EE7C83" w:rsidRPr="00C10172" w:rsidTr="00F22066">
        <w:tc>
          <w:tcPr>
            <w:tcW w:w="15702" w:type="dxa"/>
            <w:gridSpan w:val="9"/>
            <w:shd w:val="clear" w:color="auto" w:fill="auto"/>
          </w:tcPr>
          <w:p w:rsidR="00EE7C83" w:rsidRPr="000F64EE" w:rsidRDefault="00EE7C83" w:rsidP="00F22066">
            <w:pPr>
              <w:jc w:val="center"/>
              <w:rPr>
                <w:b/>
                <w:lang w:val="uk-UA"/>
              </w:rPr>
            </w:pPr>
            <w:r>
              <w:rPr>
                <w:b/>
                <w:lang w:val="uk-UA"/>
              </w:rPr>
              <w:t>ІІ СІМ</w:t>
            </w:r>
            <w:r w:rsidRPr="00C10172">
              <w:rPr>
                <w:b/>
                <w:lang w:val="uk-UA"/>
              </w:rPr>
              <w:t>’</w:t>
            </w:r>
            <w:r>
              <w:rPr>
                <w:b/>
                <w:lang w:val="uk-UA"/>
              </w:rPr>
              <w:t>Я</w:t>
            </w:r>
          </w:p>
        </w:tc>
      </w:tr>
      <w:tr w:rsidR="00EE7C83" w:rsidRPr="009B2010" w:rsidTr="00F22066">
        <w:tc>
          <w:tcPr>
            <w:tcW w:w="500" w:type="dxa"/>
            <w:vMerge w:val="restart"/>
            <w:shd w:val="clear" w:color="auto" w:fill="auto"/>
          </w:tcPr>
          <w:p w:rsidR="00EE7C83" w:rsidRPr="009B2010" w:rsidRDefault="00EE7C83" w:rsidP="00F22066">
            <w:pPr>
              <w:jc w:val="center"/>
              <w:rPr>
                <w:lang w:val="uk-UA"/>
              </w:rPr>
            </w:pPr>
            <w:r>
              <w:rPr>
                <w:lang w:val="uk-UA"/>
              </w:rPr>
              <w:t>1.</w:t>
            </w:r>
          </w:p>
        </w:tc>
        <w:tc>
          <w:tcPr>
            <w:tcW w:w="2426"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Зміцнення інституту </w:t>
            </w:r>
            <w:proofErr w:type="spellStart"/>
            <w:r>
              <w:rPr>
                <w:lang w:val="uk-UA" w:eastAsia="en-US"/>
              </w:rPr>
              <w:t>сімֹ’ї</w:t>
            </w:r>
            <w:proofErr w:type="spellEnd"/>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1.1.Підвищення рівня правової, </w:t>
            </w:r>
            <w:proofErr w:type="spellStart"/>
            <w:r>
              <w:rPr>
                <w:lang w:val="uk-UA" w:eastAsia="en-US"/>
              </w:rPr>
              <w:t>психолого</w:t>
            </w:r>
            <w:proofErr w:type="spellEnd"/>
            <w:r>
              <w:rPr>
                <w:lang w:val="uk-UA" w:eastAsia="en-US"/>
              </w:rPr>
              <w:t xml:space="preserve"> – педагогічної, організаційно-методичної системи, </w:t>
            </w:r>
            <w:r>
              <w:rPr>
                <w:lang w:val="uk-UA" w:eastAsia="en-US"/>
              </w:rPr>
              <w:lastRenderedPageBreak/>
              <w:t>яка спроможна забезпечити оптимальні соціально-економічні умови для становлення та повноцінного розвитку сім’ї, як невід’ємної частини суспільства</w:t>
            </w:r>
          </w:p>
        </w:tc>
        <w:tc>
          <w:tcPr>
            <w:tcW w:w="1049" w:type="dxa"/>
            <w:shd w:val="clear" w:color="auto" w:fill="auto"/>
          </w:tcPr>
          <w:p w:rsidR="00EE7C83" w:rsidRPr="009B2010" w:rsidRDefault="00EE7C83" w:rsidP="00F22066">
            <w:pPr>
              <w:jc w:val="center"/>
              <w:rPr>
                <w:lang w:val="uk-UA"/>
              </w:rPr>
            </w:pPr>
            <w:r>
              <w:rPr>
                <w:lang w:val="uk-UA"/>
              </w:rPr>
              <w:lastRenderedPageBreak/>
              <w:t>2017</w:t>
            </w:r>
          </w:p>
        </w:tc>
        <w:tc>
          <w:tcPr>
            <w:tcW w:w="1804" w:type="dxa"/>
            <w:shd w:val="clear" w:color="auto" w:fill="auto"/>
          </w:tcPr>
          <w:p w:rsidR="00EE7C83" w:rsidRPr="009B2010" w:rsidRDefault="00EE7C83" w:rsidP="00F22066">
            <w:pPr>
              <w:jc w:val="center"/>
              <w:rPr>
                <w:lang w:val="uk-UA"/>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 xml:space="preserve">На базі молодіжного центру «Перспектива» створено мовний клуб «Відкривай Європу», </w:t>
            </w:r>
            <w:r>
              <w:rPr>
                <w:lang w:val="uk-UA" w:eastAsia="en-US"/>
              </w:rPr>
              <w:lastRenderedPageBreak/>
              <w:t>Школу подружнього життя, Школу політичного успіху, працює практичний психолог</w:t>
            </w:r>
          </w:p>
        </w:tc>
      </w:tr>
      <w:tr w:rsidR="00EE7C83" w:rsidRPr="002C2CFF" w:rsidTr="00F22066">
        <w:trPr>
          <w:trHeight w:val="6505"/>
        </w:trPr>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1.2.Поширення соціальної реклами щодо пропаганди цінності </w:t>
            </w:r>
            <w:proofErr w:type="spellStart"/>
            <w:r>
              <w:rPr>
                <w:lang w:val="uk-UA" w:eastAsia="en-US"/>
              </w:rPr>
              <w:t>сім</w:t>
            </w:r>
            <w:r>
              <w:rPr>
                <w:lang w:val="uk-UA" w:eastAsia="en-US" w:bidi="he-IL"/>
              </w:rPr>
              <w:t>ֹ’</w:t>
            </w:r>
            <w:r>
              <w:rPr>
                <w:lang w:val="uk-UA" w:eastAsia="en-US"/>
              </w:rPr>
              <w:t>ї</w:t>
            </w:r>
            <w:proofErr w:type="spellEnd"/>
            <w:r>
              <w:rPr>
                <w:lang w:val="uk-UA" w:eastAsia="en-US"/>
              </w:rPr>
              <w:t xml:space="preserve"> та її соціальної підтримки, проведення інформаційних кампаній щодо формування національних родинних цінностей, з питань здорового способу життя та збереження репродуктивного здоров’я</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БМЦСССДМ, Управління охорони здоров’я, ЗМІ</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2C2CFF" w:rsidRDefault="00EE7C83" w:rsidP="00F22066">
            <w:pPr>
              <w:jc w:val="center"/>
              <w:rPr>
                <w:lang w:val="uk-UA" w:eastAsia="en-US"/>
              </w:rPr>
            </w:pPr>
            <w:r>
              <w:rPr>
                <w:lang w:val="uk-UA" w:eastAsia="en-US"/>
              </w:rPr>
              <w:t>Протягом 2017 року були проведені акції з розповсюдженням: - тематичної літератури  до Дня усиновлення, Дня боротьби із туберкульозом, солідарності з людьми, що живуть із ВІЛ/</w:t>
            </w:r>
            <w:proofErr w:type="spellStart"/>
            <w:r>
              <w:rPr>
                <w:lang w:val="uk-UA" w:eastAsia="en-US"/>
              </w:rPr>
              <w:t>СНІДом</w:t>
            </w:r>
            <w:proofErr w:type="spellEnd"/>
            <w:r>
              <w:rPr>
                <w:lang w:val="uk-UA" w:eastAsia="en-US"/>
              </w:rPr>
              <w:t xml:space="preserve">, </w:t>
            </w:r>
            <w:r w:rsidRPr="002C2CFF">
              <w:rPr>
                <w:bCs/>
                <w:lang w:val="uk-UA" w:eastAsia="en-US"/>
              </w:rPr>
              <w:t>«Що таке репродуктивне здоров'я»</w:t>
            </w:r>
            <w:r>
              <w:rPr>
                <w:bCs/>
                <w:lang w:val="uk-UA" w:eastAsia="en-US"/>
              </w:rPr>
              <w:t>,</w:t>
            </w:r>
          </w:p>
          <w:p w:rsidR="00EE7C83" w:rsidRPr="002C2CFF" w:rsidRDefault="00EE7C83" w:rsidP="00F22066">
            <w:pPr>
              <w:jc w:val="center"/>
              <w:rPr>
                <w:lang w:eastAsia="en-US"/>
              </w:rPr>
            </w:pPr>
            <w:r w:rsidRPr="002C2CFF">
              <w:rPr>
                <w:bCs/>
                <w:lang w:val="uk-UA" w:eastAsia="en-US"/>
              </w:rPr>
              <w:t xml:space="preserve">«Навіщо вбивати себе? Життя </w:t>
            </w:r>
            <w:proofErr w:type="spellStart"/>
            <w:r w:rsidRPr="002C2CFF">
              <w:rPr>
                <w:bCs/>
                <w:lang w:val="uk-UA" w:eastAsia="en-US"/>
              </w:rPr>
              <w:t>пре-красне</w:t>
            </w:r>
            <w:proofErr w:type="spellEnd"/>
            <w:r w:rsidRPr="002C2CFF">
              <w:rPr>
                <w:bCs/>
                <w:lang w:val="uk-UA" w:eastAsia="en-US"/>
              </w:rPr>
              <w:t>!»</w:t>
            </w:r>
            <w:r>
              <w:rPr>
                <w:bCs/>
                <w:lang w:val="uk-UA" w:eastAsia="en-US"/>
              </w:rPr>
              <w:t>,</w:t>
            </w:r>
          </w:p>
          <w:p w:rsidR="00EE7C83" w:rsidRPr="002C2CFF" w:rsidRDefault="00EE7C83" w:rsidP="00F22066">
            <w:pPr>
              <w:jc w:val="center"/>
              <w:rPr>
                <w:lang w:eastAsia="en-US"/>
              </w:rPr>
            </w:pPr>
            <w:r w:rsidRPr="002C2CFF">
              <w:rPr>
                <w:bCs/>
                <w:lang w:val="uk-UA" w:eastAsia="en-US"/>
              </w:rPr>
              <w:t xml:space="preserve">«Безпечне </w:t>
            </w:r>
            <w:r>
              <w:rPr>
                <w:bCs/>
                <w:lang w:val="uk-UA" w:eastAsia="en-US"/>
              </w:rPr>
              <w:t>материнст</w:t>
            </w:r>
            <w:r w:rsidRPr="002C2CFF">
              <w:rPr>
                <w:bCs/>
                <w:lang w:val="uk-UA" w:eastAsia="en-US"/>
              </w:rPr>
              <w:t>во»</w:t>
            </w:r>
            <w:r>
              <w:rPr>
                <w:bCs/>
                <w:lang w:val="uk-UA" w:eastAsia="en-US"/>
              </w:rPr>
              <w:t>,</w:t>
            </w:r>
          </w:p>
          <w:p w:rsidR="00EE7C83" w:rsidRPr="002C2CFF" w:rsidRDefault="00EE7C83" w:rsidP="00F22066">
            <w:pPr>
              <w:jc w:val="center"/>
              <w:rPr>
                <w:lang w:eastAsia="en-US"/>
              </w:rPr>
            </w:pPr>
            <w:r w:rsidRPr="002C2CFF">
              <w:rPr>
                <w:bCs/>
                <w:lang w:val="uk-UA" w:eastAsia="en-US"/>
              </w:rPr>
              <w:t xml:space="preserve">«Відповідальне </w:t>
            </w:r>
            <w:proofErr w:type="spellStart"/>
            <w:r w:rsidRPr="002C2CFF">
              <w:rPr>
                <w:bCs/>
                <w:lang w:val="uk-UA" w:eastAsia="en-US"/>
              </w:rPr>
              <w:t>бать-ківство</w:t>
            </w:r>
            <w:proofErr w:type="spellEnd"/>
            <w:r w:rsidRPr="002C2CFF">
              <w:rPr>
                <w:bCs/>
                <w:lang w:val="uk-UA" w:eastAsia="en-US"/>
              </w:rPr>
              <w:t>»</w:t>
            </w:r>
            <w:r>
              <w:rPr>
                <w:bCs/>
                <w:lang w:val="uk-UA" w:eastAsia="en-US"/>
              </w:rPr>
              <w:t>,</w:t>
            </w:r>
          </w:p>
          <w:p w:rsidR="00EE7C83" w:rsidRPr="002C2CFF" w:rsidRDefault="00EE7C83" w:rsidP="00F22066">
            <w:pPr>
              <w:jc w:val="center"/>
              <w:rPr>
                <w:lang w:eastAsia="en-US"/>
              </w:rPr>
            </w:pPr>
            <w:r w:rsidRPr="002C2CFF">
              <w:rPr>
                <w:bCs/>
                <w:lang w:val="uk-UA" w:eastAsia="en-US"/>
              </w:rPr>
              <w:t>«Запланований вибір»</w:t>
            </w:r>
            <w:r>
              <w:rPr>
                <w:bCs/>
                <w:lang w:val="uk-UA" w:eastAsia="en-US"/>
              </w:rPr>
              <w:t>,</w:t>
            </w:r>
            <w:r w:rsidRPr="002C2CFF">
              <w:rPr>
                <w:bCs/>
                <w:lang w:val="uk-UA" w:eastAsia="en-US"/>
              </w:rPr>
              <w:t xml:space="preserve"> </w:t>
            </w:r>
          </w:p>
          <w:p w:rsidR="00EE7C83" w:rsidRPr="002C2CFF" w:rsidRDefault="00EE7C83" w:rsidP="00F22066">
            <w:pPr>
              <w:jc w:val="center"/>
              <w:rPr>
                <w:lang w:eastAsia="en-US"/>
              </w:rPr>
            </w:pPr>
            <w:r w:rsidRPr="002C2CFF">
              <w:rPr>
                <w:bCs/>
                <w:lang w:val="uk-UA" w:eastAsia="en-US"/>
              </w:rPr>
              <w:t>«Як годувати дитину від народження до одного року»</w:t>
            </w:r>
            <w:r>
              <w:rPr>
                <w:bCs/>
                <w:lang w:val="uk-UA" w:eastAsia="en-US"/>
              </w:rPr>
              <w:t>;</w:t>
            </w:r>
          </w:p>
          <w:p w:rsidR="00EE7C83" w:rsidRPr="002C2CFF" w:rsidRDefault="00EE7C83" w:rsidP="00F22066">
            <w:pPr>
              <w:jc w:val="center"/>
              <w:rPr>
                <w:lang w:eastAsia="en-US"/>
              </w:rPr>
            </w:pPr>
            <w:r>
              <w:rPr>
                <w:bCs/>
                <w:lang w:val="uk-UA" w:eastAsia="en-US"/>
              </w:rPr>
              <w:t xml:space="preserve">- </w:t>
            </w:r>
            <w:r w:rsidRPr="002C2CFF">
              <w:rPr>
                <w:bCs/>
                <w:lang w:val="uk-UA" w:eastAsia="en-US"/>
              </w:rPr>
              <w:t>листів</w:t>
            </w:r>
            <w:r>
              <w:rPr>
                <w:bCs/>
                <w:lang w:val="uk-UA" w:eastAsia="en-US"/>
              </w:rPr>
              <w:t>ки</w:t>
            </w:r>
            <w:r w:rsidRPr="002C2CFF">
              <w:rPr>
                <w:bCs/>
                <w:lang w:val="uk-UA" w:eastAsia="en-US"/>
              </w:rPr>
              <w:t xml:space="preserve">  «Обстежуйся та живи спокійно»</w:t>
            </w:r>
            <w:r>
              <w:rPr>
                <w:bCs/>
                <w:lang w:val="uk-UA" w:eastAsia="en-US"/>
              </w:rPr>
              <w:t>,</w:t>
            </w:r>
          </w:p>
          <w:p w:rsidR="00EE7C83" w:rsidRPr="002C2CFF" w:rsidRDefault="00EE7C83" w:rsidP="00F22066">
            <w:pPr>
              <w:jc w:val="center"/>
              <w:rPr>
                <w:lang w:eastAsia="en-US"/>
              </w:rPr>
            </w:pPr>
            <w:r>
              <w:rPr>
                <w:bCs/>
                <w:lang w:val="uk-UA" w:eastAsia="en-US"/>
              </w:rPr>
              <w:t>«</w:t>
            </w:r>
            <w:r w:rsidRPr="002C2CFF">
              <w:rPr>
                <w:bCs/>
                <w:lang w:val="uk-UA" w:eastAsia="en-US"/>
              </w:rPr>
              <w:t>Інфекції, що передаються статевим шляхом та ВІЛ»</w:t>
            </w:r>
          </w:p>
          <w:p w:rsidR="00EE7C83" w:rsidRPr="002C2CFF" w:rsidRDefault="00EE7C83" w:rsidP="00F22066">
            <w:pPr>
              <w:jc w:val="center"/>
            </w:pPr>
            <w:r w:rsidRPr="002C2CFF">
              <w:rPr>
                <w:bCs/>
                <w:lang w:val="uk-UA" w:eastAsia="en-US"/>
              </w:rPr>
              <w:t>«Допомога у випадку насильства», «Планування сім’ї та медична допомога у випадку небажаної вагітності</w:t>
            </w:r>
            <w:r w:rsidRPr="002C2CFF">
              <w:rPr>
                <w:lang w:eastAsia="en-US"/>
              </w:rPr>
              <w:t>»</w:t>
            </w:r>
            <w:r w:rsidRPr="002C2CFF">
              <w:rPr>
                <w:lang w:val="uk-UA" w:eastAsia="en-US"/>
              </w:rPr>
              <w:t xml:space="preserve"> тощо.</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1.3. Проведення конкурсу молодих сімейних пар та сімейних свят для молоді в м. </w:t>
            </w:r>
            <w:proofErr w:type="spellStart"/>
            <w:r>
              <w:rPr>
                <w:lang w:val="uk-UA" w:eastAsia="en-US"/>
              </w:rPr>
              <w:t>Бахмут</w:t>
            </w:r>
            <w:proofErr w:type="spellEnd"/>
          </w:p>
        </w:tc>
        <w:tc>
          <w:tcPr>
            <w:tcW w:w="1049" w:type="dxa"/>
            <w:shd w:val="clear" w:color="auto" w:fill="auto"/>
          </w:tcPr>
          <w:p w:rsidR="00EE7C83" w:rsidRPr="009B2010" w:rsidRDefault="00EE7C83" w:rsidP="00F22066">
            <w:pPr>
              <w:jc w:val="center"/>
              <w:rPr>
                <w:lang w:val="uk-UA"/>
              </w:rPr>
            </w:pPr>
            <w:r>
              <w:rPr>
                <w:lang w:val="uk-UA"/>
              </w:rPr>
              <w:t>щороку</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Управління культури, УМПСД</w:t>
            </w:r>
          </w:p>
        </w:tc>
        <w:tc>
          <w:tcPr>
            <w:tcW w:w="1519" w:type="dxa"/>
            <w:shd w:val="clear" w:color="auto" w:fill="auto"/>
          </w:tcPr>
          <w:p w:rsidR="00EE7C83" w:rsidRDefault="00EE7C83" w:rsidP="00F22066">
            <w:pPr>
              <w:jc w:val="center"/>
              <w:rPr>
                <w:lang w:val="uk-UA"/>
              </w:rPr>
            </w:pPr>
            <w:r>
              <w:rPr>
                <w:lang w:val="uk-UA"/>
              </w:rPr>
              <w:t>-</w:t>
            </w:r>
          </w:p>
        </w:tc>
        <w:tc>
          <w:tcPr>
            <w:tcW w:w="1519" w:type="dxa"/>
            <w:shd w:val="clear" w:color="auto" w:fill="auto"/>
          </w:tcPr>
          <w:p w:rsidR="00EE7C83" w:rsidRDefault="00EE7C83" w:rsidP="00F22066">
            <w:pPr>
              <w:jc w:val="center"/>
              <w:rPr>
                <w:lang w:val="uk-UA"/>
              </w:rPr>
            </w:pPr>
            <w:r>
              <w:rPr>
                <w:lang w:val="uk-UA"/>
              </w:rPr>
              <w:t>-</w:t>
            </w:r>
          </w:p>
        </w:tc>
        <w:tc>
          <w:tcPr>
            <w:tcW w:w="1122" w:type="dxa"/>
            <w:shd w:val="clear" w:color="auto" w:fill="auto"/>
          </w:tcPr>
          <w:p w:rsidR="00EE7C83" w:rsidRDefault="00EE7C83" w:rsidP="00F22066">
            <w:pPr>
              <w:jc w:val="center"/>
              <w:rPr>
                <w:lang w:val="uk-UA"/>
              </w:rPr>
            </w:pPr>
            <w:r>
              <w:rPr>
                <w:lang w:val="uk-UA"/>
              </w:rPr>
              <w:t>-</w:t>
            </w:r>
          </w:p>
        </w:tc>
        <w:tc>
          <w:tcPr>
            <w:tcW w:w="2448" w:type="dxa"/>
            <w:shd w:val="clear" w:color="auto" w:fill="auto"/>
          </w:tcPr>
          <w:p w:rsidR="00EE7C83" w:rsidRDefault="00EE7C83" w:rsidP="00F22066">
            <w:pPr>
              <w:jc w:val="center"/>
              <w:rPr>
                <w:lang w:val="uk-UA"/>
              </w:rPr>
            </w:pPr>
            <w:r>
              <w:rPr>
                <w:lang w:val="uk-UA"/>
              </w:rPr>
              <w:t>В 2017 році конкурс молодих сімейних пар не проводився, у зв’язку із відсутністю фінансування</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1.4.Проведення  міських свят  до Міжнародного Дня сім’ї та Свята матері, Дня міста</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Управління культури, УМПСД</w:t>
            </w:r>
          </w:p>
        </w:tc>
        <w:tc>
          <w:tcPr>
            <w:tcW w:w="1519" w:type="dxa"/>
            <w:shd w:val="clear" w:color="auto" w:fill="auto"/>
          </w:tcPr>
          <w:p w:rsidR="00EE7C83" w:rsidRDefault="00EE7C83" w:rsidP="00F22066">
            <w:pPr>
              <w:jc w:val="center"/>
              <w:rPr>
                <w:lang w:val="uk-UA"/>
              </w:rPr>
            </w:pPr>
            <w:r>
              <w:rPr>
                <w:lang w:val="uk-UA"/>
              </w:rPr>
              <w:t xml:space="preserve">11,0 </w:t>
            </w:r>
            <w:r>
              <w:rPr>
                <w:lang w:val="uk-UA" w:eastAsia="en-US"/>
              </w:rPr>
              <w:t>тис. грн.</w:t>
            </w:r>
          </w:p>
          <w:p w:rsidR="00EE7C83" w:rsidRPr="009B2010" w:rsidRDefault="00EE7C83" w:rsidP="00F22066">
            <w:pPr>
              <w:jc w:val="center"/>
              <w:rPr>
                <w:lang w:val="uk-UA"/>
              </w:rPr>
            </w:pPr>
            <w:r>
              <w:rPr>
                <w:lang w:val="uk-UA" w:eastAsia="en-US"/>
              </w:rPr>
              <w:t>Міський бюджет</w:t>
            </w:r>
          </w:p>
        </w:tc>
        <w:tc>
          <w:tcPr>
            <w:tcW w:w="1519" w:type="dxa"/>
            <w:shd w:val="clear" w:color="auto" w:fill="auto"/>
          </w:tcPr>
          <w:p w:rsidR="00EE7C83" w:rsidRDefault="00EE7C83" w:rsidP="00F22066">
            <w:pPr>
              <w:jc w:val="center"/>
              <w:rPr>
                <w:lang w:val="uk-UA"/>
              </w:rPr>
            </w:pPr>
            <w:r>
              <w:rPr>
                <w:lang w:val="uk-UA"/>
              </w:rPr>
              <w:t xml:space="preserve">11,0 </w:t>
            </w:r>
            <w:r>
              <w:rPr>
                <w:lang w:val="uk-UA" w:eastAsia="en-US"/>
              </w:rPr>
              <w:t>тис. грн.</w:t>
            </w:r>
          </w:p>
          <w:p w:rsidR="00EE7C83" w:rsidRPr="0069159B" w:rsidRDefault="00EE7C83" w:rsidP="00F22066">
            <w:pPr>
              <w:jc w:val="center"/>
              <w:rPr>
                <w:lang w:val="uk-UA"/>
              </w:rPr>
            </w:pPr>
            <w:r>
              <w:rPr>
                <w:lang w:val="uk-UA" w:eastAsia="en-US"/>
              </w:rPr>
              <w:t>Міський бюджет</w:t>
            </w:r>
          </w:p>
        </w:tc>
        <w:tc>
          <w:tcPr>
            <w:tcW w:w="1122" w:type="dxa"/>
            <w:shd w:val="clear" w:color="auto" w:fill="auto"/>
          </w:tcPr>
          <w:p w:rsidR="00EE7C83" w:rsidRPr="009B2010" w:rsidRDefault="00EE7C83" w:rsidP="00F22066">
            <w:pPr>
              <w:jc w:val="center"/>
              <w:rPr>
                <w:lang w:val="uk-UA"/>
              </w:rPr>
            </w:pPr>
            <w:r>
              <w:rPr>
                <w:lang w:val="uk-UA"/>
              </w:rPr>
              <w:t>100 %</w:t>
            </w:r>
          </w:p>
        </w:tc>
        <w:tc>
          <w:tcPr>
            <w:tcW w:w="2448" w:type="dxa"/>
            <w:shd w:val="clear" w:color="auto" w:fill="auto"/>
          </w:tcPr>
          <w:p w:rsidR="00EE7C83" w:rsidRDefault="00EE7C83" w:rsidP="00F22066">
            <w:pPr>
              <w:jc w:val="center"/>
              <w:rPr>
                <w:lang w:val="uk-UA"/>
              </w:rPr>
            </w:pPr>
            <w:r>
              <w:rPr>
                <w:lang w:val="uk-UA"/>
              </w:rPr>
              <w:t>За рахунок міського бюджету було проведено:</w:t>
            </w:r>
          </w:p>
          <w:p w:rsidR="00EE7C83" w:rsidRDefault="00EE7C83" w:rsidP="00F22066">
            <w:pPr>
              <w:jc w:val="center"/>
              <w:rPr>
                <w:lang w:val="uk-UA"/>
              </w:rPr>
            </w:pPr>
            <w:r>
              <w:rPr>
                <w:lang w:val="uk-UA"/>
              </w:rPr>
              <w:t>- Міське свято до Міжнародного  Дня сім’ї.;</w:t>
            </w:r>
          </w:p>
          <w:p w:rsidR="00EE7C83" w:rsidRDefault="00EE7C83" w:rsidP="00F22066">
            <w:pPr>
              <w:jc w:val="center"/>
              <w:rPr>
                <w:lang w:val="uk-UA"/>
              </w:rPr>
            </w:pPr>
            <w:r>
              <w:rPr>
                <w:lang w:val="uk-UA"/>
              </w:rPr>
              <w:lastRenderedPageBreak/>
              <w:t>- Міський урочистий захід «Моя фортеця»;</w:t>
            </w:r>
          </w:p>
          <w:p w:rsidR="00EE7C83" w:rsidRDefault="00EE7C83" w:rsidP="00F22066">
            <w:pPr>
              <w:jc w:val="center"/>
              <w:rPr>
                <w:lang w:val="uk-UA"/>
              </w:rPr>
            </w:pPr>
            <w:r>
              <w:rPr>
                <w:lang w:val="uk-UA"/>
              </w:rPr>
              <w:t>- Міське свято до Дня матері;</w:t>
            </w:r>
          </w:p>
          <w:p w:rsidR="00EE7C83" w:rsidRPr="009B2010" w:rsidRDefault="00EE7C83" w:rsidP="00F22066">
            <w:pPr>
              <w:jc w:val="center"/>
              <w:rPr>
                <w:lang w:val="uk-UA"/>
              </w:rPr>
            </w:pPr>
            <w:r>
              <w:rPr>
                <w:lang w:val="uk-UA"/>
              </w:rPr>
              <w:t xml:space="preserve">- Організовано поїздку до м. </w:t>
            </w:r>
            <w:proofErr w:type="spellStart"/>
            <w:r>
              <w:rPr>
                <w:lang w:val="uk-UA"/>
              </w:rPr>
              <w:t>Покровськ</w:t>
            </w:r>
            <w:proofErr w:type="spellEnd"/>
            <w:r>
              <w:rPr>
                <w:lang w:val="uk-UA"/>
              </w:rPr>
              <w:t xml:space="preserve"> на конкурс «Молоде подружжя року».</w:t>
            </w:r>
          </w:p>
        </w:tc>
      </w:tr>
      <w:tr w:rsidR="00EE7C83" w:rsidRPr="008676C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1.5.Проведення семінарів, нарад в навчальних закладах щодо організації роботи з підвищення педагогічної культури батьків</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Управління освіти</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2C26CE" w:rsidRDefault="00EE7C83" w:rsidP="00F22066">
            <w:pPr>
              <w:jc w:val="center"/>
              <w:rPr>
                <w:lang w:val="uk-UA"/>
              </w:rPr>
            </w:pPr>
            <w:r w:rsidRPr="002C26CE">
              <w:rPr>
                <w:lang w:val="uk-UA" w:eastAsia="en-US"/>
              </w:rPr>
              <w:t xml:space="preserve">    У закладах освіти накопичені досить різноманітні форми педагогічної просвіти, серед них: батьківські збори, лекції, бесіди, індивідуальні консультації. Більшість з них розрахована на масову батьківську аудиторію. Згідно планів роботи проводяться батьківські лекторії/всеобучі: «СНІД – хвороба століття», «Людина і закон», «Правові основи боротьби з наркоманією», постійно проводяться тренінги, які спрямовані на розв’язання різноманітних особистісних проблем, зміну внутрішніх (негативних, неадекватних) установок, розширення знань і формування досвіду позитивного ставлення до самого себе та до оточуючих, насамперед дітей.</w:t>
            </w:r>
          </w:p>
        </w:tc>
      </w:tr>
      <w:tr w:rsidR="00EE7C83" w:rsidRPr="00BA6531"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1.6 Забезпечення інформування батьків та надання їм консультативних послуг з метою набуття вмінь, знань і навичок з питань виховання дітей, формування </w:t>
            </w:r>
            <w:r>
              <w:rPr>
                <w:lang w:val="uk-UA" w:eastAsia="en-US"/>
              </w:rPr>
              <w:lastRenderedPageBreak/>
              <w:t xml:space="preserve">свідомого батьківства </w:t>
            </w:r>
          </w:p>
        </w:tc>
        <w:tc>
          <w:tcPr>
            <w:tcW w:w="1049" w:type="dxa"/>
            <w:shd w:val="clear" w:color="auto" w:fill="auto"/>
          </w:tcPr>
          <w:p w:rsidR="00EE7C83" w:rsidRDefault="00EE7C83" w:rsidP="00F22066">
            <w:pPr>
              <w:jc w:val="center"/>
              <w:rPr>
                <w:lang w:val="uk-UA"/>
              </w:rPr>
            </w:pPr>
            <w:r>
              <w:rPr>
                <w:lang w:val="uk-UA"/>
              </w:rPr>
              <w:lastRenderedPageBreak/>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Управління освіти, УМПСД, БМЦСССДМ</w:t>
            </w:r>
          </w:p>
        </w:tc>
        <w:tc>
          <w:tcPr>
            <w:tcW w:w="1519" w:type="dxa"/>
            <w:shd w:val="clear" w:color="auto" w:fill="auto"/>
          </w:tcPr>
          <w:p w:rsidR="00EE7C83" w:rsidRDefault="00EE7C83" w:rsidP="00F22066">
            <w:pPr>
              <w:jc w:val="center"/>
              <w:rPr>
                <w:lang w:val="uk-UA"/>
              </w:rPr>
            </w:pPr>
            <w:r>
              <w:rPr>
                <w:lang w:val="uk-UA"/>
              </w:rPr>
              <w:t xml:space="preserve">- </w:t>
            </w:r>
          </w:p>
          <w:p w:rsidR="00EE7C83" w:rsidRDefault="00EE7C83" w:rsidP="00F22066">
            <w:pPr>
              <w:jc w:val="center"/>
              <w:rPr>
                <w:lang w:val="uk-UA"/>
              </w:rPr>
            </w:pPr>
          </w:p>
        </w:tc>
        <w:tc>
          <w:tcPr>
            <w:tcW w:w="1519" w:type="dxa"/>
            <w:shd w:val="clear" w:color="auto" w:fill="auto"/>
          </w:tcPr>
          <w:p w:rsidR="00EE7C83" w:rsidRDefault="00EE7C83" w:rsidP="00F22066">
            <w:pPr>
              <w:jc w:val="center"/>
              <w:rPr>
                <w:lang w:val="uk-UA"/>
              </w:rPr>
            </w:pPr>
            <w:r>
              <w:rPr>
                <w:lang w:val="uk-UA"/>
              </w:rPr>
              <w:t xml:space="preserve">- </w:t>
            </w:r>
          </w:p>
        </w:tc>
        <w:tc>
          <w:tcPr>
            <w:tcW w:w="1122" w:type="dxa"/>
            <w:shd w:val="clear" w:color="auto" w:fill="auto"/>
          </w:tcPr>
          <w:p w:rsidR="00EE7C83" w:rsidRDefault="00EE7C83" w:rsidP="00F22066">
            <w:pPr>
              <w:jc w:val="center"/>
              <w:rPr>
                <w:lang w:val="uk-UA"/>
              </w:rPr>
            </w:pPr>
            <w:r>
              <w:rPr>
                <w:lang w:val="uk-UA"/>
              </w:rPr>
              <w:t xml:space="preserve">- </w:t>
            </w:r>
          </w:p>
        </w:tc>
        <w:tc>
          <w:tcPr>
            <w:tcW w:w="2448" w:type="dxa"/>
            <w:shd w:val="clear" w:color="auto" w:fill="auto"/>
          </w:tcPr>
          <w:p w:rsidR="00EE7C83" w:rsidRDefault="00EE7C83" w:rsidP="00F22066">
            <w:pPr>
              <w:jc w:val="both"/>
            </w:pPr>
            <w:r>
              <w:rPr>
                <w:lang w:val="uk-UA" w:eastAsia="en-US"/>
              </w:rPr>
              <w:t>Протягом 2017 року в загальноосвітніх закладах та вищих навчальних закладах І-І</w:t>
            </w:r>
            <w:r>
              <w:rPr>
                <w:lang w:val="en-US" w:eastAsia="en-US"/>
              </w:rPr>
              <w:t>V</w:t>
            </w:r>
            <w:r>
              <w:rPr>
                <w:lang w:val="uk-UA" w:eastAsia="en-US"/>
              </w:rPr>
              <w:t xml:space="preserve"> рівня акредитації були проведені </w:t>
            </w:r>
          </w:p>
          <w:p w:rsidR="00EE7C83" w:rsidRPr="002C2CFF" w:rsidRDefault="00EE7C83" w:rsidP="00F22066">
            <w:pPr>
              <w:jc w:val="both"/>
              <w:rPr>
                <w:lang w:val="uk-UA" w:eastAsia="en-US"/>
              </w:rPr>
            </w:pPr>
            <w:r>
              <w:rPr>
                <w:lang w:val="uk-UA" w:eastAsia="en-US"/>
              </w:rPr>
              <w:lastRenderedPageBreak/>
              <w:t xml:space="preserve">тематичні бесіди, батьківські збори та лекції  із розповсюдженням буклетів, листівок та пам’яток: </w:t>
            </w:r>
            <w:r w:rsidRPr="002C2CFF">
              <w:rPr>
                <w:bCs/>
                <w:lang w:val="uk-UA" w:eastAsia="en-US"/>
              </w:rPr>
              <w:t>«Що таке репродуктивне здоров'я»</w:t>
            </w:r>
            <w:r>
              <w:rPr>
                <w:bCs/>
                <w:lang w:val="uk-UA" w:eastAsia="en-US"/>
              </w:rPr>
              <w:t>,</w:t>
            </w:r>
          </w:p>
          <w:p w:rsidR="00EE7C83" w:rsidRPr="002C2CFF" w:rsidRDefault="00EE7C83" w:rsidP="00F22066">
            <w:pPr>
              <w:jc w:val="both"/>
              <w:rPr>
                <w:lang w:eastAsia="en-US"/>
              </w:rPr>
            </w:pPr>
            <w:r w:rsidRPr="002C2CFF">
              <w:rPr>
                <w:bCs/>
                <w:lang w:val="uk-UA" w:eastAsia="en-US"/>
              </w:rPr>
              <w:t xml:space="preserve">«Безпечне </w:t>
            </w:r>
            <w:r>
              <w:rPr>
                <w:bCs/>
                <w:lang w:val="uk-UA" w:eastAsia="en-US"/>
              </w:rPr>
              <w:t>материнст</w:t>
            </w:r>
            <w:r w:rsidRPr="002C2CFF">
              <w:rPr>
                <w:bCs/>
                <w:lang w:val="uk-UA" w:eastAsia="en-US"/>
              </w:rPr>
              <w:t>во»</w:t>
            </w:r>
            <w:r>
              <w:rPr>
                <w:bCs/>
                <w:lang w:val="uk-UA" w:eastAsia="en-US"/>
              </w:rPr>
              <w:t>,</w:t>
            </w:r>
          </w:p>
          <w:p w:rsidR="00EE7C83" w:rsidRPr="00F749CC" w:rsidRDefault="00EE7C83" w:rsidP="00F22066">
            <w:pPr>
              <w:jc w:val="both"/>
              <w:rPr>
                <w:lang w:eastAsia="en-US"/>
              </w:rPr>
            </w:pPr>
            <w:r w:rsidRPr="002C2CFF">
              <w:rPr>
                <w:bCs/>
                <w:lang w:val="uk-UA" w:eastAsia="en-US"/>
              </w:rPr>
              <w:t xml:space="preserve">«Відповідальне </w:t>
            </w:r>
            <w:proofErr w:type="spellStart"/>
            <w:r w:rsidRPr="002C2CFF">
              <w:rPr>
                <w:bCs/>
                <w:lang w:val="uk-UA" w:eastAsia="en-US"/>
              </w:rPr>
              <w:t>бать-ківство</w:t>
            </w:r>
            <w:proofErr w:type="spellEnd"/>
            <w:r w:rsidRPr="002C2CFF">
              <w:rPr>
                <w:bCs/>
                <w:lang w:val="uk-UA" w:eastAsia="en-US"/>
              </w:rPr>
              <w:t>»</w:t>
            </w:r>
            <w:r>
              <w:rPr>
                <w:bCs/>
                <w:lang w:val="uk-UA" w:eastAsia="en-US"/>
              </w:rPr>
              <w:t xml:space="preserve">, </w:t>
            </w:r>
            <w:r w:rsidRPr="002C2CFF">
              <w:rPr>
                <w:bCs/>
                <w:lang w:val="uk-UA" w:eastAsia="en-US"/>
              </w:rPr>
              <w:t>«Запланований вибір»</w:t>
            </w:r>
            <w:r>
              <w:rPr>
                <w:bCs/>
                <w:lang w:val="uk-UA" w:eastAsia="en-US"/>
              </w:rPr>
              <w:t>,</w:t>
            </w:r>
            <w:r w:rsidRPr="002C2CFF">
              <w:rPr>
                <w:bCs/>
                <w:lang w:val="uk-UA" w:eastAsia="en-US"/>
              </w:rPr>
              <w:t xml:space="preserve"> «Як годувати дитину від народження до одного року»</w:t>
            </w:r>
            <w:r>
              <w:rPr>
                <w:bCs/>
                <w:lang w:val="uk-UA" w:eastAsia="en-US"/>
              </w:rPr>
              <w:t xml:space="preserve">, </w:t>
            </w:r>
            <w:r w:rsidRPr="002C2CFF">
              <w:rPr>
                <w:bCs/>
                <w:lang w:val="uk-UA" w:eastAsia="en-US"/>
              </w:rPr>
              <w:t>«Планування сім’ї та медична допомога у випадку небажаної вагітності</w:t>
            </w:r>
            <w:r w:rsidRPr="002C2CFF">
              <w:rPr>
                <w:lang w:eastAsia="en-US"/>
              </w:rPr>
              <w:t>»</w:t>
            </w:r>
            <w:r w:rsidRPr="002C2CFF">
              <w:rPr>
                <w:lang w:val="uk-UA" w:eastAsia="en-US"/>
              </w:rPr>
              <w:t xml:space="preserve"> </w:t>
            </w:r>
            <w:r>
              <w:rPr>
                <w:lang w:val="uk-UA" w:eastAsia="en-US"/>
              </w:rPr>
              <w:t>тощо.</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1.7.Організація  до Дня міста поздоровлення на території м. </w:t>
            </w:r>
            <w:proofErr w:type="spellStart"/>
            <w:r>
              <w:rPr>
                <w:lang w:val="uk-UA" w:eastAsia="en-US"/>
              </w:rPr>
              <w:t>Бахмут</w:t>
            </w:r>
            <w:proofErr w:type="spellEnd"/>
            <w:r>
              <w:rPr>
                <w:lang w:val="uk-UA" w:eastAsia="en-US"/>
              </w:rPr>
              <w:t xml:space="preserve"> молодят та новонароджених </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Default="00EE7C83" w:rsidP="00F22066">
            <w:pPr>
              <w:jc w:val="center"/>
              <w:rPr>
                <w:lang w:val="uk-UA"/>
              </w:rPr>
            </w:pPr>
            <w:r>
              <w:rPr>
                <w:lang w:val="uk-UA"/>
              </w:rPr>
              <w:t xml:space="preserve">13,0 </w:t>
            </w:r>
            <w:r>
              <w:rPr>
                <w:lang w:val="uk-UA" w:eastAsia="en-US"/>
              </w:rPr>
              <w:t>тис. грн.</w:t>
            </w:r>
          </w:p>
          <w:p w:rsidR="00EE7C83" w:rsidRPr="009B2010" w:rsidRDefault="00EE7C83" w:rsidP="00F22066">
            <w:pPr>
              <w:jc w:val="center"/>
              <w:rPr>
                <w:lang w:val="uk-UA"/>
              </w:rPr>
            </w:pPr>
            <w:r>
              <w:rPr>
                <w:lang w:val="uk-UA" w:eastAsia="en-US"/>
              </w:rPr>
              <w:t>Міський бюджет</w:t>
            </w:r>
          </w:p>
        </w:tc>
        <w:tc>
          <w:tcPr>
            <w:tcW w:w="1519" w:type="dxa"/>
            <w:shd w:val="clear" w:color="auto" w:fill="auto"/>
          </w:tcPr>
          <w:p w:rsidR="00EE7C83" w:rsidRDefault="00EE7C83" w:rsidP="00F22066">
            <w:pPr>
              <w:jc w:val="center"/>
              <w:rPr>
                <w:lang w:val="uk-UA"/>
              </w:rPr>
            </w:pPr>
            <w:r>
              <w:rPr>
                <w:lang w:val="uk-UA"/>
              </w:rPr>
              <w:t xml:space="preserve">13,0 </w:t>
            </w:r>
            <w:r>
              <w:rPr>
                <w:lang w:val="uk-UA" w:eastAsia="en-US"/>
              </w:rPr>
              <w:t>тис. грн.</w:t>
            </w:r>
          </w:p>
          <w:p w:rsidR="00EE7C83" w:rsidRPr="009B2010" w:rsidRDefault="00EE7C83" w:rsidP="00F22066">
            <w:pPr>
              <w:jc w:val="center"/>
              <w:rPr>
                <w:lang w:val="uk-UA"/>
              </w:rPr>
            </w:pPr>
            <w:r>
              <w:rPr>
                <w:lang w:val="uk-UA" w:eastAsia="en-US"/>
              </w:rPr>
              <w:t>Міський бюджет</w:t>
            </w:r>
          </w:p>
        </w:tc>
        <w:tc>
          <w:tcPr>
            <w:tcW w:w="1122" w:type="dxa"/>
            <w:shd w:val="clear" w:color="auto" w:fill="auto"/>
          </w:tcPr>
          <w:p w:rsidR="00EE7C83" w:rsidRPr="009B2010" w:rsidRDefault="00EE7C83" w:rsidP="00F22066">
            <w:pPr>
              <w:jc w:val="center"/>
              <w:rPr>
                <w:lang w:val="uk-UA"/>
              </w:rPr>
            </w:pPr>
            <w:r>
              <w:rPr>
                <w:lang w:val="uk-UA"/>
              </w:rPr>
              <w:t>100 %</w:t>
            </w:r>
          </w:p>
        </w:tc>
        <w:tc>
          <w:tcPr>
            <w:tcW w:w="2448" w:type="dxa"/>
            <w:shd w:val="clear" w:color="auto" w:fill="auto"/>
          </w:tcPr>
          <w:p w:rsidR="00EE7C83" w:rsidRPr="009B2010" w:rsidRDefault="00EE7C83" w:rsidP="00F22066">
            <w:pPr>
              <w:jc w:val="center"/>
              <w:rPr>
                <w:lang w:val="uk-UA"/>
              </w:rPr>
            </w:pPr>
            <w:r>
              <w:rPr>
                <w:lang w:val="uk-UA"/>
              </w:rPr>
              <w:t>11 немовлят та 4 пари молодят отримали до Дня міста урочисті привітання</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1.8.Оновлення реєстру даних про студентські,  багатодітні сім</w:t>
            </w:r>
            <w:r>
              <w:rPr>
                <w:lang w:eastAsia="en-US"/>
              </w:rPr>
              <w:t>`</w:t>
            </w:r>
            <w:proofErr w:type="spellStart"/>
            <w:r>
              <w:rPr>
                <w:lang w:eastAsia="en-US"/>
              </w:rPr>
              <w:t>ї</w:t>
            </w:r>
            <w:proofErr w:type="spellEnd"/>
            <w:r>
              <w:rPr>
                <w:lang w:val="uk-UA" w:eastAsia="en-US"/>
              </w:rPr>
              <w:t xml:space="preserve"> та сім</w:t>
            </w:r>
            <w:r>
              <w:rPr>
                <w:lang w:eastAsia="en-US"/>
              </w:rPr>
              <w:t>`</w:t>
            </w:r>
            <w:proofErr w:type="spellStart"/>
            <w:r>
              <w:rPr>
                <w:lang w:eastAsia="en-US"/>
              </w:rPr>
              <w:t>ї</w:t>
            </w:r>
            <w:proofErr w:type="spellEnd"/>
            <w:r>
              <w:rPr>
                <w:lang w:val="uk-UA" w:eastAsia="en-US"/>
              </w:rPr>
              <w:t>, які опинились в складних життєвих обставинах</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 xml:space="preserve">Реєстр оновлюється щорічно </w:t>
            </w:r>
          </w:p>
        </w:tc>
      </w:tr>
      <w:tr w:rsidR="00EE7C83" w:rsidRPr="008676C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1.9.Продовження роботи координаційної ради з питань сімейної політики, гендерної рівності та протидії торгівлі людьми</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Pr="009B2010" w:rsidRDefault="00EE7C83" w:rsidP="00F22066">
            <w:pPr>
              <w:jc w:val="center"/>
              <w:rPr>
                <w:lang w:val="uk-UA"/>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Default="00EE7C83" w:rsidP="00F22066">
            <w:pPr>
              <w:jc w:val="center"/>
              <w:rPr>
                <w:lang w:val="uk-UA" w:eastAsia="en-US"/>
              </w:rPr>
            </w:pPr>
            <w:r>
              <w:rPr>
                <w:lang w:val="uk-UA" w:eastAsia="en-US"/>
              </w:rPr>
              <w:t>Протягом 2017 року проведено 4 засідання і розглянуто 16 питань, а саме:</w:t>
            </w:r>
          </w:p>
          <w:p w:rsidR="00EE7C83" w:rsidRPr="005F1D67" w:rsidRDefault="00EE7C83" w:rsidP="00F22066">
            <w:pPr>
              <w:jc w:val="center"/>
              <w:rPr>
                <w:lang w:eastAsia="en-US"/>
              </w:rPr>
            </w:pPr>
            <w:r>
              <w:rPr>
                <w:lang w:val="uk-UA" w:eastAsia="en-US"/>
              </w:rPr>
              <w:t xml:space="preserve">- </w:t>
            </w:r>
            <w:r w:rsidRPr="005F1D67">
              <w:rPr>
                <w:lang w:val="uk-UA" w:eastAsia="en-US"/>
              </w:rPr>
              <w:t>організаці</w:t>
            </w:r>
            <w:r>
              <w:rPr>
                <w:lang w:val="uk-UA" w:eastAsia="en-US"/>
              </w:rPr>
              <w:t>я</w:t>
            </w:r>
            <w:r w:rsidRPr="005F1D67">
              <w:rPr>
                <w:lang w:val="uk-UA" w:eastAsia="en-US"/>
              </w:rPr>
              <w:t xml:space="preserve"> та стан виконання Закону України «Про попередження насильства в сім’ї</w:t>
            </w:r>
            <w:r>
              <w:rPr>
                <w:lang w:val="uk-UA" w:eastAsia="en-US"/>
              </w:rPr>
              <w:t>;</w:t>
            </w:r>
          </w:p>
          <w:p w:rsidR="00EE7C83" w:rsidRPr="005F1D67" w:rsidRDefault="00EE7C83" w:rsidP="00F22066">
            <w:pPr>
              <w:jc w:val="center"/>
              <w:rPr>
                <w:lang w:eastAsia="en-US"/>
              </w:rPr>
            </w:pPr>
            <w:r>
              <w:rPr>
                <w:lang w:val="uk-UA" w:eastAsia="en-US"/>
              </w:rPr>
              <w:t xml:space="preserve">- </w:t>
            </w:r>
            <w:r w:rsidRPr="005F1D67">
              <w:rPr>
                <w:lang w:val="uk-UA" w:eastAsia="en-US"/>
              </w:rPr>
              <w:t>здійснення інформаційно-просвітницької роботи серед молоді спрямованої на подолання гендерних стереотипів щодо розподілу соціальних ролей в сім’ї</w:t>
            </w:r>
            <w:r>
              <w:rPr>
                <w:lang w:val="uk-UA" w:eastAsia="en-US"/>
              </w:rPr>
              <w:t>;</w:t>
            </w:r>
          </w:p>
          <w:p w:rsidR="00EE7C83" w:rsidRPr="005F1D67" w:rsidRDefault="00EE7C83" w:rsidP="00F22066">
            <w:pPr>
              <w:jc w:val="center"/>
              <w:rPr>
                <w:lang w:eastAsia="en-US"/>
              </w:rPr>
            </w:pPr>
            <w:r>
              <w:rPr>
                <w:lang w:val="uk-UA" w:eastAsia="en-US"/>
              </w:rPr>
              <w:t xml:space="preserve">- </w:t>
            </w:r>
            <w:r w:rsidRPr="005F1D67">
              <w:rPr>
                <w:lang w:val="uk-UA" w:eastAsia="en-US"/>
              </w:rPr>
              <w:t xml:space="preserve">зняття та постановку на профілактичний облік дітей, які опинились у складних  життєвих </w:t>
            </w:r>
            <w:r w:rsidRPr="005F1D67">
              <w:rPr>
                <w:lang w:val="uk-UA" w:eastAsia="en-US"/>
              </w:rPr>
              <w:lastRenderedPageBreak/>
              <w:t>обставинах та зазнали насилля  у родині</w:t>
            </w:r>
            <w:r>
              <w:rPr>
                <w:lang w:val="uk-UA" w:eastAsia="en-US"/>
              </w:rPr>
              <w:t xml:space="preserve"> (4);</w:t>
            </w:r>
          </w:p>
          <w:p w:rsidR="00EE7C83" w:rsidRPr="005F1D67" w:rsidRDefault="00EE7C83" w:rsidP="00F22066">
            <w:pPr>
              <w:jc w:val="center"/>
              <w:rPr>
                <w:lang w:eastAsia="en-US"/>
              </w:rPr>
            </w:pPr>
            <w:r>
              <w:rPr>
                <w:lang w:val="uk-UA" w:eastAsia="en-US"/>
              </w:rPr>
              <w:t xml:space="preserve">- </w:t>
            </w:r>
            <w:r w:rsidRPr="005F1D67">
              <w:rPr>
                <w:lang w:val="uk-UA" w:eastAsia="en-US"/>
              </w:rPr>
              <w:t>запровадження системи організаційно-методичної, консультативно-роз’яснювальної роботи серед керівних та педагогічних кадрів дошкільних, загальноосвітніх навчальних закладів, батьків щодо забезпечення попередження насильства над дітьми в сім’ї</w:t>
            </w:r>
            <w:r>
              <w:rPr>
                <w:lang w:val="uk-UA" w:eastAsia="en-US"/>
              </w:rPr>
              <w:t>;</w:t>
            </w:r>
          </w:p>
          <w:p w:rsidR="00EE7C83" w:rsidRPr="005F1D67" w:rsidRDefault="00EE7C83" w:rsidP="00F22066">
            <w:pPr>
              <w:jc w:val="center"/>
              <w:rPr>
                <w:lang w:eastAsia="en-US"/>
              </w:rPr>
            </w:pPr>
            <w:r>
              <w:rPr>
                <w:lang w:val="uk-UA" w:eastAsia="en-US"/>
              </w:rPr>
              <w:t xml:space="preserve">- </w:t>
            </w:r>
            <w:r w:rsidRPr="005F1D67">
              <w:rPr>
                <w:lang w:val="uk-UA" w:eastAsia="en-US"/>
              </w:rPr>
              <w:t>стан та організаці</w:t>
            </w:r>
            <w:r>
              <w:rPr>
                <w:lang w:val="uk-UA" w:eastAsia="en-US"/>
              </w:rPr>
              <w:t>я</w:t>
            </w:r>
            <w:r w:rsidRPr="005F1D67">
              <w:rPr>
                <w:lang w:val="uk-UA" w:eastAsia="en-US"/>
              </w:rPr>
              <w:t xml:space="preserve"> роботи з прийомними сім’ями на території </w:t>
            </w:r>
            <w:proofErr w:type="spellStart"/>
            <w:r w:rsidRPr="005F1D67">
              <w:rPr>
                <w:lang w:val="uk-UA" w:eastAsia="en-US"/>
              </w:rPr>
              <w:t>Бахмутської</w:t>
            </w:r>
            <w:proofErr w:type="spellEnd"/>
            <w:r w:rsidRPr="005F1D67">
              <w:rPr>
                <w:lang w:val="uk-UA" w:eastAsia="en-US"/>
              </w:rPr>
              <w:t xml:space="preserve"> міської ради</w:t>
            </w:r>
            <w:r>
              <w:rPr>
                <w:lang w:val="uk-UA" w:eastAsia="en-US"/>
              </w:rPr>
              <w:t>;</w:t>
            </w:r>
          </w:p>
          <w:p w:rsidR="00EE7C83" w:rsidRPr="005F1D67" w:rsidRDefault="00EE7C83" w:rsidP="00F22066">
            <w:pPr>
              <w:jc w:val="center"/>
              <w:rPr>
                <w:lang w:eastAsia="en-US"/>
              </w:rPr>
            </w:pPr>
            <w:r>
              <w:rPr>
                <w:lang w:val="uk-UA" w:eastAsia="en-US"/>
              </w:rPr>
              <w:t xml:space="preserve">- </w:t>
            </w:r>
            <w:r w:rsidRPr="005F1D67">
              <w:rPr>
                <w:lang w:val="uk-UA" w:eastAsia="en-US"/>
              </w:rPr>
              <w:t>проведення інформаційно-роз’яснювальної роботи з безробітною молоддю, що перебуває на обліку в Артемівському міському центрі зайнятості щодо попередження зовнішньої нелегальної трудової міграції та торгівлі людьми</w:t>
            </w:r>
          </w:p>
          <w:p w:rsidR="00EE7C83" w:rsidRPr="005F1D67" w:rsidRDefault="00EE7C83" w:rsidP="00F22066">
            <w:pPr>
              <w:jc w:val="center"/>
              <w:rPr>
                <w:lang w:eastAsia="en-US"/>
              </w:rPr>
            </w:pPr>
            <w:r>
              <w:rPr>
                <w:lang w:val="uk-UA" w:eastAsia="en-US"/>
              </w:rPr>
              <w:t xml:space="preserve">- </w:t>
            </w:r>
            <w:r w:rsidRPr="005F1D67">
              <w:rPr>
                <w:lang w:val="uk-UA" w:eastAsia="en-US"/>
              </w:rPr>
              <w:t>попередження смертності та жорстокого поводження з дітьми в сім’ях, які опинились в складних життєвих обставинах</w:t>
            </w:r>
            <w:r>
              <w:rPr>
                <w:lang w:val="uk-UA" w:eastAsia="en-US"/>
              </w:rPr>
              <w:t>;</w:t>
            </w:r>
          </w:p>
          <w:p w:rsidR="00EE7C83" w:rsidRPr="005F1D67" w:rsidRDefault="00EE7C83" w:rsidP="00F22066">
            <w:pPr>
              <w:jc w:val="center"/>
              <w:rPr>
                <w:lang w:eastAsia="en-US"/>
              </w:rPr>
            </w:pPr>
            <w:r>
              <w:rPr>
                <w:lang w:val="uk-UA" w:eastAsia="en-US"/>
              </w:rPr>
              <w:t xml:space="preserve">- </w:t>
            </w:r>
            <w:r w:rsidRPr="005F1D67">
              <w:rPr>
                <w:lang w:val="uk-UA" w:eastAsia="en-US"/>
              </w:rPr>
              <w:t>робот</w:t>
            </w:r>
            <w:r>
              <w:rPr>
                <w:lang w:val="uk-UA" w:eastAsia="en-US"/>
              </w:rPr>
              <w:t>а</w:t>
            </w:r>
            <w:r w:rsidRPr="005F1D67">
              <w:rPr>
                <w:lang w:val="uk-UA" w:eastAsia="en-US"/>
              </w:rPr>
              <w:t xml:space="preserve"> консультаційного пункту  </w:t>
            </w:r>
            <w:proofErr w:type="spellStart"/>
            <w:r w:rsidRPr="005F1D67">
              <w:rPr>
                <w:lang w:val="uk-UA" w:eastAsia="en-US"/>
              </w:rPr>
              <w:t>Бахмутського</w:t>
            </w:r>
            <w:proofErr w:type="spellEnd"/>
            <w:r w:rsidRPr="005F1D67">
              <w:rPr>
                <w:lang w:val="uk-UA" w:eastAsia="en-US"/>
              </w:rPr>
              <w:t xml:space="preserve"> міського центру соціальних служб для сім’ї дітей  та молоді при кабінеті планування сім’ї КЗОЗ «Центр первинної  медичної (медико-</w:t>
            </w:r>
            <w:r w:rsidRPr="005F1D67">
              <w:rPr>
                <w:lang w:val="uk-UA" w:eastAsia="en-US"/>
              </w:rPr>
              <w:lastRenderedPageBreak/>
              <w:t xml:space="preserve">санітарної) допомоги </w:t>
            </w:r>
            <w:proofErr w:type="spellStart"/>
            <w:r w:rsidRPr="005F1D67">
              <w:rPr>
                <w:lang w:val="uk-UA" w:eastAsia="en-US"/>
              </w:rPr>
              <w:t>Бахмутської</w:t>
            </w:r>
            <w:proofErr w:type="spellEnd"/>
            <w:r w:rsidRPr="005F1D67">
              <w:rPr>
                <w:lang w:val="uk-UA" w:eastAsia="en-US"/>
              </w:rPr>
              <w:t xml:space="preserve"> міської ради» щодо негативних  проявів у родині</w:t>
            </w:r>
            <w:r>
              <w:rPr>
                <w:lang w:val="uk-UA" w:eastAsia="en-US"/>
              </w:rPr>
              <w:t>;</w:t>
            </w:r>
          </w:p>
          <w:p w:rsidR="00EE7C83" w:rsidRPr="005F1D67" w:rsidRDefault="00EE7C83" w:rsidP="00F22066">
            <w:pPr>
              <w:jc w:val="center"/>
              <w:rPr>
                <w:lang w:eastAsia="en-US"/>
              </w:rPr>
            </w:pPr>
            <w:r>
              <w:rPr>
                <w:lang w:val="uk-UA" w:eastAsia="en-US"/>
              </w:rPr>
              <w:t xml:space="preserve">- </w:t>
            </w:r>
            <w:r w:rsidRPr="005F1D67">
              <w:rPr>
                <w:lang w:val="uk-UA" w:eastAsia="en-US"/>
              </w:rPr>
              <w:t>підсумки організації оздоровлення та відпочинку дітей та молоді з сімей, які опинились в складних життєвих обставинах та дітей, які потребують особливої уваги та підтримки</w:t>
            </w:r>
            <w:r>
              <w:rPr>
                <w:lang w:val="uk-UA" w:eastAsia="en-US"/>
              </w:rPr>
              <w:t>;</w:t>
            </w:r>
          </w:p>
          <w:p w:rsidR="00EE7C83" w:rsidRPr="005F1D67" w:rsidRDefault="00EE7C83" w:rsidP="00F22066">
            <w:pPr>
              <w:jc w:val="center"/>
              <w:rPr>
                <w:lang w:eastAsia="en-US"/>
              </w:rPr>
            </w:pPr>
            <w:r>
              <w:rPr>
                <w:lang w:val="uk-UA" w:eastAsia="en-US"/>
              </w:rPr>
              <w:t xml:space="preserve">- </w:t>
            </w:r>
            <w:r w:rsidRPr="005F1D67">
              <w:rPr>
                <w:lang w:val="uk-UA" w:eastAsia="en-US"/>
              </w:rPr>
              <w:t>проведення профілактичної роботи з дітьми, які опинилися в складних життєвих обставина закладами охорони здоров’я</w:t>
            </w:r>
            <w:r>
              <w:rPr>
                <w:lang w:val="uk-UA" w:eastAsia="en-US"/>
              </w:rPr>
              <w:t xml:space="preserve">; </w:t>
            </w:r>
          </w:p>
          <w:p w:rsidR="00EE7C83" w:rsidRPr="005F1D67" w:rsidRDefault="00EE7C83" w:rsidP="00F22066">
            <w:pPr>
              <w:jc w:val="center"/>
              <w:rPr>
                <w:lang w:eastAsia="en-US"/>
              </w:rPr>
            </w:pPr>
            <w:r>
              <w:rPr>
                <w:lang w:val="uk-UA" w:eastAsia="en-US"/>
              </w:rPr>
              <w:t xml:space="preserve">- </w:t>
            </w:r>
            <w:r w:rsidRPr="005F1D67">
              <w:rPr>
                <w:lang w:val="uk-UA" w:eastAsia="en-US"/>
              </w:rPr>
              <w:t xml:space="preserve">сумісне проведення </w:t>
            </w:r>
            <w:r>
              <w:rPr>
                <w:lang w:val="uk-UA" w:eastAsia="en-US"/>
              </w:rPr>
              <w:t>УМПСД</w:t>
            </w:r>
            <w:r w:rsidRPr="005F1D67">
              <w:rPr>
                <w:lang w:val="uk-UA" w:eastAsia="en-US"/>
              </w:rPr>
              <w:t xml:space="preserve"> та </w:t>
            </w:r>
            <w:r>
              <w:rPr>
                <w:lang w:val="uk-UA" w:eastAsia="en-US"/>
              </w:rPr>
              <w:t>БМЦСССДМ</w:t>
            </w:r>
            <w:r w:rsidRPr="005F1D67">
              <w:rPr>
                <w:lang w:val="uk-UA" w:eastAsia="en-US"/>
              </w:rPr>
              <w:t xml:space="preserve">  Всеукраїнської акції «16 днів проти насильства» на території міста </w:t>
            </w:r>
            <w:proofErr w:type="spellStart"/>
            <w:r w:rsidRPr="005F1D67">
              <w:rPr>
                <w:lang w:val="uk-UA" w:eastAsia="en-US"/>
              </w:rPr>
              <w:t>Бахмута</w:t>
            </w:r>
            <w:proofErr w:type="spellEnd"/>
            <w:r>
              <w:rPr>
                <w:lang w:val="uk-UA" w:eastAsia="en-US"/>
              </w:rPr>
              <w:t>;</w:t>
            </w:r>
          </w:p>
          <w:p w:rsidR="00EE7C83" w:rsidRPr="005F1D67" w:rsidRDefault="00EE7C83" w:rsidP="00F22066">
            <w:pPr>
              <w:jc w:val="center"/>
              <w:rPr>
                <w:lang w:eastAsia="en-US"/>
              </w:rPr>
            </w:pPr>
            <w:r>
              <w:rPr>
                <w:lang w:val="uk-UA" w:eastAsia="en-US"/>
              </w:rPr>
              <w:t xml:space="preserve">- </w:t>
            </w:r>
            <w:r w:rsidRPr="005F1D67">
              <w:rPr>
                <w:lang w:val="uk-UA" w:eastAsia="en-US"/>
              </w:rPr>
              <w:t xml:space="preserve">проведення інформаційно-роз’яснювальної роботи з учнівською молоддю загальноосвітніх шкіл міста </w:t>
            </w:r>
            <w:proofErr w:type="spellStart"/>
            <w:r w:rsidRPr="005F1D67">
              <w:rPr>
                <w:lang w:val="uk-UA" w:eastAsia="en-US"/>
              </w:rPr>
              <w:t>Бахмута</w:t>
            </w:r>
            <w:proofErr w:type="spellEnd"/>
            <w:r w:rsidRPr="005F1D67">
              <w:rPr>
                <w:lang w:val="uk-UA" w:eastAsia="en-US"/>
              </w:rPr>
              <w:t xml:space="preserve"> щодо запобігання торгівлі дітьми та експлуатації дитячої праці</w:t>
            </w:r>
            <w:r>
              <w:rPr>
                <w:lang w:val="uk-UA" w:eastAsia="en-US"/>
              </w:rPr>
              <w:t>;</w:t>
            </w:r>
          </w:p>
          <w:p w:rsidR="00EE7C83" w:rsidRDefault="00EE7C83" w:rsidP="00F22066">
            <w:pPr>
              <w:jc w:val="center"/>
              <w:rPr>
                <w:lang w:val="uk-UA" w:eastAsia="en-US"/>
              </w:rPr>
            </w:pPr>
            <w:r>
              <w:rPr>
                <w:lang w:val="uk-UA" w:eastAsia="en-US"/>
              </w:rPr>
              <w:t xml:space="preserve">- </w:t>
            </w:r>
            <w:r w:rsidRPr="005F1D67">
              <w:rPr>
                <w:lang w:val="uk-UA" w:eastAsia="en-US"/>
              </w:rPr>
              <w:t xml:space="preserve">затвердження плану роботи Координаційної ради з питань сімейної  політики, гендерної рівності, попередження  насильства в сім’ї та протидії  торгівлі людьми </w:t>
            </w:r>
            <w:r>
              <w:rPr>
                <w:lang w:val="uk-UA" w:eastAsia="en-US"/>
              </w:rPr>
              <w:t>УМПСД</w:t>
            </w:r>
            <w:r w:rsidRPr="005F1D67">
              <w:rPr>
                <w:lang w:val="uk-UA" w:eastAsia="en-US"/>
              </w:rPr>
              <w:t xml:space="preserve"> на 2017 рік</w:t>
            </w:r>
            <w:r>
              <w:rPr>
                <w:lang w:val="uk-UA" w:eastAsia="en-US"/>
              </w:rPr>
              <w:t>.</w:t>
            </w:r>
          </w:p>
          <w:p w:rsidR="00EE7C83" w:rsidRPr="00D82321" w:rsidRDefault="00EE7C83" w:rsidP="00F22066">
            <w:pPr>
              <w:jc w:val="center"/>
              <w:rPr>
                <w:lang w:val="uk-UA"/>
              </w:rPr>
            </w:pPr>
            <w:r>
              <w:rPr>
                <w:lang w:val="uk-UA" w:eastAsia="en-US"/>
              </w:rPr>
              <w:t xml:space="preserve">Наказом начальника УМПСД </w:t>
            </w:r>
            <w:proofErr w:type="spellStart"/>
            <w:r>
              <w:rPr>
                <w:lang w:val="uk-UA" w:eastAsia="en-US"/>
              </w:rPr>
              <w:t>Бахмутської</w:t>
            </w:r>
            <w:proofErr w:type="spellEnd"/>
            <w:r>
              <w:rPr>
                <w:lang w:val="uk-UA" w:eastAsia="en-US"/>
              </w:rPr>
              <w:t xml:space="preserve"> </w:t>
            </w:r>
            <w:r>
              <w:rPr>
                <w:lang w:val="uk-UA" w:eastAsia="en-US"/>
              </w:rPr>
              <w:lastRenderedPageBreak/>
              <w:t xml:space="preserve">міської ради від 21.08.2017 року № 70 затверджено новий склад  </w:t>
            </w:r>
            <w:r w:rsidRPr="005F1D67">
              <w:rPr>
                <w:lang w:val="uk-UA" w:eastAsia="en-US"/>
              </w:rPr>
              <w:t>Координаційної ради з питань сімейної  політики, гендерної рівності, попередження  насильства в сім’ї та протидії  торгівлі людьми</w:t>
            </w:r>
          </w:p>
        </w:tc>
      </w:tr>
      <w:tr w:rsidR="00EE7C83" w:rsidRPr="009B2010" w:rsidTr="00F22066">
        <w:tc>
          <w:tcPr>
            <w:tcW w:w="500" w:type="dxa"/>
            <w:vMerge w:val="restart"/>
            <w:shd w:val="clear" w:color="auto" w:fill="auto"/>
          </w:tcPr>
          <w:p w:rsidR="00EE7C83" w:rsidRPr="009B2010" w:rsidRDefault="00EE7C83" w:rsidP="00F22066">
            <w:pPr>
              <w:jc w:val="center"/>
              <w:rPr>
                <w:lang w:val="uk-UA"/>
              </w:rPr>
            </w:pPr>
            <w:r>
              <w:rPr>
                <w:lang w:val="uk-UA"/>
              </w:rPr>
              <w:lastRenderedPageBreak/>
              <w:t xml:space="preserve">2. </w:t>
            </w:r>
          </w:p>
        </w:tc>
        <w:tc>
          <w:tcPr>
            <w:tcW w:w="2426"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Соціальна підтримка багатодітних сімей</w:t>
            </w: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2.1.Надання організаційно - методичної, правової та соціально - психологічної допомоги багатодітним сім’ям, які мають у цьому потребу (за зверненням)</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Багатодітні сім’ї отримують необхідні види допомоги в повному обсязі</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2.2.Сприяння діяльності клубу багатодітних сімей «Берегиня» з метою підвищення престижу української сім’ї </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Управління культури</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Продовжує свою роботу клуб на базі Комунального закладу культури «</w:t>
            </w:r>
            <w:proofErr w:type="spellStart"/>
            <w:r>
              <w:rPr>
                <w:lang w:val="uk-UA" w:eastAsia="en-US"/>
              </w:rPr>
              <w:t>Бахмутський</w:t>
            </w:r>
            <w:proofErr w:type="spellEnd"/>
            <w:r>
              <w:rPr>
                <w:lang w:val="uk-UA" w:eastAsia="en-US"/>
              </w:rPr>
              <w:t xml:space="preserve"> міський народний Дім», засідання в клубі проходять згідно плану роботи 1 раз на місяць </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Pr="00C1691B" w:rsidRDefault="00EE7C83" w:rsidP="00F22066">
            <w:pPr>
              <w:spacing w:line="256" w:lineRule="auto"/>
              <w:jc w:val="both"/>
              <w:rPr>
                <w:lang w:val="uk-UA" w:eastAsia="en-US"/>
              </w:rPr>
            </w:pPr>
            <w:r w:rsidRPr="00C1691B">
              <w:rPr>
                <w:lang w:val="uk-UA" w:eastAsia="en-US"/>
              </w:rPr>
              <w:t>2.3.Проведення для дітей з багатодітних родин заходів до Новорічних  та Різдвяних свят</w:t>
            </w:r>
          </w:p>
        </w:tc>
        <w:tc>
          <w:tcPr>
            <w:tcW w:w="1049" w:type="dxa"/>
            <w:shd w:val="clear" w:color="auto" w:fill="auto"/>
          </w:tcPr>
          <w:p w:rsidR="00EE7C83" w:rsidRPr="00C1691B" w:rsidRDefault="00EE7C83" w:rsidP="00F22066">
            <w:pPr>
              <w:jc w:val="center"/>
              <w:rPr>
                <w:lang w:val="uk-UA"/>
              </w:rPr>
            </w:pPr>
            <w:r w:rsidRPr="00C1691B">
              <w:rPr>
                <w:lang w:val="uk-UA"/>
              </w:rPr>
              <w:t>2018</w:t>
            </w:r>
          </w:p>
        </w:tc>
        <w:tc>
          <w:tcPr>
            <w:tcW w:w="1804" w:type="dxa"/>
            <w:tcBorders>
              <w:top w:val="single" w:sz="4" w:space="0" w:color="auto"/>
              <w:left w:val="single" w:sz="4" w:space="0" w:color="auto"/>
              <w:bottom w:val="single" w:sz="4" w:space="0" w:color="auto"/>
              <w:right w:val="single" w:sz="4" w:space="0" w:color="auto"/>
            </w:tcBorders>
          </w:tcPr>
          <w:p w:rsidR="00EE7C83" w:rsidRPr="00C1691B" w:rsidRDefault="00EE7C83" w:rsidP="00F22066">
            <w:pPr>
              <w:spacing w:line="256" w:lineRule="auto"/>
              <w:jc w:val="both"/>
              <w:rPr>
                <w:lang w:val="uk-UA" w:eastAsia="en-US"/>
              </w:rPr>
            </w:pPr>
            <w:r w:rsidRPr="00C1691B">
              <w:rPr>
                <w:lang w:val="uk-UA" w:eastAsia="en-US"/>
              </w:rPr>
              <w:t>УМПСД</w:t>
            </w:r>
          </w:p>
        </w:tc>
        <w:tc>
          <w:tcPr>
            <w:tcW w:w="1519" w:type="dxa"/>
            <w:shd w:val="clear" w:color="auto" w:fill="auto"/>
          </w:tcPr>
          <w:p w:rsidR="00EE7C83" w:rsidRDefault="00EE7C83" w:rsidP="00F22066">
            <w:pPr>
              <w:jc w:val="center"/>
              <w:rPr>
                <w:lang w:val="uk-UA"/>
              </w:rPr>
            </w:pPr>
            <w:r w:rsidRPr="00C1691B">
              <w:rPr>
                <w:lang w:val="uk-UA"/>
              </w:rPr>
              <w:t>12,0</w:t>
            </w:r>
            <w:r>
              <w:rPr>
                <w:lang w:val="uk-UA"/>
              </w:rPr>
              <w:t xml:space="preserve"> </w:t>
            </w:r>
            <w:r>
              <w:rPr>
                <w:lang w:val="uk-UA" w:eastAsia="en-US"/>
              </w:rPr>
              <w:t>тис. грн.</w:t>
            </w:r>
          </w:p>
          <w:p w:rsidR="00EE7C83" w:rsidRPr="00C1691B" w:rsidRDefault="00EE7C83" w:rsidP="00F22066">
            <w:pPr>
              <w:jc w:val="center"/>
              <w:rPr>
                <w:lang w:val="uk-UA"/>
              </w:rPr>
            </w:pPr>
            <w:r>
              <w:rPr>
                <w:lang w:val="uk-UA" w:eastAsia="en-US"/>
              </w:rPr>
              <w:t>Міський бюджет</w:t>
            </w:r>
          </w:p>
        </w:tc>
        <w:tc>
          <w:tcPr>
            <w:tcW w:w="1519" w:type="dxa"/>
            <w:shd w:val="clear" w:color="auto" w:fill="auto"/>
          </w:tcPr>
          <w:p w:rsidR="00EE7C83" w:rsidRDefault="00EE7C83" w:rsidP="00F22066">
            <w:pPr>
              <w:jc w:val="center"/>
              <w:rPr>
                <w:lang w:val="uk-UA"/>
              </w:rPr>
            </w:pPr>
            <w:r>
              <w:rPr>
                <w:lang w:val="uk-UA"/>
              </w:rPr>
              <w:t xml:space="preserve">З міського бюджету - </w:t>
            </w:r>
          </w:p>
          <w:p w:rsidR="00EE7C83" w:rsidRDefault="00EE7C83" w:rsidP="00F22066">
            <w:pPr>
              <w:jc w:val="center"/>
              <w:rPr>
                <w:lang w:val="uk-UA"/>
              </w:rPr>
            </w:pPr>
            <w:r w:rsidRPr="00C1691B">
              <w:rPr>
                <w:lang w:val="uk-UA"/>
              </w:rPr>
              <w:t>2,44</w:t>
            </w:r>
            <w:r>
              <w:rPr>
                <w:lang w:val="uk-UA"/>
              </w:rPr>
              <w:t xml:space="preserve"> </w:t>
            </w:r>
            <w:r>
              <w:rPr>
                <w:lang w:val="uk-UA" w:eastAsia="en-US"/>
              </w:rPr>
              <w:t>тис. грн.</w:t>
            </w:r>
          </w:p>
          <w:p w:rsidR="00EE7C83" w:rsidRDefault="00EE7C83" w:rsidP="00F22066">
            <w:pPr>
              <w:jc w:val="center"/>
              <w:rPr>
                <w:lang w:val="uk-UA"/>
              </w:rPr>
            </w:pPr>
          </w:p>
          <w:p w:rsidR="00EE7C83" w:rsidRDefault="00EE7C83" w:rsidP="00F22066">
            <w:pPr>
              <w:jc w:val="center"/>
              <w:rPr>
                <w:lang w:val="uk-UA"/>
              </w:rPr>
            </w:pPr>
            <w:r>
              <w:rPr>
                <w:lang w:val="uk-UA"/>
              </w:rPr>
              <w:t xml:space="preserve">Залучені кошти – 19,3 </w:t>
            </w:r>
            <w:r>
              <w:rPr>
                <w:lang w:val="uk-UA" w:eastAsia="en-US"/>
              </w:rPr>
              <w:t>тис. грн.</w:t>
            </w:r>
          </w:p>
          <w:p w:rsidR="00EE7C83" w:rsidRDefault="00EE7C83" w:rsidP="00F22066">
            <w:pPr>
              <w:jc w:val="center"/>
              <w:rPr>
                <w:lang w:val="uk-UA"/>
              </w:rPr>
            </w:pPr>
          </w:p>
          <w:p w:rsidR="00EE7C83" w:rsidRPr="00C1691B" w:rsidRDefault="00EE7C83" w:rsidP="00F22066">
            <w:pPr>
              <w:jc w:val="center"/>
              <w:rPr>
                <w:lang w:val="uk-UA"/>
              </w:rPr>
            </w:pPr>
            <w:r>
              <w:rPr>
                <w:lang w:val="uk-UA"/>
              </w:rPr>
              <w:t xml:space="preserve">Всього: 21,74 </w:t>
            </w:r>
            <w:r>
              <w:rPr>
                <w:lang w:val="uk-UA" w:eastAsia="en-US"/>
              </w:rPr>
              <w:t>тис. грн.</w:t>
            </w:r>
          </w:p>
        </w:tc>
        <w:tc>
          <w:tcPr>
            <w:tcW w:w="1122" w:type="dxa"/>
            <w:shd w:val="clear" w:color="auto" w:fill="auto"/>
          </w:tcPr>
          <w:p w:rsidR="00EE7C83" w:rsidRPr="00C1691B" w:rsidRDefault="00EE7C83" w:rsidP="00F22066">
            <w:pPr>
              <w:jc w:val="center"/>
              <w:rPr>
                <w:lang w:val="uk-UA"/>
              </w:rPr>
            </w:pPr>
            <w:r>
              <w:rPr>
                <w:lang w:val="uk-UA"/>
              </w:rPr>
              <w:t xml:space="preserve">181,2 </w:t>
            </w:r>
            <w:r w:rsidRPr="00C1691B">
              <w:rPr>
                <w:lang w:val="uk-UA"/>
              </w:rPr>
              <w:t>%</w:t>
            </w:r>
          </w:p>
        </w:tc>
        <w:tc>
          <w:tcPr>
            <w:tcW w:w="2448" w:type="dxa"/>
            <w:shd w:val="clear" w:color="auto" w:fill="auto"/>
          </w:tcPr>
          <w:p w:rsidR="00EE7C83" w:rsidRPr="000374B6" w:rsidRDefault="00EE7C83" w:rsidP="00F22066">
            <w:pPr>
              <w:pStyle w:val="ae"/>
              <w:numPr>
                <w:ilvl w:val="0"/>
                <w:numId w:val="6"/>
              </w:numPr>
              <w:ind w:left="0" w:firstLine="0"/>
              <w:jc w:val="center"/>
              <w:rPr>
                <w:lang w:val="uk-UA"/>
              </w:rPr>
            </w:pPr>
            <w:r w:rsidRPr="000374B6">
              <w:rPr>
                <w:lang w:val="uk-UA"/>
              </w:rPr>
              <w:t xml:space="preserve">Організовано  поїздку для дітей з багатодітних родин до м. </w:t>
            </w:r>
            <w:proofErr w:type="spellStart"/>
            <w:r w:rsidRPr="000374B6">
              <w:rPr>
                <w:lang w:val="uk-UA"/>
              </w:rPr>
              <w:t>Покровськ</w:t>
            </w:r>
            <w:proofErr w:type="spellEnd"/>
            <w:r w:rsidRPr="000374B6">
              <w:rPr>
                <w:lang w:val="uk-UA"/>
              </w:rPr>
              <w:t xml:space="preserve"> на обласний новорічний захід де діти брали участь в майстер-класі по виготовленню новорічних прикрас та дивились дитячу комічну оперу «Коза - дереза»</w:t>
            </w:r>
          </w:p>
          <w:p w:rsidR="00EE7C83" w:rsidRPr="00D82321" w:rsidRDefault="00EE7C83" w:rsidP="00F22066">
            <w:pPr>
              <w:pStyle w:val="ae"/>
              <w:numPr>
                <w:ilvl w:val="0"/>
                <w:numId w:val="6"/>
              </w:numPr>
              <w:ind w:left="10" w:firstLine="0"/>
              <w:jc w:val="both"/>
              <w:rPr>
                <w:lang w:val="uk-UA"/>
              </w:rPr>
            </w:pPr>
            <w:r w:rsidRPr="00D82321">
              <w:rPr>
                <w:lang w:val="uk-UA"/>
              </w:rPr>
              <w:t>Організовано та проведено новорічн</w:t>
            </w:r>
            <w:r>
              <w:rPr>
                <w:lang w:val="uk-UA"/>
              </w:rPr>
              <w:t>ий</w:t>
            </w:r>
            <w:r w:rsidRPr="00D82321">
              <w:rPr>
                <w:lang w:val="uk-UA"/>
              </w:rPr>
              <w:t xml:space="preserve"> зах</w:t>
            </w:r>
            <w:r>
              <w:rPr>
                <w:lang w:val="uk-UA"/>
              </w:rPr>
              <w:t>ід</w:t>
            </w:r>
            <w:r w:rsidRPr="00D82321">
              <w:rPr>
                <w:lang w:val="uk-UA"/>
              </w:rPr>
              <w:t xml:space="preserve"> </w:t>
            </w:r>
            <w:r w:rsidRPr="00D82321">
              <w:rPr>
                <w:lang w:val="uk-UA" w:eastAsia="en-US"/>
              </w:rPr>
              <w:t>за фінансовою підтримкою благодійного фонду «Дар»</w:t>
            </w:r>
          </w:p>
        </w:tc>
      </w:tr>
      <w:tr w:rsidR="00EE7C83" w:rsidRPr="009B2010" w:rsidTr="00F22066">
        <w:tc>
          <w:tcPr>
            <w:tcW w:w="500" w:type="dxa"/>
            <w:vMerge w:val="restart"/>
            <w:shd w:val="clear" w:color="auto" w:fill="auto"/>
          </w:tcPr>
          <w:p w:rsidR="00EE7C83" w:rsidRPr="009B2010" w:rsidRDefault="00EE7C83" w:rsidP="00F22066">
            <w:pPr>
              <w:jc w:val="center"/>
              <w:rPr>
                <w:lang w:val="uk-UA"/>
              </w:rPr>
            </w:pPr>
            <w:r>
              <w:rPr>
                <w:lang w:val="uk-UA"/>
              </w:rPr>
              <w:t>3.</w:t>
            </w:r>
          </w:p>
        </w:tc>
        <w:tc>
          <w:tcPr>
            <w:tcW w:w="2426"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t>Робота з сім’ями, які опинились у складних життєвих обставинах</w:t>
            </w: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3.1.Впровадження нових соціальних технологій, спрямованих на раннє виявлення сімей з дітьми, які перебувають у складних життєвих </w:t>
            </w:r>
            <w:r>
              <w:rPr>
                <w:lang w:val="uk-UA" w:eastAsia="en-US"/>
              </w:rPr>
              <w:lastRenderedPageBreak/>
              <w:t>обставинах,  обов’язковість соціального супроводу сімей, в яких батьки порушують права дитини</w:t>
            </w:r>
          </w:p>
        </w:tc>
        <w:tc>
          <w:tcPr>
            <w:tcW w:w="1049" w:type="dxa"/>
            <w:shd w:val="clear" w:color="auto" w:fill="auto"/>
          </w:tcPr>
          <w:p w:rsidR="00EE7C83" w:rsidRPr="009B2010" w:rsidRDefault="00EE7C83" w:rsidP="00F22066">
            <w:pPr>
              <w:jc w:val="center"/>
              <w:rPr>
                <w:lang w:val="uk-UA"/>
              </w:rPr>
            </w:pPr>
            <w:r>
              <w:rPr>
                <w:lang w:val="uk-UA"/>
              </w:rPr>
              <w:lastRenderedPageBreak/>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БМЦССССДМ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C1691B" w:rsidRDefault="00EE7C83" w:rsidP="00F22066">
            <w:pPr>
              <w:jc w:val="center"/>
              <w:rPr>
                <w:lang w:val="uk-UA"/>
              </w:rPr>
            </w:pPr>
            <w:r>
              <w:rPr>
                <w:lang w:val="uk-UA"/>
              </w:rPr>
              <w:t xml:space="preserve">Під соціальним супроводом в 2017 році знаходилось 82 сім’ї, яким надавалась всебічна </w:t>
            </w:r>
            <w:r>
              <w:rPr>
                <w:lang w:val="uk-UA"/>
              </w:rPr>
              <w:lastRenderedPageBreak/>
              <w:t>допомога.</w:t>
            </w:r>
          </w:p>
        </w:tc>
      </w:tr>
      <w:tr w:rsidR="00EE7C83" w:rsidRPr="009B2010"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3.2.Продовження   роботи щодо </w:t>
            </w:r>
            <w:proofErr w:type="spellStart"/>
            <w:r>
              <w:rPr>
                <w:lang w:val="uk-UA" w:eastAsia="en-US"/>
              </w:rPr>
              <w:t>взаємоінформування</w:t>
            </w:r>
            <w:proofErr w:type="spellEnd"/>
            <w:r>
              <w:rPr>
                <w:lang w:val="uk-UA" w:eastAsia="en-US"/>
              </w:rPr>
              <w:t xml:space="preserve"> про сім’ї, де виявлено факти неналежного догляду за дітьми, з метою попередження випадків </w:t>
            </w:r>
            <w:proofErr w:type="spellStart"/>
            <w:r>
              <w:rPr>
                <w:lang w:val="uk-UA" w:eastAsia="en-US"/>
              </w:rPr>
              <w:t>малюкової</w:t>
            </w:r>
            <w:proofErr w:type="spellEnd"/>
            <w:r>
              <w:rPr>
                <w:lang w:val="uk-UA" w:eastAsia="en-US"/>
              </w:rPr>
              <w:t xml:space="preserve"> та дитячої смертності</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БМЦСССДМ, УМПСД, Управління охорони здоров’я, Управління освіти, </w:t>
            </w:r>
            <w:proofErr w:type="spellStart"/>
            <w:r>
              <w:rPr>
                <w:lang w:val="uk-UA" w:eastAsia="en-US"/>
              </w:rPr>
              <w:t>Бахмутський</w:t>
            </w:r>
            <w:proofErr w:type="spellEnd"/>
            <w:r>
              <w:rPr>
                <w:lang w:val="uk-UA" w:eastAsia="en-US"/>
              </w:rPr>
              <w:t xml:space="preserve">  відділ поліції головного управління Національної поліції в  Донецькій області</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2D6DC4" w:rsidRDefault="00EE7C83" w:rsidP="00F22066">
            <w:pPr>
              <w:jc w:val="center"/>
              <w:rPr>
                <w:lang w:val="uk-UA"/>
              </w:rPr>
            </w:pPr>
            <w:r w:rsidRPr="002D6DC4">
              <w:rPr>
                <w:lang w:val="uk-UA" w:eastAsia="en-US"/>
              </w:rPr>
              <w:t xml:space="preserve">У звітному періоді на обліку в БМЦСССДМ перебувало 5 сімей, в яких були зафіксовані факти насильства по відношенню до осіб віком до 18 років. Членам цих родин було надано психологічну допомогу, що дало можливість покращити психологічний клімат в сім’ях та налагодити стосунки між членами сім’ї. </w:t>
            </w:r>
          </w:p>
        </w:tc>
      </w:tr>
      <w:tr w:rsidR="00EE7C83" w:rsidRPr="009B2010"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3.3. Забезпечення раннього виявлення та ведення обліку сімей, які мешкають на території м. </w:t>
            </w:r>
            <w:proofErr w:type="spellStart"/>
            <w:r>
              <w:rPr>
                <w:lang w:val="uk-UA" w:eastAsia="en-US"/>
              </w:rPr>
              <w:t>Бахмут</w:t>
            </w:r>
            <w:proofErr w:type="spellEnd"/>
            <w:r>
              <w:rPr>
                <w:lang w:val="uk-UA" w:eastAsia="en-US"/>
              </w:rPr>
              <w:t xml:space="preserve"> та опинилися в складних життєвих обставинах</w:t>
            </w:r>
          </w:p>
        </w:tc>
        <w:tc>
          <w:tcPr>
            <w:tcW w:w="1049" w:type="dxa"/>
            <w:shd w:val="clear" w:color="auto" w:fill="auto"/>
          </w:tcPr>
          <w:p w:rsidR="00EE7C83" w:rsidRDefault="00EE7C83" w:rsidP="00F22066">
            <w:pPr>
              <w:jc w:val="center"/>
              <w:rPr>
                <w:lang w:val="uk-UA"/>
              </w:rPr>
            </w:pPr>
            <w:r w:rsidRPr="00D82321">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sidRPr="00D82321">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2D6DC4" w:rsidRDefault="00EE7C83" w:rsidP="00F22066">
            <w:pPr>
              <w:jc w:val="center"/>
              <w:rPr>
                <w:lang w:val="uk-UA" w:eastAsia="en-US"/>
              </w:rPr>
            </w:pPr>
            <w:r w:rsidRPr="00D1104E">
              <w:rPr>
                <w:lang w:val="uk-UA" w:eastAsia="en-US"/>
              </w:rPr>
              <w:t>Проведено 21 профілактичний рейд «Сім’я» службою у справах дітей УМПСД</w:t>
            </w:r>
            <w:r>
              <w:rPr>
                <w:lang w:val="uk-UA" w:eastAsia="en-US"/>
              </w:rPr>
              <w:t xml:space="preserve"> разом із фахівцями </w:t>
            </w:r>
            <w:r w:rsidRPr="00D1104E">
              <w:rPr>
                <w:lang w:val="uk-UA" w:eastAsia="en-US"/>
              </w:rPr>
              <w:t>БМЦСССДМ</w:t>
            </w:r>
            <w:r>
              <w:rPr>
                <w:lang w:val="uk-UA" w:eastAsia="en-US"/>
              </w:rPr>
              <w:t>, журнал обліку ведеться в повному обсязі.</w:t>
            </w:r>
          </w:p>
        </w:tc>
      </w:tr>
      <w:tr w:rsidR="00EE7C83" w:rsidRPr="009B2010"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pStyle w:val="a3"/>
              <w:tabs>
                <w:tab w:val="left" w:pos="708"/>
              </w:tabs>
              <w:spacing w:line="256" w:lineRule="auto"/>
              <w:ind w:right="156"/>
              <w:jc w:val="both"/>
              <w:rPr>
                <w:sz w:val="20"/>
                <w:lang w:val="uk-UA" w:eastAsia="en-US"/>
              </w:rPr>
            </w:pPr>
            <w:r>
              <w:rPr>
                <w:sz w:val="20"/>
                <w:lang w:val="uk-UA" w:eastAsia="en-US"/>
              </w:rPr>
              <w:t>3.4.Проводення  профілактичних рейдів «Сім’я»</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 xml:space="preserve">Проведено </w:t>
            </w:r>
            <w:r w:rsidRPr="00C1691B">
              <w:rPr>
                <w:lang w:val="uk-UA" w:eastAsia="en-US"/>
              </w:rPr>
              <w:t xml:space="preserve">21 </w:t>
            </w:r>
            <w:r>
              <w:rPr>
                <w:lang w:val="uk-UA" w:eastAsia="en-US"/>
              </w:rPr>
              <w:t xml:space="preserve">профілактичний рейд </w:t>
            </w:r>
            <w:r w:rsidRPr="00C1691B">
              <w:rPr>
                <w:lang w:val="uk-UA" w:eastAsia="en-US"/>
              </w:rPr>
              <w:t>«Сім’я»</w:t>
            </w:r>
            <w:r>
              <w:rPr>
                <w:lang w:val="uk-UA" w:eastAsia="en-US"/>
              </w:rPr>
              <w:t xml:space="preserve"> службою у справах дітей УМПСД</w:t>
            </w:r>
          </w:p>
        </w:tc>
      </w:tr>
      <w:tr w:rsidR="00EE7C83" w:rsidRPr="00BA6531"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3.5.Вживання заходів адміністративного та громадського впливу стосовно осіб, які не виконують свої обов’язки з виховання дітей, втягують неповнолітніх до злочинності та іншої протиправної діяльності</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УМПСД, Управління освіти, </w:t>
            </w:r>
            <w:proofErr w:type="spellStart"/>
            <w:r>
              <w:rPr>
                <w:lang w:val="uk-UA" w:eastAsia="en-US"/>
              </w:rPr>
              <w:t>Бахмутський</w:t>
            </w:r>
            <w:proofErr w:type="spellEnd"/>
            <w:r>
              <w:rPr>
                <w:lang w:val="uk-UA" w:eastAsia="en-US"/>
              </w:rPr>
              <w:t xml:space="preserve"> відділ поліції головного управління Національної поліції в  Донецькій області</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0D4C67" w:rsidRDefault="00EE7C83" w:rsidP="00F22066">
            <w:pPr>
              <w:jc w:val="center"/>
              <w:rPr>
                <w:lang w:val="uk-UA"/>
              </w:rPr>
            </w:pPr>
            <w:r w:rsidRPr="000D4C67">
              <w:rPr>
                <w:lang w:val="uk-UA"/>
              </w:rPr>
              <w:t xml:space="preserve">В 2017 році службою у справах дітей УМПСД </w:t>
            </w:r>
            <w:r>
              <w:rPr>
                <w:lang w:val="uk-UA"/>
              </w:rPr>
              <w:t xml:space="preserve">в ході профілактичних рейдів батьків, які </w:t>
            </w:r>
            <w:r w:rsidRPr="000D4C67">
              <w:rPr>
                <w:lang w:val="uk-UA"/>
              </w:rPr>
              <w:t>втягують неповнолітніх до злочинності та іншої протиправної діяльності</w:t>
            </w:r>
            <w:r>
              <w:rPr>
                <w:lang w:val="uk-UA"/>
              </w:rPr>
              <w:t xml:space="preserve"> не виявлено. Проведено профілактичну роботу: на координаційних радах </w:t>
            </w:r>
            <w:proofErr w:type="spellStart"/>
            <w:r>
              <w:rPr>
                <w:lang w:val="uk-UA"/>
              </w:rPr>
              <w:t>розглінуто</w:t>
            </w:r>
            <w:proofErr w:type="spellEnd"/>
            <w:r>
              <w:rPr>
                <w:lang w:val="uk-UA"/>
              </w:rPr>
              <w:t xml:space="preserve"> 2 питання, проведено 4 наради, 5 семінарів із батьками, 18 </w:t>
            </w:r>
            <w:r>
              <w:rPr>
                <w:lang w:val="uk-UA"/>
              </w:rPr>
              <w:lastRenderedPageBreak/>
              <w:t>лекцій-бесід</w:t>
            </w:r>
          </w:p>
        </w:tc>
      </w:tr>
      <w:tr w:rsidR="00EE7C83" w:rsidRPr="009B2010"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3.6.Надання соціальної допомоги неповнолітнім та молоді, які повернулися з місць позбавлення волі, сприяння їх адаптації в новому соціумі </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D32669" w:rsidRDefault="00EE7C83" w:rsidP="00F22066">
            <w:pPr>
              <w:jc w:val="center"/>
              <w:rPr>
                <w:lang w:val="uk-UA"/>
              </w:rPr>
            </w:pPr>
            <w:r>
              <w:rPr>
                <w:lang w:val="uk-UA" w:eastAsia="en-US"/>
              </w:rPr>
              <w:t>Постійно ведеться робота в цьому напрямку разом із фахівцями БМЦСССДМ 2017 року з місць позбавлення волі повернулись 15 осіб віком до 35 років, з якими проведено роботу психологічного направлення. Проведено 25 заходів.</w:t>
            </w:r>
          </w:p>
        </w:tc>
      </w:tr>
      <w:tr w:rsidR="00EE7C83" w:rsidRPr="009B2010" w:rsidTr="00F22066">
        <w:tc>
          <w:tcPr>
            <w:tcW w:w="500" w:type="dxa"/>
            <w:vMerge/>
            <w:shd w:val="clear" w:color="auto" w:fill="auto"/>
          </w:tcPr>
          <w:p w:rsidR="00EE7C83" w:rsidRPr="009B2010" w:rsidRDefault="00EE7C83" w:rsidP="00F22066">
            <w:pPr>
              <w:jc w:val="center"/>
              <w:rPr>
                <w:lang w:val="uk-UA"/>
              </w:rPr>
            </w:pPr>
          </w:p>
        </w:tc>
        <w:tc>
          <w:tcPr>
            <w:tcW w:w="2426" w:type="dxa"/>
            <w:vMerge/>
            <w:tcBorders>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3.7.Сприяння створенню прийомних сімей на території м. </w:t>
            </w:r>
            <w:proofErr w:type="spellStart"/>
            <w:r>
              <w:rPr>
                <w:lang w:val="uk-UA" w:eastAsia="en-US"/>
              </w:rPr>
              <w:t>Бахмут</w:t>
            </w:r>
            <w:proofErr w:type="spellEnd"/>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 xml:space="preserve">Постійно ведеться робота в цьому напрямку разом із фахівцями БМЦСССДМ, в 2017 році створено 1 прийомну сім’ю на території міста </w:t>
            </w:r>
            <w:proofErr w:type="spellStart"/>
            <w:r>
              <w:rPr>
                <w:lang w:val="uk-UA" w:eastAsia="en-US"/>
              </w:rPr>
              <w:t>Бахмут</w:t>
            </w:r>
            <w:proofErr w:type="spellEnd"/>
          </w:p>
        </w:tc>
      </w:tr>
      <w:tr w:rsidR="00EE7C83" w:rsidRPr="009B2010" w:rsidTr="00F22066">
        <w:tc>
          <w:tcPr>
            <w:tcW w:w="500" w:type="dxa"/>
            <w:vMerge w:val="restart"/>
            <w:shd w:val="clear" w:color="auto" w:fill="auto"/>
          </w:tcPr>
          <w:p w:rsidR="00EE7C83" w:rsidRPr="009B2010" w:rsidRDefault="00EE7C83" w:rsidP="00F22066">
            <w:pPr>
              <w:jc w:val="center"/>
              <w:rPr>
                <w:lang w:val="uk-UA"/>
              </w:rPr>
            </w:pPr>
            <w:r>
              <w:rPr>
                <w:lang w:val="uk-UA"/>
              </w:rPr>
              <w:t>4.</w:t>
            </w:r>
          </w:p>
        </w:tc>
        <w:tc>
          <w:tcPr>
            <w:tcW w:w="2426"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Попередження насильства в сім’ї та протидії торгівлі людьми</w:t>
            </w: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4.1.Забезпечення надання соціальної допомоги особам, які стали жертвами насильства та жорсткого поводження.</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A441D7" w:rsidRDefault="00EE7C83" w:rsidP="00F22066">
            <w:pPr>
              <w:jc w:val="center"/>
              <w:rPr>
                <w:lang w:val="uk-UA"/>
              </w:rPr>
            </w:pPr>
            <w:r w:rsidRPr="00A441D7">
              <w:rPr>
                <w:lang w:val="uk-UA"/>
              </w:rPr>
              <w:t xml:space="preserve">В 2017 році виявлено 5 сімей, та поставлено на соціальний супровід </w:t>
            </w:r>
            <w:r>
              <w:rPr>
                <w:lang w:val="uk-UA" w:eastAsia="en-US"/>
              </w:rPr>
              <w:t>БМЦСССДМ. Надано всі форми соціальної допомоги: індивідуальні бесіди, групові заняття, психологічна допомога тощо.</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4.2.Організація та проведення Всеукраїнської     акції «16 днів проти насильства»</w:t>
            </w:r>
          </w:p>
        </w:tc>
        <w:tc>
          <w:tcPr>
            <w:tcW w:w="1049" w:type="dxa"/>
            <w:shd w:val="clear" w:color="auto" w:fill="auto"/>
          </w:tcPr>
          <w:p w:rsidR="00EE7C83" w:rsidRDefault="00EE7C83" w:rsidP="00F22066">
            <w:pPr>
              <w:jc w:val="center"/>
              <w:rPr>
                <w:lang w:val="uk-UA"/>
              </w:rPr>
            </w:pPr>
            <w:r>
              <w:rPr>
                <w:lang w:val="uk-UA"/>
              </w:rPr>
              <w:t>2017</w:t>
            </w:r>
          </w:p>
          <w:p w:rsidR="00EE7C83" w:rsidRPr="009B2010" w:rsidRDefault="00EE7C83" w:rsidP="00F22066">
            <w:pPr>
              <w:jc w:val="center"/>
              <w:rPr>
                <w:lang w:val="uk-UA"/>
              </w:rPr>
            </w:pPr>
            <w:r>
              <w:rPr>
                <w:lang w:val="uk-UA"/>
              </w:rPr>
              <w:t>листопад-грудень</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sidRPr="002D6DC4">
              <w:rPr>
                <w:lang w:val="uk-UA" w:eastAsia="en-US"/>
              </w:rPr>
              <w:t xml:space="preserve">З 25 листопада по 11 грудня поточного року в місті пройшла низка заходів, присвячених   Всеукраїнській акції. В навчальних закладах міста І –ІV рівня акредитації та закладі професійно-технічної освіти проведено тематичні лекції, </w:t>
            </w:r>
            <w:proofErr w:type="spellStart"/>
            <w:r w:rsidRPr="002D6DC4">
              <w:rPr>
                <w:lang w:val="uk-UA" w:eastAsia="en-US"/>
              </w:rPr>
              <w:t>відеолекторії</w:t>
            </w:r>
            <w:proofErr w:type="spellEnd"/>
            <w:r w:rsidRPr="002D6DC4">
              <w:rPr>
                <w:lang w:val="uk-UA" w:eastAsia="en-US"/>
              </w:rPr>
              <w:t xml:space="preserve"> «Мир в родині – суспільство без насильства», зустрічі з представниками </w:t>
            </w:r>
            <w:r w:rsidRPr="002D6DC4">
              <w:rPr>
                <w:lang w:val="uk-UA" w:eastAsia="en-US"/>
              </w:rPr>
              <w:lastRenderedPageBreak/>
              <w:t>правоохоронних органів «Право особистості на безпеку» тощо. Метою цих заходів стало ознайомлення студентської молоді з нормативно-правовою базою, спонукання до роздумів над важливими життєвими проблемами, формування навичок протидії шкідливим звичкам, уміння позитивно розв’язувати конфліктні ситуації. Також проведено тематичні консультації з батьками щодо попередження жорстокого поводження в родині з дітьми, оформлено інформаційні стенди, розповсюджено тематичні буклети</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4.3. Підготовка та розповсюдження методичної літератури з питань застосування сучасних форм та методів роботи з особами, які вчинили або зазнали насильство в сім’ях  </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 xml:space="preserve">Під час проведення тематичних заходів стосовно привернення уваги широкого загалу до проблеми насильства  в сім’ї було розповсюджено 250 буклетів </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4.4.Здійснення </w:t>
            </w:r>
            <w:proofErr w:type="spellStart"/>
            <w:r>
              <w:rPr>
                <w:lang w:val="uk-UA" w:eastAsia="en-US"/>
              </w:rPr>
              <w:t>лекційно</w:t>
            </w:r>
            <w:proofErr w:type="spellEnd"/>
            <w:r>
              <w:rPr>
                <w:lang w:val="uk-UA" w:eastAsia="en-US"/>
              </w:rPr>
              <w:t xml:space="preserve"> - просвітницької роботи серед молоді щодо попередження насильства в сім’ї та протидії торгівлі людьми</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БМЦСССДМ, Управління освіти, Управління охорони здоров’я</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В рамках проведення Всеукраїнської акції «16 днів проти насильства» також до Дня протидій торгівлі людьми у всіх навчальних закладах міста проходять тематичні вечори, лекції, бесіди, круглі столи тощо</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4.5.Підвищення інформованості населення щодо соціального захисту осіб, які постраждали від насилля та </w:t>
            </w:r>
            <w:r>
              <w:rPr>
                <w:lang w:val="uk-UA" w:eastAsia="en-US"/>
              </w:rPr>
              <w:lastRenderedPageBreak/>
              <w:t>торгівлі людьми</w:t>
            </w:r>
          </w:p>
        </w:tc>
        <w:tc>
          <w:tcPr>
            <w:tcW w:w="1049" w:type="dxa"/>
            <w:shd w:val="clear" w:color="auto" w:fill="auto"/>
          </w:tcPr>
          <w:p w:rsidR="00EE7C83" w:rsidRPr="009B2010" w:rsidRDefault="00EE7C83" w:rsidP="00F22066">
            <w:pPr>
              <w:jc w:val="center"/>
              <w:rPr>
                <w:lang w:val="uk-UA"/>
              </w:rPr>
            </w:pPr>
            <w:r>
              <w:rPr>
                <w:lang w:val="uk-UA"/>
              </w:rPr>
              <w:lastRenderedPageBreak/>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 xml:space="preserve">Виготовлено і розповсюджено серед молоді більше 300 </w:t>
            </w:r>
            <w:r>
              <w:rPr>
                <w:lang w:val="uk-UA" w:eastAsia="en-US"/>
              </w:rPr>
              <w:lastRenderedPageBreak/>
              <w:t xml:space="preserve">тематичних брошур </w:t>
            </w:r>
          </w:p>
        </w:tc>
      </w:tr>
      <w:tr w:rsidR="00EE7C83" w:rsidRPr="008676C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4.6.Висвітлення в засобах масової інформації питання  та поради щодо запобігання насилля в сім’ї,  протидії торгівлі людьми та надання допомоги особам, що постраждали від такого злочину, створення спеціальних тематичних сторінок, рубрик, циклів на радіо  та телебаченні</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 БМЦСССДМ, ЗМІ</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2D6DC4" w:rsidRDefault="00EE7C83" w:rsidP="00F22066">
            <w:pPr>
              <w:jc w:val="center"/>
              <w:rPr>
                <w:lang w:val="uk-UA"/>
              </w:rPr>
            </w:pPr>
            <w:r>
              <w:rPr>
                <w:lang w:val="uk-UA" w:eastAsia="en-US"/>
              </w:rPr>
              <w:t xml:space="preserve">Інформацію щодо проведених заходів УМПСД розміщує на офіційному </w:t>
            </w:r>
            <w:proofErr w:type="spellStart"/>
            <w:r>
              <w:rPr>
                <w:lang w:val="uk-UA" w:eastAsia="en-US"/>
              </w:rPr>
              <w:t>веб-сайті</w:t>
            </w:r>
            <w:proofErr w:type="spellEnd"/>
            <w:r>
              <w:rPr>
                <w:lang w:val="uk-UA" w:eastAsia="en-US"/>
              </w:rPr>
              <w:t xml:space="preserve"> </w:t>
            </w:r>
            <w:proofErr w:type="spellStart"/>
            <w:r>
              <w:rPr>
                <w:lang w:val="uk-UA" w:eastAsia="en-US"/>
              </w:rPr>
              <w:t>Бахмутської</w:t>
            </w:r>
            <w:proofErr w:type="spellEnd"/>
            <w:r>
              <w:rPr>
                <w:lang w:val="uk-UA" w:eastAsia="en-US"/>
              </w:rPr>
              <w:t xml:space="preserve"> міської ради та сайті м. </w:t>
            </w:r>
            <w:proofErr w:type="spellStart"/>
            <w:r>
              <w:rPr>
                <w:lang w:val="uk-UA" w:eastAsia="en-US"/>
              </w:rPr>
              <w:t>Бахмут</w:t>
            </w:r>
            <w:proofErr w:type="spellEnd"/>
            <w:r>
              <w:rPr>
                <w:lang w:val="uk-UA" w:eastAsia="en-US"/>
              </w:rPr>
              <w:t xml:space="preserve">  «06274.com.ua»</w:t>
            </w:r>
          </w:p>
        </w:tc>
      </w:tr>
      <w:tr w:rsidR="00EE7C83" w:rsidRPr="008676C0" w:rsidTr="00F22066">
        <w:tc>
          <w:tcPr>
            <w:tcW w:w="500" w:type="dxa"/>
            <w:vMerge w:val="restart"/>
            <w:shd w:val="clear" w:color="auto" w:fill="auto"/>
          </w:tcPr>
          <w:p w:rsidR="00EE7C83" w:rsidRPr="009B2010" w:rsidRDefault="00EE7C83" w:rsidP="00F22066">
            <w:pPr>
              <w:jc w:val="center"/>
              <w:rPr>
                <w:lang w:val="uk-UA"/>
              </w:rPr>
            </w:pPr>
            <w:r>
              <w:rPr>
                <w:lang w:val="uk-UA"/>
              </w:rPr>
              <w:t>5.</w:t>
            </w:r>
          </w:p>
        </w:tc>
        <w:tc>
          <w:tcPr>
            <w:tcW w:w="2426"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Забезпечення гендерної рівності</w:t>
            </w: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5.1.Розгляд на засіданнях колегії Управління молодіжної політики та у справах дітей </w:t>
            </w:r>
            <w:proofErr w:type="spellStart"/>
            <w:r>
              <w:rPr>
                <w:lang w:val="uk-UA" w:eastAsia="en-US"/>
              </w:rPr>
              <w:t>Бахмутської</w:t>
            </w:r>
            <w:proofErr w:type="spellEnd"/>
            <w:r>
              <w:rPr>
                <w:lang w:val="uk-UA" w:eastAsia="en-US"/>
              </w:rPr>
              <w:t xml:space="preserve"> міської ради, координаційної ради з питань сімейної політики, гендерної рівності та протидії торгівлі людьми питання щодо забезпечення рівних прав та можливостей жінок та чоловіків</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center"/>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A441D7" w:rsidRDefault="00EE7C83" w:rsidP="00F22066">
            <w:pPr>
              <w:jc w:val="center"/>
              <w:rPr>
                <w:lang w:val="uk-UA"/>
              </w:rPr>
            </w:pPr>
            <w:r>
              <w:rPr>
                <w:lang w:val="uk-UA"/>
              </w:rPr>
              <w:t>Протягом року п</w:t>
            </w:r>
            <w:r w:rsidRPr="00A441D7">
              <w:rPr>
                <w:lang w:val="uk-UA"/>
              </w:rPr>
              <w:t>іднімалися питання</w:t>
            </w:r>
            <w:r>
              <w:rPr>
                <w:lang w:val="uk-UA"/>
              </w:rPr>
              <w:t>:</w:t>
            </w:r>
            <w:r w:rsidRPr="00A441D7">
              <w:rPr>
                <w:lang w:val="uk-UA"/>
              </w:rPr>
              <w:t xml:space="preserve"> </w:t>
            </w:r>
            <w:r>
              <w:rPr>
                <w:lang w:val="uk-UA"/>
              </w:rPr>
              <w:t xml:space="preserve">про організацію та стан виконання </w:t>
            </w:r>
            <w:proofErr w:type="spellStart"/>
            <w:r>
              <w:rPr>
                <w:lang w:val="uk-UA"/>
              </w:rPr>
              <w:t>ЗУ</w:t>
            </w:r>
            <w:r w:rsidRPr="00A441D7">
              <w:rPr>
                <w:lang w:val="uk-UA"/>
              </w:rPr>
              <w:t>«Про</w:t>
            </w:r>
            <w:proofErr w:type="spellEnd"/>
            <w:r w:rsidRPr="00A441D7">
              <w:rPr>
                <w:lang w:val="uk-UA"/>
              </w:rPr>
              <w:t xml:space="preserve"> попередження насильства в сім’ї»</w:t>
            </w:r>
            <w:r>
              <w:rPr>
                <w:lang w:val="uk-UA"/>
              </w:rPr>
              <w:t xml:space="preserve">, «Про здійснення інформаційно-просвітницької роботи серед молоді спрямованої на подолання гендерних стереотипів щодо розподілу соціальних ролей в сім’ї», «Про зняття та постановку на профілактичний облік дітей, які опинилися у складних життєвих обставинах та зазнали насилля у родині», «Про запровадження системи організаційно-методичної роботи серед керівників та пед. кадрів навчальних закладів та батьків щодо забезпечення попередження насильства на дітьми в сім’ї», «Про стан роботи з прийомними сім’ями», «Робота з безробітною молоддю стосовно протидії торгівлі людьми», «Попередження смертності та жорстокого </w:t>
            </w:r>
            <w:r>
              <w:rPr>
                <w:lang w:val="uk-UA"/>
              </w:rPr>
              <w:lastRenderedPageBreak/>
              <w:t>поводження з дітьми» та інші.</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5.2.Складення гендерного паспорту територіальної громади м. </w:t>
            </w:r>
            <w:proofErr w:type="spellStart"/>
            <w:r>
              <w:rPr>
                <w:lang w:val="uk-UA" w:eastAsia="en-US"/>
              </w:rPr>
              <w:t>Бахмут</w:t>
            </w:r>
            <w:proofErr w:type="spellEnd"/>
            <w:r>
              <w:rPr>
                <w:lang w:val="uk-UA" w:eastAsia="en-US"/>
              </w:rPr>
              <w:t xml:space="preserve"> на підставі проведення гендерного аналізу  </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center"/>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 xml:space="preserve">На офіційному </w:t>
            </w:r>
            <w:proofErr w:type="spellStart"/>
            <w:r>
              <w:rPr>
                <w:lang w:val="uk-UA" w:eastAsia="en-US"/>
              </w:rPr>
              <w:t>веб-сайті</w:t>
            </w:r>
            <w:proofErr w:type="spellEnd"/>
            <w:r>
              <w:rPr>
                <w:lang w:val="uk-UA" w:eastAsia="en-US"/>
              </w:rPr>
              <w:t xml:space="preserve"> </w:t>
            </w:r>
            <w:proofErr w:type="spellStart"/>
            <w:r>
              <w:rPr>
                <w:lang w:val="uk-UA" w:eastAsia="en-US"/>
              </w:rPr>
              <w:t>Бахмутської</w:t>
            </w:r>
            <w:proofErr w:type="spellEnd"/>
            <w:r>
              <w:rPr>
                <w:lang w:val="uk-UA" w:eastAsia="en-US"/>
              </w:rPr>
              <w:t xml:space="preserve"> міської ради розміщено оновлений гендерний паспорт міста </w:t>
            </w:r>
            <w:proofErr w:type="spellStart"/>
            <w:r>
              <w:rPr>
                <w:lang w:val="uk-UA" w:eastAsia="en-US"/>
              </w:rPr>
              <w:t>Бахмут</w:t>
            </w:r>
            <w:proofErr w:type="spellEnd"/>
          </w:p>
        </w:tc>
      </w:tr>
      <w:tr w:rsidR="00EE7C83" w:rsidRPr="008676C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Pr="00B64BBD" w:rsidRDefault="00EE7C83" w:rsidP="00F22066">
            <w:pPr>
              <w:spacing w:line="256" w:lineRule="auto"/>
              <w:jc w:val="both"/>
              <w:rPr>
                <w:lang w:val="uk-UA" w:eastAsia="en-US"/>
              </w:rPr>
            </w:pPr>
            <w:r w:rsidRPr="00B64BBD">
              <w:rPr>
                <w:lang w:val="uk-UA" w:eastAsia="en-US"/>
              </w:rPr>
              <w:t xml:space="preserve">5.3.Проведення  конкурсу наукових робіт з гендерної проблематики серед студентів вищих навчальних закладів, розташованих на території м. </w:t>
            </w:r>
            <w:proofErr w:type="spellStart"/>
            <w:r w:rsidRPr="00B64BBD">
              <w:rPr>
                <w:lang w:val="uk-UA" w:eastAsia="en-US"/>
              </w:rPr>
              <w:t>Бахмут</w:t>
            </w:r>
            <w:proofErr w:type="spellEnd"/>
          </w:p>
        </w:tc>
        <w:tc>
          <w:tcPr>
            <w:tcW w:w="1049" w:type="dxa"/>
            <w:shd w:val="clear" w:color="auto" w:fill="auto"/>
          </w:tcPr>
          <w:p w:rsidR="00EE7C83" w:rsidRPr="00B64BBD" w:rsidRDefault="00EE7C83" w:rsidP="00F22066">
            <w:pPr>
              <w:jc w:val="center"/>
              <w:rPr>
                <w:lang w:val="uk-UA"/>
              </w:rPr>
            </w:pPr>
            <w:r w:rsidRPr="00B64BBD">
              <w:rPr>
                <w:lang w:val="uk-UA"/>
              </w:rPr>
              <w:t>2017</w:t>
            </w:r>
          </w:p>
        </w:tc>
        <w:tc>
          <w:tcPr>
            <w:tcW w:w="1804" w:type="dxa"/>
            <w:shd w:val="clear" w:color="auto" w:fill="auto"/>
          </w:tcPr>
          <w:p w:rsidR="00EE7C83" w:rsidRPr="00B64BBD" w:rsidRDefault="00EE7C83" w:rsidP="00F22066">
            <w:pPr>
              <w:spacing w:line="256" w:lineRule="auto"/>
              <w:jc w:val="center"/>
              <w:rPr>
                <w:lang w:val="uk-UA" w:eastAsia="en-US"/>
              </w:rPr>
            </w:pPr>
            <w:r w:rsidRPr="00B64BBD">
              <w:rPr>
                <w:lang w:val="uk-UA" w:eastAsia="en-US"/>
              </w:rPr>
              <w:t>УМПСД</w:t>
            </w:r>
          </w:p>
        </w:tc>
        <w:tc>
          <w:tcPr>
            <w:tcW w:w="1519" w:type="dxa"/>
            <w:shd w:val="clear" w:color="auto" w:fill="auto"/>
          </w:tcPr>
          <w:p w:rsidR="00EE7C83" w:rsidRPr="00B64BBD" w:rsidRDefault="00EE7C83" w:rsidP="00F22066">
            <w:pPr>
              <w:jc w:val="center"/>
              <w:rPr>
                <w:lang w:val="uk-UA"/>
              </w:rPr>
            </w:pPr>
            <w:r w:rsidRPr="00B64BBD">
              <w:rPr>
                <w:lang w:val="uk-UA"/>
              </w:rPr>
              <w:t>-</w:t>
            </w:r>
          </w:p>
        </w:tc>
        <w:tc>
          <w:tcPr>
            <w:tcW w:w="1519" w:type="dxa"/>
            <w:shd w:val="clear" w:color="auto" w:fill="auto"/>
          </w:tcPr>
          <w:p w:rsidR="00EE7C83" w:rsidRPr="00B64BBD" w:rsidRDefault="00EE7C83" w:rsidP="00F22066">
            <w:pPr>
              <w:jc w:val="center"/>
              <w:rPr>
                <w:lang w:val="uk-UA"/>
              </w:rPr>
            </w:pPr>
            <w:r w:rsidRPr="00B64BBD">
              <w:rPr>
                <w:lang w:val="uk-UA"/>
              </w:rPr>
              <w:t>-</w:t>
            </w:r>
          </w:p>
        </w:tc>
        <w:tc>
          <w:tcPr>
            <w:tcW w:w="1122" w:type="dxa"/>
            <w:shd w:val="clear" w:color="auto" w:fill="auto"/>
          </w:tcPr>
          <w:p w:rsidR="00EE7C83" w:rsidRPr="00B64BBD" w:rsidRDefault="00EE7C83" w:rsidP="00F22066">
            <w:pPr>
              <w:jc w:val="center"/>
              <w:rPr>
                <w:lang w:val="uk-UA"/>
              </w:rPr>
            </w:pPr>
            <w:r w:rsidRPr="00B64BBD">
              <w:rPr>
                <w:lang w:val="uk-UA"/>
              </w:rPr>
              <w:t>-</w:t>
            </w:r>
          </w:p>
        </w:tc>
        <w:tc>
          <w:tcPr>
            <w:tcW w:w="2448" w:type="dxa"/>
            <w:shd w:val="clear" w:color="auto" w:fill="auto"/>
          </w:tcPr>
          <w:p w:rsidR="00EE7C83" w:rsidRPr="00B64BBD" w:rsidRDefault="00EE7C83" w:rsidP="00F22066">
            <w:pPr>
              <w:jc w:val="center"/>
              <w:rPr>
                <w:lang w:val="uk-UA"/>
              </w:rPr>
            </w:pPr>
            <w:r>
              <w:rPr>
                <w:lang w:val="uk-UA" w:eastAsia="en-US"/>
              </w:rPr>
              <w:t xml:space="preserve">У квітні на базі ННППІ УІПА відбувся конкурс де взяли участь більше 300 чоловік та заслухалися 7 </w:t>
            </w:r>
            <w:r w:rsidRPr="00B64BBD">
              <w:rPr>
                <w:lang w:val="uk-UA" w:eastAsia="en-US"/>
              </w:rPr>
              <w:t>наукових робіт з гендерної проблематики серед студентів вищих навчальних закладів</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5.4 проведення міського конкурсу «Жінка </w:t>
            </w:r>
            <w:proofErr w:type="spellStart"/>
            <w:r>
              <w:rPr>
                <w:lang w:val="uk-UA" w:eastAsia="en-US"/>
              </w:rPr>
              <w:t>Бахмуту</w:t>
            </w:r>
            <w:proofErr w:type="spellEnd"/>
            <w:r>
              <w:rPr>
                <w:lang w:val="uk-UA" w:eastAsia="en-US"/>
              </w:rPr>
              <w:t>»</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Управління культури</w:t>
            </w:r>
          </w:p>
        </w:tc>
        <w:tc>
          <w:tcPr>
            <w:tcW w:w="1519" w:type="dxa"/>
            <w:shd w:val="clear" w:color="auto" w:fill="auto"/>
          </w:tcPr>
          <w:p w:rsidR="00EE7C83" w:rsidRDefault="00EE7C83" w:rsidP="00F22066">
            <w:pPr>
              <w:jc w:val="center"/>
              <w:rPr>
                <w:lang w:val="uk-UA"/>
              </w:rPr>
            </w:pPr>
            <w:r>
              <w:rPr>
                <w:lang w:val="uk-UA"/>
              </w:rPr>
              <w:t xml:space="preserve">9,0 </w:t>
            </w:r>
            <w:r>
              <w:rPr>
                <w:lang w:val="uk-UA" w:eastAsia="en-US"/>
              </w:rPr>
              <w:t>тис. грн.</w:t>
            </w:r>
          </w:p>
          <w:p w:rsidR="00EE7C83" w:rsidRPr="009B2010" w:rsidRDefault="00EE7C83" w:rsidP="00F22066">
            <w:pPr>
              <w:jc w:val="center"/>
              <w:rPr>
                <w:lang w:val="uk-UA"/>
              </w:rPr>
            </w:pPr>
            <w:r>
              <w:rPr>
                <w:lang w:val="uk-UA"/>
              </w:rPr>
              <w:t>Міський бюджет</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2D6DC4" w:rsidRDefault="00EE7C83" w:rsidP="00F22066">
            <w:pPr>
              <w:jc w:val="center"/>
              <w:rPr>
                <w:lang w:val="uk-UA" w:eastAsia="en-US"/>
              </w:rPr>
            </w:pPr>
            <w:r>
              <w:rPr>
                <w:lang w:val="uk-UA" w:eastAsia="en-US"/>
              </w:rPr>
              <w:t xml:space="preserve">У зв’язку із перерозподілом коштів конкурс не проходив цього року, а гроші використані на додаткове фінансування святкування Міжнародного дня сім’ї, а саме нагородження матерів-героїнь </w:t>
            </w:r>
          </w:p>
        </w:tc>
      </w:tr>
      <w:tr w:rsidR="00EE7C83" w:rsidRPr="008676C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5.5.Проводення культурно-мистецьких акцій, читацьких та науково-практичних конференцій, книжкових виставок, спрямованих на підвищення ролі жінки та утвердження гендерної культури у суспільстві</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Управління культури</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47096F" w:rsidRDefault="00EE7C83" w:rsidP="00F22066">
            <w:pPr>
              <w:jc w:val="center"/>
              <w:rPr>
                <w:lang w:val="uk-UA"/>
              </w:rPr>
            </w:pPr>
            <w:r>
              <w:rPr>
                <w:lang w:val="uk-UA" w:eastAsia="en-US"/>
              </w:rPr>
              <w:t>Для підвищення ролі жінки та утвердження гендерної культури у суспільстві протягом року були проведені акції, конференції, засідання та інші заходи з цих питань</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5.6.Проведення інформаційних та консультаційних семінарів для безробітних з метою інформування щодо проблем гендерної рівності в суспільстві</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центр зайнятості</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B64BBD" w:rsidRDefault="00EE7C83" w:rsidP="00F22066">
            <w:pPr>
              <w:jc w:val="center"/>
              <w:rPr>
                <w:lang w:val="uk-UA"/>
              </w:rPr>
            </w:pPr>
            <w:r>
              <w:rPr>
                <w:lang w:val="uk-UA"/>
              </w:rPr>
              <w:t>Проведена як групова, так і індивідуальна інформаційно-консультаційна робота в даному напрямку</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5.7.Продовження роботи Центру кар</w:t>
            </w:r>
            <w:r>
              <w:rPr>
                <w:lang w:eastAsia="en-US"/>
              </w:rPr>
              <w:t>`</w:t>
            </w:r>
            <w:proofErr w:type="spellStart"/>
            <w:r>
              <w:rPr>
                <w:lang w:val="uk-UA" w:eastAsia="en-US"/>
              </w:rPr>
              <w:t>єри</w:t>
            </w:r>
            <w:proofErr w:type="spellEnd"/>
            <w:r>
              <w:rPr>
                <w:lang w:val="uk-UA" w:eastAsia="en-US"/>
              </w:rPr>
              <w:t xml:space="preserve"> для жінок, Гендерного центру</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B64BBD" w:rsidRDefault="00EE7C83" w:rsidP="00F22066">
            <w:pPr>
              <w:jc w:val="center"/>
              <w:rPr>
                <w:lang w:val="uk-UA"/>
              </w:rPr>
            </w:pPr>
            <w:r>
              <w:rPr>
                <w:lang w:val="uk-UA"/>
              </w:rPr>
              <w:t xml:space="preserve">Протягом року </w:t>
            </w:r>
            <w:r>
              <w:rPr>
                <w:lang w:val="uk-UA" w:eastAsia="en-US"/>
              </w:rPr>
              <w:t>Центр кар</w:t>
            </w:r>
            <w:r>
              <w:rPr>
                <w:lang w:eastAsia="en-US"/>
              </w:rPr>
              <w:t>`</w:t>
            </w:r>
            <w:proofErr w:type="spellStart"/>
            <w:r>
              <w:rPr>
                <w:lang w:val="uk-UA" w:eastAsia="en-US"/>
              </w:rPr>
              <w:t>єри</w:t>
            </w:r>
            <w:proofErr w:type="spellEnd"/>
            <w:r>
              <w:rPr>
                <w:lang w:val="uk-UA" w:eastAsia="en-US"/>
              </w:rPr>
              <w:t xml:space="preserve"> для жінок та Гендерний центр працювали згідно своїх </w:t>
            </w:r>
            <w:r>
              <w:rPr>
                <w:lang w:val="uk-UA" w:eastAsia="en-US"/>
              </w:rPr>
              <w:lastRenderedPageBreak/>
              <w:t>направлень</w:t>
            </w:r>
          </w:p>
        </w:tc>
      </w:tr>
      <w:tr w:rsidR="00EE7C83" w:rsidRPr="009B2010" w:rsidTr="00F22066">
        <w:tc>
          <w:tcPr>
            <w:tcW w:w="15702" w:type="dxa"/>
            <w:gridSpan w:val="9"/>
            <w:shd w:val="clear" w:color="auto" w:fill="auto"/>
          </w:tcPr>
          <w:p w:rsidR="00EE7C83" w:rsidRPr="00AA0349" w:rsidRDefault="00EE7C83" w:rsidP="00F22066">
            <w:pPr>
              <w:jc w:val="center"/>
              <w:rPr>
                <w:b/>
                <w:lang w:val="uk-UA"/>
              </w:rPr>
            </w:pPr>
            <w:r>
              <w:rPr>
                <w:b/>
                <w:lang w:val="uk-UA"/>
              </w:rPr>
              <w:lastRenderedPageBreak/>
              <w:t>ІІІ ДІТИ</w:t>
            </w:r>
          </w:p>
        </w:tc>
      </w:tr>
      <w:tr w:rsidR="00EE7C83" w:rsidRPr="008676C0" w:rsidTr="00F22066">
        <w:tc>
          <w:tcPr>
            <w:tcW w:w="500" w:type="dxa"/>
            <w:vMerge w:val="restart"/>
            <w:shd w:val="clear" w:color="auto" w:fill="auto"/>
          </w:tcPr>
          <w:p w:rsidR="00EE7C83" w:rsidRPr="009B2010" w:rsidRDefault="00EE7C83" w:rsidP="00F22066">
            <w:pPr>
              <w:jc w:val="center"/>
              <w:rPr>
                <w:lang w:val="uk-UA"/>
              </w:rPr>
            </w:pPr>
            <w:r>
              <w:rPr>
                <w:lang w:val="uk-UA"/>
              </w:rPr>
              <w:t>1.</w:t>
            </w:r>
          </w:p>
        </w:tc>
        <w:tc>
          <w:tcPr>
            <w:tcW w:w="2426"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Соціальний захист дітей-сиріт та дітей, позбавлених батьківського піклування</w:t>
            </w: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1.1.Вживання вичерпних заходів щодо влаштування дітей-сиріт та дітей, позбавлених батьківського піклування, в сім’ї громадян (усиновлення, опіка та піклування, створення прийомних сімей та дитячих будинків сімейного типу)</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B64BBD" w:rsidRDefault="00EE7C83" w:rsidP="00F22066">
            <w:pPr>
              <w:jc w:val="center"/>
              <w:rPr>
                <w:lang w:val="uk-UA"/>
              </w:rPr>
            </w:pPr>
            <w:r>
              <w:rPr>
                <w:lang w:val="uk-UA"/>
              </w:rPr>
              <w:t xml:space="preserve">Протягом 2017 року  в сімейні форми виховання влаштовано 16 дітей, з них під опіку/піклування – 12 дітей-сиріт та дітей позбавлених батьківського піклування та 4 дитини влаштовані в прийомні  сім’ї. </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1.2.Проведення на території м. </w:t>
            </w:r>
            <w:proofErr w:type="spellStart"/>
            <w:r>
              <w:rPr>
                <w:lang w:val="uk-UA" w:eastAsia="en-US"/>
              </w:rPr>
              <w:t>Бахмут</w:t>
            </w:r>
            <w:proofErr w:type="spellEnd"/>
            <w:r>
              <w:rPr>
                <w:lang w:val="uk-UA" w:eastAsia="en-US"/>
              </w:rPr>
              <w:t xml:space="preserve"> роботи,   направленої на пошук кандидатів в прийомні батьки, батьки-вихователі, опікуни, усиновителі для дітей старшого віку</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FB1B89" w:rsidRDefault="00EE7C83" w:rsidP="00F22066">
            <w:pPr>
              <w:jc w:val="center"/>
            </w:pPr>
            <w:r w:rsidRPr="00FB1B89">
              <w:rPr>
                <w:lang w:val="uk-UA" w:eastAsia="en-US"/>
              </w:rPr>
              <w:t>30 вересня в рамках Дня усиновлення</w:t>
            </w:r>
            <w:r>
              <w:rPr>
                <w:lang w:val="uk-UA" w:eastAsia="en-US"/>
              </w:rPr>
              <w:t xml:space="preserve"> начальник служби у справах дітей УМПСД в</w:t>
            </w:r>
            <w:r w:rsidRPr="00FB1B89">
              <w:rPr>
                <w:lang w:val="uk-UA" w:eastAsia="en-US"/>
              </w:rPr>
              <w:t>иступ</w:t>
            </w:r>
            <w:r>
              <w:rPr>
                <w:lang w:val="uk-UA" w:eastAsia="en-US"/>
              </w:rPr>
              <w:t>ила на телебаченні</w:t>
            </w:r>
            <w:r w:rsidRPr="00FB1B89">
              <w:rPr>
                <w:lang w:val="uk-UA" w:eastAsia="en-US"/>
              </w:rPr>
              <w:t xml:space="preserve"> </w:t>
            </w:r>
            <w:r>
              <w:rPr>
                <w:lang w:val="uk-UA" w:eastAsia="en-US"/>
              </w:rPr>
              <w:t>з метою привернення уваги населення до цієї проблеми. Також розміщено банер та розповсюджено листівки.</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left w:val="single" w:sz="4" w:space="0" w:color="auto"/>
            </w:tcBorders>
            <w:shd w:val="clear" w:color="auto" w:fill="auto"/>
          </w:tcPr>
          <w:p w:rsidR="00EE7C83" w:rsidRPr="009B2010" w:rsidRDefault="00EE7C83" w:rsidP="00F22066">
            <w:pPr>
              <w:jc w:val="center"/>
              <w:rPr>
                <w:lang w:val="uk-UA"/>
              </w:rPr>
            </w:pPr>
            <w:r>
              <w:rPr>
                <w:lang w:val="uk-UA" w:eastAsia="en-US"/>
              </w:rPr>
              <w:t>1.3.Забезпечення підтримки та соціального супроводу біологічної сім’ї дитини, яка опинилась у складних життєвих обставинах</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Під соціальним супроводом знаходилось 82 сім’ї.</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1.4.Підвищення соціального іміджу та надання всебічної допомоги сім`ям, які взяли на виховання дітей – сиріт та дітей, позбавлених батьківського піклування</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Протягом року надавалась всебічна допомога всім сім’ям, які взяли на виховання дітей-сиріт, дітей, позбавлених батьківського піклування</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1.5.Проведення міської акції «Подаруй сім’ю дитині» з метою створення прийомних сімей, дитячих будинків сімейного типу та пропаганди усиновлення</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Акція проведена та висвітлена в ЗМІ міста</w:t>
            </w:r>
          </w:p>
        </w:tc>
      </w:tr>
      <w:tr w:rsidR="00EE7C83" w:rsidRPr="008676C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1.6.Висвітлененя в засобах масової інформації проблемних питань захисту прав дітей-сиріт та дітей, позбавлених батьківського </w:t>
            </w:r>
            <w:r>
              <w:rPr>
                <w:lang w:val="uk-UA" w:eastAsia="en-US"/>
              </w:rPr>
              <w:lastRenderedPageBreak/>
              <w:t>піклування та осіб з їх числа</w:t>
            </w:r>
          </w:p>
          <w:p w:rsidR="00EE7C83" w:rsidRDefault="00EE7C83" w:rsidP="00F22066">
            <w:pPr>
              <w:spacing w:line="256" w:lineRule="auto"/>
              <w:jc w:val="both"/>
              <w:rPr>
                <w:lang w:val="uk-UA" w:eastAsia="en-US"/>
              </w:rPr>
            </w:pPr>
          </w:p>
        </w:tc>
        <w:tc>
          <w:tcPr>
            <w:tcW w:w="1049" w:type="dxa"/>
            <w:shd w:val="clear" w:color="auto" w:fill="auto"/>
          </w:tcPr>
          <w:p w:rsidR="00EE7C83" w:rsidRPr="009B2010" w:rsidRDefault="00EE7C83" w:rsidP="00F22066">
            <w:pPr>
              <w:jc w:val="center"/>
              <w:rPr>
                <w:lang w:val="uk-UA"/>
              </w:rPr>
            </w:pPr>
            <w:r>
              <w:rPr>
                <w:lang w:val="uk-UA"/>
              </w:rPr>
              <w:lastRenderedPageBreak/>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 БМЦСССДМ, ЗМІ</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2D6DC4" w:rsidRDefault="00EE7C83" w:rsidP="00F22066">
            <w:pPr>
              <w:jc w:val="center"/>
              <w:rPr>
                <w:lang w:val="uk-UA"/>
              </w:rPr>
            </w:pPr>
            <w:r>
              <w:rPr>
                <w:lang w:val="uk-UA" w:eastAsia="en-US"/>
              </w:rPr>
              <w:t xml:space="preserve">Інформація УМПСД розміщується на офіційному </w:t>
            </w:r>
            <w:proofErr w:type="spellStart"/>
            <w:r>
              <w:rPr>
                <w:lang w:val="uk-UA" w:eastAsia="en-US"/>
              </w:rPr>
              <w:t>веб-сайті</w:t>
            </w:r>
            <w:proofErr w:type="spellEnd"/>
            <w:r>
              <w:rPr>
                <w:lang w:val="uk-UA" w:eastAsia="en-US"/>
              </w:rPr>
              <w:t xml:space="preserve"> </w:t>
            </w:r>
            <w:proofErr w:type="spellStart"/>
            <w:r>
              <w:rPr>
                <w:lang w:val="uk-UA" w:eastAsia="en-US"/>
              </w:rPr>
              <w:t>Бахмутської</w:t>
            </w:r>
            <w:proofErr w:type="spellEnd"/>
            <w:r>
              <w:rPr>
                <w:lang w:val="uk-UA" w:eastAsia="en-US"/>
              </w:rPr>
              <w:t xml:space="preserve"> міської ради та сайті  м. </w:t>
            </w:r>
            <w:proofErr w:type="spellStart"/>
            <w:r>
              <w:rPr>
                <w:lang w:val="uk-UA" w:eastAsia="en-US"/>
              </w:rPr>
              <w:t>Бахмут</w:t>
            </w:r>
            <w:proofErr w:type="spellEnd"/>
            <w:r>
              <w:rPr>
                <w:lang w:val="uk-UA" w:eastAsia="en-US"/>
              </w:rPr>
              <w:t xml:space="preserve"> </w:t>
            </w:r>
            <w:r>
              <w:rPr>
                <w:lang w:val="uk-UA" w:eastAsia="en-US"/>
              </w:rPr>
              <w:lastRenderedPageBreak/>
              <w:t>«06274</w:t>
            </w:r>
            <w:r w:rsidRPr="0047096F">
              <w:rPr>
                <w:lang w:val="uk-UA" w:eastAsia="en-US"/>
              </w:rPr>
              <w:t>.</w:t>
            </w:r>
            <w:r>
              <w:rPr>
                <w:lang w:val="en-US" w:eastAsia="en-US"/>
              </w:rPr>
              <w:t>co</w:t>
            </w:r>
            <w:r>
              <w:rPr>
                <w:lang w:val="uk-UA" w:eastAsia="en-US"/>
              </w:rPr>
              <w:t>m.</w:t>
            </w:r>
            <w:proofErr w:type="spellStart"/>
            <w:r>
              <w:rPr>
                <w:lang w:val="en-US" w:eastAsia="en-US"/>
              </w:rPr>
              <w:t>ua</w:t>
            </w:r>
            <w:proofErr w:type="spellEnd"/>
            <w:r>
              <w:rPr>
                <w:lang w:val="uk-UA" w:eastAsia="en-US"/>
              </w:rPr>
              <w:t>»</w:t>
            </w:r>
          </w:p>
        </w:tc>
      </w:tr>
      <w:tr w:rsidR="00EE7C83" w:rsidRPr="008676C0" w:rsidTr="00F22066">
        <w:tc>
          <w:tcPr>
            <w:tcW w:w="500"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center"/>
              <w:rPr>
                <w:lang w:val="uk-UA" w:eastAsia="en-US"/>
              </w:rPr>
            </w:pPr>
            <w:r>
              <w:rPr>
                <w:lang w:val="uk-UA" w:eastAsia="en-US"/>
              </w:rPr>
              <w:lastRenderedPageBreak/>
              <w:t>2</w:t>
            </w:r>
          </w:p>
        </w:tc>
        <w:tc>
          <w:tcPr>
            <w:tcW w:w="2426"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Оздоровлення дітей та молоді</w:t>
            </w: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2.1.Організація оздоровлення дітей та молоді, </w:t>
            </w:r>
            <w:r w:rsidRPr="00C16220">
              <w:rPr>
                <w:lang w:val="uk-UA" w:eastAsia="en-US"/>
              </w:rPr>
              <w:t>які потребують  соціальної уваги та підтримки</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Управління освіти, Управління охорони здоров</w:t>
            </w:r>
            <w:r>
              <w:rPr>
                <w:lang w:val="uk-UA" w:eastAsia="en-US"/>
              </w:rPr>
              <w:br w:type="column"/>
            </w:r>
            <w:proofErr w:type="spellStart"/>
            <w:r>
              <w:rPr>
                <w:lang w:val="uk-UA" w:eastAsia="en-US"/>
              </w:rPr>
              <w:t>’я</w:t>
            </w:r>
            <w:proofErr w:type="spellEnd"/>
            <w:r>
              <w:rPr>
                <w:lang w:val="uk-UA" w:eastAsia="en-US"/>
              </w:rPr>
              <w:t xml:space="preserve">  </w:t>
            </w:r>
          </w:p>
        </w:tc>
        <w:tc>
          <w:tcPr>
            <w:tcW w:w="1519" w:type="dxa"/>
            <w:shd w:val="clear" w:color="auto" w:fill="auto"/>
          </w:tcPr>
          <w:p w:rsidR="00EE7C83" w:rsidRDefault="00EE7C83" w:rsidP="00F22066">
            <w:pPr>
              <w:jc w:val="center"/>
              <w:rPr>
                <w:lang w:val="uk-UA"/>
              </w:rPr>
            </w:pPr>
            <w:r>
              <w:rPr>
                <w:lang w:val="uk-UA"/>
              </w:rPr>
              <w:t xml:space="preserve">1347,2 </w:t>
            </w:r>
            <w:r>
              <w:rPr>
                <w:lang w:val="uk-UA" w:eastAsia="en-US"/>
              </w:rPr>
              <w:t>тис. грн.</w:t>
            </w:r>
          </w:p>
          <w:p w:rsidR="00EE7C83" w:rsidRDefault="00EE7C83" w:rsidP="00F22066">
            <w:pPr>
              <w:jc w:val="center"/>
              <w:rPr>
                <w:lang w:val="uk-UA"/>
              </w:rPr>
            </w:pPr>
          </w:p>
          <w:p w:rsidR="00EE7C83" w:rsidRDefault="00EE7C83" w:rsidP="00F22066">
            <w:pPr>
              <w:spacing w:line="256" w:lineRule="auto"/>
              <w:jc w:val="center"/>
              <w:rPr>
                <w:lang w:val="uk-UA" w:eastAsia="en-US"/>
              </w:rPr>
            </w:pPr>
            <w:r>
              <w:rPr>
                <w:lang w:val="uk-UA" w:eastAsia="en-US"/>
              </w:rPr>
              <w:t>обласний бюджет -300,0 тис. грн.</w:t>
            </w:r>
          </w:p>
          <w:p w:rsidR="00EE7C83" w:rsidRDefault="00EE7C83" w:rsidP="00F22066">
            <w:pPr>
              <w:spacing w:line="256" w:lineRule="auto"/>
              <w:jc w:val="center"/>
              <w:rPr>
                <w:lang w:val="uk-UA" w:eastAsia="en-US"/>
              </w:rPr>
            </w:pPr>
          </w:p>
          <w:p w:rsidR="00EE7C83" w:rsidRDefault="00EE7C83" w:rsidP="00F22066">
            <w:pPr>
              <w:spacing w:line="256" w:lineRule="auto"/>
              <w:jc w:val="center"/>
              <w:rPr>
                <w:lang w:val="uk-UA" w:eastAsia="en-US"/>
              </w:rPr>
            </w:pPr>
            <w:r>
              <w:rPr>
                <w:lang w:val="uk-UA" w:eastAsia="en-US"/>
              </w:rPr>
              <w:t>Міський бюджет – 547,2  тис. грн.</w:t>
            </w:r>
          </w:p>
          <w:p w:rsidR="00EE7C83" w:rsidRDefault="00EE7C83" w:rsidP="00F22066">
            <w:pPr>
              <w:spacing w:line="256" w:lineRule="auto"/>
              <w:jc w:val="center"/>
              <w:rPr>
                <w:lang w:val="uk-UA" w:eastAsia="en-US"/>
              </w:rPr>
            </w:pPr>
          </w:p>
          <w:p w:rsidR="00EE7C83" w:rsidRDefault="00EE7C83" w:rsidP="00F22066">
            <w:pPr>
              <w:spacing w:line="256" w:lineRule="auto"/>
              <w:rPr>
                <w:lang w:val="uk-UA" w:eastAsia="en-US"/>
              </w:rPr>
            </w:pPr>
            <w:r>
              <w:rPr>
                <w:lang w:val="uk-UA" w:eastAsia="en-US"/>
              </w:rPr>
              <w:t>Інші джерела -500,0 тис. грн.</w:t>
            </w:r>
          </w:p>
          <w:p w:rsidR="00EE7C83" w:rsidRPr="009B2010" w:rsidRDefault="00EE7C83" w:rsidP="00F22066">
            <w:pPr>
              <w:jc w:val="center"/>
              <w:rPr>
                <w:lang w:val="uk-UA"/>
              </w:rPr>
            </w:pPr>
          </w:p>
        </w:tc>
        <w:tc>
          <w:tcPr>
            <w:tcW w:w="1519" w:type="dxa"/>
            <w:shd w:val="clear" w:color="auto" w:fill="auto"/>
          </w:tcPr>
          <w:p w:rsidR="00EE7C83" w:rsidRDefault="00EE7C83" w:rsidP="00F22066">
            <w:pPr>
              <w:jc w:val="both"/>
              <w:rPr>
                <w:lang w:val="uk-UA" w:eastAsia="en-US"/>
              </w:rPr>
            </w:pPr>
            <w:r>
              <w:rPr>
                <w:lang w:val="uk-UA"/>
              </w:rPr>
              <w:t>1976,2</w:t>
            </w:r>
            <w:r w:rsidRPr="00A300DA">
              <w:rPr>
                <w:lang w:val="uk-UA" w:eastAsia="en-US"/>
              </w:rPr>
              <w:t xml:space="preserve"> </w:t>
            </w:r>
            <w:r>
              <w:rPr>
                <w:lang w:val="uk-UA" w:eastAsia="en-US"/>
              </w:rPr>
              <w:t>тис. грн.</w:t>
            </w:r>
          </w:p>
          <w:p w:rsidR="00EE7C83" w:rsidRDefault="00EE7C83" w:rsidP="00F22066">
            <w:pPr>
              <w:jc w:val="both"/>
              <w:rPr>
                <w:lang w:val="uk-UA" w:eastAsia="en-US"/>
              </w:rPr>
            </w:pPr>
          </w:p>
          <w:p w:rsidR="00EE7C83" w:rsidRDefault="00EE7C83" w:rsidP="00F22066">
            <w:pPr>
              <w:jc w:val="both"/>
              <w:rPr>
                <w:lang w:val="uk-UA"/>
              </w:rPr>
            </w:pPr>
            <w:r w:rsidRPr="00A300DA">
              <w:rPr>
                <w:lang w:val="uk-UA"/>
              </w:rPr>
              <w:t xml:space="preserve">обласний бюджет – 472,2 тис </w:t>
            </w:r>
            <w:proofErr w:type="spellStart"/>
            <w:r w:rsidRPr="00A300DA">
              <w:rPr>
                <w:lang w:val="uk-UA"/>
              </w:rPr>
              <w:t>грн</w:t>
            </w:r>
            <w:proofErr w:type="spellEnd"/>
            <w:r w:rsidRPr="00A300DA">
              <w:rPr>
                <w:lang w:val="uk-UA"/>
              </w:rPr>
              <w:t>;</w:t>
            </w:r>
          </w:p>
          <w:p w:rsidR="00EE7C83" w:rsidRPr="00A300DA" w:rsidRDefault="00EE7C83" w:rsidP="00F22066">
            <w:pPr>
              <w:jc w:val="both"/>
              <w:rPr>
                <w:lang w:val="uk-UA"/>
              </w:rPr>
            </w:pPr>
          </w:p>
          <w:p w:rsidR="00EE7C83" w:rsidRDefault="00EE7C83" w:rsidP="00F22066">
            <w:pPr>
              <w:jc w:val="both"/>
              <w:rPr>
                <w:lang w:val="uk-UA"/>
              </w:rPr>
            </w:pPr>
            <w:r w:rsidRPr="00A300DA">
              <w:rPr>
                <w:lang w:val="uk-UA"/>
              </w:rPr>
              <w:t>міський бюджет – 496,3 тис. грн.;</w:t>
            </w:r>
          </w:p>
          <w:p w:rsidR="00EE7C83" w:rsidRDefault="00EE7C83" w:rsidP="00F22066">
            <w:pPr>
              <w:jc w:val="both"/>
              <w:rPr>
                <w:lang w:val="uk-UA"/>
              </w:rPr>
            </w:pPr>
          </w:p>
          <w:p w:rsidR="00EE7C83" w:rsidRPr="00A300DA" w:rsidRDefault="00EE7C83" w:rsidP="00F22066">
            <w:pPr>
              <w:jc w:val="both"/>
              <w:rPr>
                <w:lang w:val="uk-UA"/>
              </w:rPr>
            </w:pPr>
            <w:r w:rsidRPr="00A300DA">
              <w:rPr>
                <w:lang w:val="uk-UA"/>
              </w:rPr>
              <w:t xml:space="preserve">спонсорські кошти – 1007,7 тис. </w:t>
            </w:r>
            <w:proofErr w:type="spellStart"/>
            <w:r w:rsidRPr="00A300DA">
              <w:rPr>
                <w:lang w:val="uk-UA"/>
              </w:rPr>
              <w:t>грн</w:t>
            </w:r>
            <w:proofErr w:type="spellEnd"/>
            <w:r w:rsidRPr="00A300DA">
              <w:rPr>
                <w:lang w:val="uk-UA"/>
              </w:rPr>
              <w:t>;</w:t>
            </w:r>
          </w:p>
          <w:p w:rsidR="00EE7C83" w:rsidRPr="009B2010" w:rsidRDefault="00EE7C83" w:rsidP="00F22066">
            <w:pPr>
              <w:jc w:val="both"/>
              <w:rPr>
                <w:lang w:val="uk-UA"/>
              </w:rPr>
            </w:pPr>
          </w:p>
        </w:tc>
        <w:tc>
          <w:tcPr>
            <w:tcW w:w="1122" w:type="dxa"/>
            <w:shd w:val="clear" w:color="auto" w:fill="auto"/>
          </w:tcPr>
          <w:p w:rsidR="00EE7C83" w:rsidRPr="009B2010" w:rsidRDefault="00EE7C83" w:rsidP="00F22066">
            <w:pPr>
              <w:jc w:val="center"/>
              <w:rPr>
                <w:lang w:val="uk-UA"/>
              </w:rPr>
            </w:pPr>
            <w:r>
              <w:rPr>
                <w:lang w:val="uk-UA"/>
              </w:rPr>
              <w:t>146,7%</w:t>
            </w:r>
          </w:p>
        </w:tc>
        <w:tc>
          <w:tcPr>
            <w:tcW w:w="2448" w:type="dxa"/>
            <w:shd w:val="clear" w:color="auto" w:fill="auto"/>
          </w:tcPr>
          <w:p w:rsidR="00EE7C83" w:rsidRPr="009B2010" w:rsidRDefault="00EE7C83" w:rsidP="00F22066">
            <w:pPr>
              <w:jc w:val="center"/>
              <w:rPr>
                <w:lang w:val="uk-UA"/>
              </w:rPr>
            </w:pPr>
            <w:r>
              <w:rPr>
                <w:lang w:val="uk-UA" w:eastAsia="en-US"/>
              </w:rPr>
              <w:t>В літній період різними формами оздоровлення та відпочинку були охоплені 2835 дітей, що</w:t>
            </w:r>
            <w:r w:rsidRPr="00C16220">
              <w:rPr>
                <w:lang w:val="uk-UA" w:eastAsia="en-US"/>
              </w:rPr>
              <w:t xml:space="preserve"> потребують  соціальної уваги та підтримки</w:t>
            </w:r>
          </w:p>
        </w:tc>
      </w:tr>
      <w:tr w:rsidR="00EE7C83" w:rsidRPr="009B2010" w:rsidTr="00F22066">
        <w:tc>
          <w:tcPr>
            <w:tcW w:w="500"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2426"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shd w:val="clear" w:color="auto" w:fill="auto"/>
          </w:tcPr>
          <w:p w:rsidR="00EE7C83" w:rsidRPr="009B2010" w:rsidRDefault="00EE7C83" w:rsidP="00F22066">
            <w:pPr>
              <w:spacing w:line="256" w:lineRule="auto"/>
              <w:jc w:val="both"/>
              <w:rPr>
                <w:lang w:val="uk-UA"/>
              </w:rPr>
            </w:pPr>
            <w:r>
              <w:rPr>
                <w:lang w:val="uk-UA" w:eastAsia="en-US"/>
              </w:rPr>
              <w:t xml:space="preserve">2.2.Організація оздоровлення дітей з частковим відшкодуванням вартості путівок </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 Управління освіти, УМПСД</w:t>
            </w:r>
          </w:p>
        </w:tc>
        <w:tc>
          <w:tcPr>
            <w:tcW w:w="1519" w:type="dxa"/>
            <w:shd w:val="clear" w:color="auto" w:fill="auto"/>
          </w:tcPr>
          <w:p w:rsidR="00EE7C83" w:rsidRDefault="00EE7C83" w:rsidP="00F22066">
            <w:pPr>
              <w:jc w:val="center"/>
              <w:rPr>
                <w:lang w:val="uk-UA"/>
              </w:rPr>
            </w:pPr>
            <w:r>
              <w:rPr>
                <w:lang w:val="uk-UA"/>
              </w:rPr>
              <w:t xml:space="preserve">375,0 </w:t>
            </w:r>
            <w:r>
              <w:rPr>
                <w:lang w:val="uk-UA" w:eastAsia="en-US"/>
              </w:rPr>
              <w:t>тис. грн.</w:t>
            </w:r>
          </w:p>
          <w:p w:rsidR="00EE7C83" w:rsidRDefault="00EE7C83" w:rsidP="00F22066">
            <w:pPr>
              <w:jc w:val="center"/>
              <w:rPr>
                <w:lang w:val="uk-UA"/>
              </w:rPr>
            </w:pPr>
            <w:r>
              <w:rPr>
                <w:lang w:val="uk-UA"/>
              </w:rPr>
              <w:t xml:space="preserve"> У тому числі: обласний бюджет 187,5 тис. грн. та міський бюджет – 187,5 тис. грн.</w:t>
            </w:r>
          </w:p>
          <w:p w:rsidR="00EE7C83" w:rsidRPr="009B2010" w:rsidRDefault="00EE7C83" w:rsidP="00F22066">
            <w:pPr>
              <w:jc w:val="center"/>
              <w:rPr>
                <w:lang w:val="uk-UA"/>
              </w:rPr>
            </w:pPr>
          </w:p>
        </w:tc>
        <w:tc>
          <w:tcPr>
            <w:tcW w:w="1519" w:type="dxa"/>
            <w:shd w:val="clear" w:color="auto" w:fill="auto"/>
          </w:tcPr>
          <w:p w:rsidR="00EE7C83" w:rsidRDefault="00EE7C83" w:rsidP="00F22066">
            <w:pPr>
              <w:jc w:val="center"/>
              <w:rPr>
                <w:lang w:val="uk-UA" w:eastAsia="en-US"/>
              </w:rPr>
            </w:pPr>
            <w:r>
              <w:rPr>
                <w:lang w:val="uk-UA"/>
              </w:rPr>
              <w:t>372</w:t>
            </w:r>
            <w:r w:rsidRPr="005751DC">
              <w:rPr>
                <w:lang w:val="uk-UA"/>
              </w:rPr>
              <w:t>,7</w:t>
            </w:r>
            <w:r w:rsidRPr="005751DC">
              <w:rPr>
                <w:color w:val="FF0000"/>
                <w:lang w:val="uk-UA"/>
              </w:rPr>
              <w:t xml:space="preserve"> </w:t>
            </w:r>
            <w:r w:rsidRPr="005751DC">
              <w:rPr>
                <w:lang w:val="uk-UA" w:eastAsia="en-US"/>
              </w:rPr>
              <w:t>тис. грн</w:t>
            </w:r>
            <w:r>
              <w:rPr>
                <w:lang w:val="uk-UA" w:eastAsia="en-US"/>
              </w:rPr>
              <w:t>.</w:t>
            </w:r>
          </w:p>
          <w:p w:rsidR="00EE7C83" w:rsidRPr="009B2010" w:rsidRDefault="00EE7C83" w:rsidP="00F22066">
            <w:pPr>
              <w:jc w:val="center"/>
              <w:rPr>
                <w:lang w:val="uk-UA"/>
              </w:rPr>
            </w:pPr>
            <w:r>
              <w:rPr>
                <w:lang w:val="uk-UA"/>
              </w:rPr>
              <w:t>У тому числі: обласний бюджет 186,35 тис. грн. та міський бюджет – 186,35 тис. грн.</w:t>
            </w:r>
          </w:p>
        </w:tc>
        <w:tc>
          <w:tcPr>
            <w:tcW w:w="1122" w:type="dxa"/>
            <w:shd w:val="clear" w:color="auto" w:fill="auto"/>
          </w:tcPr>
          <w:p w:rsidR="00EE7C83" w:rsidRPr="009B2010" w:rsidRDefault="00EE7C83" w:rsidP="00F22066">
            <w:pPr>
              <w:jc w:val="center"/>
              <w:rPr>
                <w:lang w:val="uk-UA"/>
              </w:rPr>
            </w:pPr>
            <w:r>
              <w:rPr>
                <w:lang w:val="uk-UA"/>
              </w:rPr>
              <w:t>99,4 %</w:t>
            </w:r>
          </w:p>
        </w:tc>
        <w:tc>
          <w:tcPr>
            <w:tcW w:w="2448" w:type="dxa"/>
            <w:shd w:val="clear" w:color="auto" w:fill="auto"/>
          </w:tcPr>
          <w:p w:rsidR="00EE7C83" w:rsidRDefault="00EE7C83" w:rsidP="00F22066">
            <w:pPr>
              <w:jc w:val="center"/>
              <w:rPr>
                <w:lang w:val="uk-UA"/>
              </w:rPr>
            </w:pPr>
            <w:r>
              <w:rPr>
                <w:lang w:val="uk-UA"/>
              </w:rPr>
              <w:t>БДЗЗОВ «Вогник»</w:t>
            </w:r>
          </w:p>
          <w:p w:rsidR="00EE7C83" w:rsidRPr="009B2010" w:rsidRDefault="00EE7C83" w:rsidP="00F22066">
            <w:pPr>
              <w:jc w:val="center"/>
              <w:rPr>
                <w:lang w:val="uk-UA"/>
              </w:rPr>
            </w:pPr>
            <w:r w:rsidRPr="005B0DAD">
              <w:rPr>
                <w:lang w:val="uk-UA"/>
              </w:rPr>
              <w:t>Оздоровлено 223 дитини</w:t>
            </w:r>
          </w:p>
        </w:tc>
      </w:tr>
      <w:tr w:rsidR="00EE7C83" w:rsidRPr="008676C0" w:rsidTr="00F22066">
        <w:tc>
          <w:tcPr>
            <w:tcW w:w="500"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2426"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2.3.Надання консультаційної, психолого-педагогічної, інформаційної, соціально-медичної допомоги дітям і молоді з метою пропаганди здорового способу життя та попередження негативних проявів у підлітковому та молодіжному середовищі у дитячих позаміських закладах оздоровлення та відпочинку, які розташовані на території м. </w:t>
            </w:r>
            <w:proofErr w:type="spellStart"/>
            <w:r>
              <w:rPr>
                <w:lang w:val="uk-UA" w:eastAsia="en-US"/>
              </w:rPr>
              <w:t>Бахмут</w:t>
            </w:r>
            <w:proofErr w:type="spellEnd"/>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БМЦСССДМ, Управління охорони здоров’я</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5B0DAD" w:rsidRDefault="00EE7C83" w:rsidP="00F22066">
            <w:pPr>
              <w:jc w:val="center"/>
              <w:rPr>
                <w:lang w:val="uk-UA"/>
              </w:rPr>
            </w:pPr>
            <w:r>
              <w:rPr>
                <w:lang w:val="uk-UA"/>
              </w:rPr>
              <w:t xml:space="preserve">Під час роботи позаміського закладу відпочинку БДЗЗОВ «Вогник», що розташований на території міста </w:t>
            </w:r>
            <w:proofErr w:type="spellStart"/>
            <w:r>
              <w:rPr>
                <w:lang w:val="uk-UA"/>
              </w:rPr>
              <w:t>Бахмут</w:t>
            </w:r>
            <w:proofErr w:type="spellEnd"/>
            <w:r>
              <w:rPr>
                <w:lang w:val="uk-UA"/>
              </w:rPr>
              <w:t xml:space="preserve">  в 2017 році були проведені 4 лекції-бесіди та 4 заходи відповідного напрямку</w:t>
            </w:r>
          </w:p>
        </w:tc>
      </w:tr>
      <w:tr w:rsidR="00EE7C83" w:rsidRPr="009B2010" w:rsidTr="00F22066">
        <w:tc>
          <w:tcPr>
            <w:tcW w:w="500"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2426"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2.4.Вивчення  рівню надання оздоровчих послуг дитячими оздоровчими закладами всіх типів, проведення моніторингу діяльності дитячих оздоровчих закладів</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профспілки промислових підприємств</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 xml:space="preserve">Перед початком та під час  літнього оздоровлення щорічно проводиться перевірка всіма зацікавленими службами </w:t>
            </w:r>
          </w:p>
        </w:tc>
      </w:tr>
      <w:tr w:rsidR="00EE7C83" w:rsidRPr="009B2010" w:rsidTr="00F22066">
        <w:tc>
          <w:tcPr>
            <w:tcW w:w="500"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2426"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2.5 Організація та проведення </w:t>
            </w:r>
            <w:r>
              <w:rPr>
                <w:lang w:val="uk-UA" w:eastAsia="en-US"/>
              </w:rPr>
              <w:lastRenderedPageBreak/>
              <w:t xml:space="preserve">міського огляду-конкурсу дитячих оздоровчих закладів, які розташовані на території міста </w:t>
            </w:r>
            <w:proofErr w:type="spellStart"/>
            <w:r>
              <w:rPr>
                <w:lang w:val="uk-UA" w:eastAsia="en-US"/>
              </w:rPr>
              <w:t>Бахмут</w:t>
            </w:r>
            <w:proofErr w:type="spellEnd"/>
          </w:p>
        </w:tc>
        <w:tc>
          <w:tcPr>
            <w:tcW w:w="1049" w:type="dxa"/>
            <w:shd w:val="clear" w:color="auto" w:fill="auto"/>
          </w:tcPr>
          <w:p w:rsidR="00EE7C83" w:rsidRPr="009B2010" w:rsidRDefault="00EE7C83" w:rsidP="00F22066">
            <w:pPr>
              <w:jc w:val="center"/>
              <w:rPr>
                <w:lang w:val="uk-UA"/>
              </w:rPr>
            </w:pPr>
            <w:r>
              <w:rPr>
                <w:lang w:val="uk-UA"/>
              </w:rPr>
              <w:lastRenderedPageBreak/>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2D6DC4" w:rsidRDefault="00EE7C83" w:rsidP="00F22066">
            <w:pPr>
              <w:jc w:val="center"/>
              <w:rPr>
                <w:lang w:val="uk-UA" w:eastAsia="en-US"/>
              </w:rPr>
            </w:pPr>
            <w:r>
              <w:rPr>
                <w:lang w:val="uk-UA" w:eastAsia="en-US"/>
              </w:rPr>
              <w:t xml:space="preserve">В місті існує лише один </w:t>
            </w:r>
            <w:r>
              <w:rPr>
                <w:lang w:val="uk-UA" w:eastAsia="en-US"/>
              </w:rPr>
              <w:lastRenderedPageBreak/>
              <w:t>дитячий оздоровчий заклад ДЗЗОВ «Вогник» за відсутності інших кандидатів потреба в проведенні конкурсу усувається автоматично</w:t>
            </w:r>
          </w:p>
        </w:tc>
      </w:tr>
      <w:tr w:rsidR="00EE7C83" w:rsidRPr="009B2010" w:rsidTr="00F22066">
        <w:tc>
          <w:tcPr>
            <w:tcW w:w="500"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2426"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2.6.Сприяння направленню дітей, які потребують соціальної уваги та підтримки, з метою оздоровлення та відпочинку у  </w:t>
            </w:r>
            <w:proofErr w:type="spellStart"/>
            <w:r>
              <w:rPr>
                <w:lang w:val="uk-UA" w:eastAsia="en-US"/>
              </w:rPr>
              <w:t>ДП</w:t>
            </w:r>
            <w:proofErr w:type="spellEnd"/>
            <w:r>
              <w:rPr>
                <w:lang w:val="uk-UA" w:eastAsia="en-US"/>
              </w:rPr>
              <w:t xml:space="preserve"> «Український дитячий центр «Молода гвардія»  та УДЦ «Артек»</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Default="00EE7C83" w:rsidP="00F22066">
            <w:pPr>
              <w:jc w:val="center"/>
              <w:rPr>
                <w:lang w:val="uk-UA" w:eastAsia="en-US"/>
              </w:rPr>
            </w:pPr>
            <w:r>
              <w:rPr>
                <w:lang w:val="uk-UA" w:eastAsia="en-US"/>
              </w:rPr>
              <w:t xml:space="preserve">Протягом року до </w:t>
            </w:r>
            <w:proofErr w:type="spellStart"/>
            <w:r>
              <w:rPr>
                <w:lang w:val="uk-UA" w:eastAsia="en-US"/>
              </w:rPr>
              <w:t>ДП</w:t>
            </w:r>
            <w:proofErr w:type="spellEnd"/>
            <w:r>
              <w:rPr>
                <w:lang w:val="uk-UA" w:eastAsia="en-US"/>
              </w:rPr>
              <w:t xml:space="preserve"> УДЦ «Молода гвардія» направлено 26 дітей, </w:t>
            </w:r>
          </w:p>
          <w:p w:rsidR="00EE7C83" w:rsidRPr="00E56166" w:rsidRDefault="00EE7C83" w:rsidP="00F22066">
            <w:pPr>
              <w:jc w:val="center"/>
            </w:pPr>
            <w:r>
              <w:rPr>
                <w:lang w:val="uk-UA" w:eastAsia="en-US"/>
              </w:rPr>
              <w:t>до УДЦ «Артек» - 36 дітей</w:t>
            </w:r>
          </w:p>
        </w:tc>
      </w:tr>
      <w:tr w:rsidR="00EE7C83" w:rsidRPr="009B2010" w:rsidTr="00F22066">
        <w:tc>
          <w:tcPr>
            <w:tcW w:w="500"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2426" w:type="dxa"/>
            <w:vMerge/>
            <w:tcBorders>
              <w:left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2.7.Оновлення банку даних дітей, які потребують соціальної уваги та підтримки для організації їх оздоровлення</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Банк даних дітей оновлюється раз на рік</w:t>
            </w:r>
          </w:p>
        </w:tc>
      </w:tr>
      <w:tr w:rsidR="00EE7C83" w:rsidRPr="008676C0" w:rsidTr="00F22066">
        <w:tc>
          <w:tcPr>
            <w:tcW w:w="500" w:type="dxa"/>
            <w:vMerge/>
            <w:tcBorders>
              <w:left w:val="single" w:sz="4" w:space="0" w:color="auto"/>
              <w:bottom w:val="single" w:sz="4" w:space="0" w:color="auto"/>
              <w:right w:val="single" w:sz="4" w:space="0" w:color="auto"/>
            </w:tcBorders>
            <w:vAlign w:val="center"/>
          </w:tcPr>
          <w:p w:rsidR="00EE7C83" w:rsidRDefault="00EE7C83" w:rsidP="00F22066">
            <w:pPr>
              <w:spacing w:line="256" w:lineRule="auto"/>
              <w:rPr>
                <w:lang w:val="uk-UA" w:eastAsia="en-US"/>
              </w:rPr>
            </w:pPr>
          </w:p>
        </w:tc>
        <w:tc>
          <w:tcPr>
            <w:tcW w:w="2426" w:type="dxa"/>
            <w:vMerge/>
            <w:tcBorders>
              <w:left w:val="single" w:sz="4" w:space="0" w:color="auto"/>
              <w:bottom w:val="single" w:sz="4" w:space="0" w:color="auto"/>
              <w:right w:val="single" w:sz="4" w:space="0" w:color="auto"/>
            </w:tcBorders>
            <w:vAlign w:val="center"/>
          </w:tcPr>
          <w:p w:rsidR="00EE7C83" w:rsidRDefault="00EE7C83" w:rsidP="00F22066">
            <w:pPr>
              <w:spacing w:line="256" w:lineRule="auto"/>
              <w:rPr>
                <w:lang w:val="uk-UA" w:eastAsia="en-US"/>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2.8.Висвітлення в засобах масової інформації про хід підготовки та проведення літнього оздоровлення дітей та студентської молоді </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554731" w:rsidRDefault="00EE7C83" w:rsidP="00F22066">
            <w:pPr>
              <w:jc w:val="center"/>
              <w:rPr>
                <w:lang w:val="uk-UA"/>
              </w:rPr>
            </w:pPr>
            <w:r>
              <w:rPr>
                <w:lang w:val="uk-UA" w:eastAsia="en-US"/>
              </w:rPr>
              <w:t xml:space="preserve">Інформація щодо підготовки та проведення оздоровчої кампанії висвітлювалась на офіційному </w:t>
            </w:r>
            <w:proofErr w:type="spellStart"/>
            <w:r>
              <w:rPr>
                <w:lang w:val="uk-UA" w:eastAsia="en-US"/>
              </w:rPr>
              <w:t>веб-сайті</w:t>
            </w:r>
            <w:proofErr w:type="spellEnd"/>
            <w:r>
              <w:rPr>
                <w:lang w:val="uk-UA" w:eastAsia="en-US"/>
              </w:rPr>
              <w:t xml:space="preserve"> </w:t>
            </w:r>
            <w:proofErr w:type="spellStart"/>
            <w:r>
              <w:rPr>
                <w:lang w:val="uk-UA" w:eastAsia="en-US"/>
              </w:rPr>
              <w:t>Бахмутської</w:t>
            </w:r>
            <w:proofErr w:type="spellEnd"/>
            <w:r>
              <w:rPr>
                <w:lang w:val="uk-UA" w:eastAsia="en-US"/>
              </w:rPr>
              <w:t xml:space="preserve"> міської ради та в газеті «Вперед»</w:t>
            </w:r>
          </w:p>
        </w:tc>
      </w:tr>
      <w:tr w:rsidR="00EE7C83" w:rsidRPr="009B2010" w:rsidTr="00F22066">
        <w:tc>
          <w:tcPr>
            <w:tcW w:w="15702" w:type="dxa"/>
            <w:gridSpan w:val="9"/>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b/>
                <w:lang w:val="uk-UA" w:eastAsia="en-US"/>
              </w:rPr>
            </w:pPr>
            <w:r>
              <w:rPr>
                <w:b/>
                <w:lang w:val="uk-UA" w:eastAsia="en-US"/>
              </w:rPr>
              <w:t>І</w:t>
            </w:r>
            <w:r>
              <w:rPr>
                <w:b/>
                <w:lang w:val="en-US" w:eastAsia="en-US"/>
              </w:rPr>
              <w:t>V</w:t>
            </w:r>
            <w:r>
              <w:rPr>
                <w:b/>
                <w:lang w:val="uk-UA" w:eastAsia="en-US"/>
              </w:rPr>
              <w:t xml:space="preserve"> Розвиток громадської активності, волонтерського руху, підтримка дитячих, молодіжних, </w:t>
            </w:r>
          </w:p>
          <w:p w:rsidR="00EE7C83" w:rsidRDefault="00EE7C83" w:rsidP="00F22066">
            <w:pPr>
              <w:spacing w:line="256" w:lineRule="auto"/>
              <w:jc w:val="center"/>
              <w:rPr>
                <w:b/>
                <w:color w:val="FF0000"/>
                <w:lang w:val="uk-UA" w:eastAsia="en-US"/>
              </w:rPr>
            </w:pPr>
            <w:r>
              <w:rPr>
                <w:b/>
                <w:lang w:val="uk-UA" w:eastAsia="en-US"/>
              </w:rPr>
              <w:t>жіночих громадських організацій та позитивних соціальних ініціатив</w:t>
            </w:r>
          </w:p>
        </w:tc>
      </w:tr>
      <w:tr w:rsidR="00EE7C83" w:rsidRPr="009B2010" w:rsidTr="00F22066">
        <w:tc>
          <w:tcPr>
            <w:tcW w:w="500" w:type="dxa"/>
            <w:vMerge w:val="restart"/>
            <w:shd w:val="clear" w:color="auto" w:fill="auto"/>
          </w:tcPr>
          <w:p w:rsidR="00EE7C83" w:rsidRPr="009B2010" w:rsidRDefault="00EE7C83" w:rsidP="00F22066">
            <w:pPr>
              <w:jc w:val="center"/>
              <w:rPr>
                <w:lang w:val="uk-UA"/>
              </w:rPr>
            </w:pPr>
            <w:r>
              <w:rPr>
                <w:lang w:val="uk-UA"/>
              </w:rPr>
              <w:t>1.</w:t>
            </w:r>
          </w:p>
        </w:tc>
        <w:tc>
          <w:tcPr>
            <w:tcW w:w="2426" w:type="dxa"/>
            <w:vMerge w:val="restart"/>
            <w:tcBorders>
              <w:top w:val="single" w:sz="4" w:space="0" w:color="auto"/>
              <w:left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Розвиток громадської активності</w:t>
            </w: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1.1.Підтримка системи громадського виховання шляхом сприяння діяльності   дитячо-молодіжного руху, збільшення </w:t>
            </w:r>
            <w:proofErr w:type="spellStart"/>
            <w:r>
              <w:rPr>
                <w:lang w:val="uk-UA" w:eastAsia="en-US"/>
              </w:rPr>
              <w:t>кількісті</w:t>
            </w:r>
            <w:proofErr w:type="spellEnd"/>
            <w:r>
              <w:rPr>
                <w:lang w:val="uk-UA" w:eastAsia="en-US"/>
              </w:rPr>
              <w:t xml:space="preserve"> дитячих та молодіжних громадських організацій та якості заходів, що ними проводяться</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УМПСД, Управління освіти, </w:t>
            </w:r>
            <w:proofErr w:type="spellStart"/>
            <w:r>
              <w:rPr>
                <w:lang w:val="uk-UA" w:eastAsia="en-US"/>
              </w:rPr>
              <w:t>МГО</w:t>
            </w:r>
            <w:proofErr w:type="spellEnd"/>
            <w:r>
              <w:rPr>
                <w:lang w:val="uk-UA" w:eastAsia="en-US"/>
              </w:rPr>
              <w:t>, ДГО</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Триває активна  робота щодо надання статусу юридичної особи молодіжним громадським організаціям</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1.2.Виховання у студентської молоді лідерських, морально-вольових, інтелектуально-креативних, організаційно-ділових, емоційно-комунікативних якостей, соціальної </w:t>
            </w:r>
            <w:proofErr w:type="spellStart"/>
            <w:r>
              <w:rPr>
                <w:lang w:val="uk-UA" w:eastAsia="en-US"/>
              </w:rPr>
              <w:t>активністі</w:t>
            </w:r>
            <w:proofErr w:type="spellEnd"/>
            <w:r>
              <w:rPr>
                <w:lang w:val="uk-UA" w:eastAsia="en-US"/>
              </w:rPr>
              <w:t>, почуття громадянської відповідальності</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УМПСД,   </w:t>
            </w:r>
            <w:proofErr w:type="spellStart"/>
            <w:r>
              <w:rPr>
                <w:lang w:val="uk-UA" w:eastAsia="en-US"/>
              </w:rPr>
              <w:t>МГО</w:t>
            </w:r>
            <w:proofErr w:type="spellEnd"/>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sidRPr="00635785">
              <w:rPr>
                <w:lang w:val="uk-UA" w:eastAsia="en-US"/>
              </w:rPr>
              <w:t>Разом із представниками чеської гуманітарної організації «Людина в біді» на базі молодіжного центру «Перспектива» пройшли консультації – тренінги для молодіжних лідерів</w:t>
            </w:r>
          </w:p>
        </w:tc>
      </w:tr>
      <w:tr w:rsidR="00EE7C83" w:rsidRPr="008676C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1.3 Проведення навчальних тренінгів «Розвиток лідерських якостей молоді», «Менеджмент громадської організації»</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УМПСД, </w:t>
            </w:r>
            <w:proofErr w:type="spellStart"/>
            <w:r>
              <w:rPr>
                <w:lang w:val="uk-UA" w:eastAsia="en-US"/>
              </w:rPr>
              <w:t>МГО</w:t>
            </w:r>
            <w:proofErr w:type="spellEnd"/>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635785" w:rsidRDefault="00EE7C83" w:rsidP="00F22066">
            <w:pPr>
              <w:jc w:val="center"/>
              <w:rPr>
                <w:lang w:val="uk-UA" w:eastAsia="en-US"/>
              </w:rPr>
            </w:pPr>
            <w:r>
              <w:rPr>
                <w:lang w:val="uk-UA" w:eastAsia="en-US"/>
              </w:rPr>
              <w:t xml:space="preserve">Проведено обидва тренінги  на базі молодіжного центру «Перспектива» (вересень, жовтень) для активної студентської молоді та лідерів громадських організацій «Джерельце», «Молодь </w:t>
            </w:r>
            <w:proofErr w:type="spellStart"/>
            <w:r>
              <w:rPr>
                <w:lang w:val="uk-UA" w:eastAsia="en-US"/>
              </w:rPr>
              <w:t>Бахмуту</w:t>
            </w:r>
            <w:proofErr w:type="spellEnd"/>
            <w:r>
              <w:rPr>
                <w:lang w:val="uk-UA" w:eastAsia="en-US"/>
              </w:rPr>
              <w:t xml:space="preserve">», «Серця, що палають добром» та «Правознавець» із залучанням фахівців: практичний психолог </w:t>
            </w:r>
            <w:proofErr w:type="spellStart"/>
            <w:r>
              <w:rPr>
                <w:lang w:val="uk-UA" w:eastAsia="en-US"/>
              </w:rPr>
              <w:t>Макогон</w:t>
            </w:r>
            <w:proofErr w:type="spellEnd"/>
            <w:r>
              <w:rPr>
                <w:lang w:val="uk-UA" w:eastAsia="en-US"/>
              </w:rPr>
              <w:t xml:space="preserve"> Ю.В. та лідера Асоціації молоді міста </w:t>
            </w:r>
            <w:proofErr w:type="spellStart"/>
            <w:r>
              <w:rPr>
                <w:lang w:val="uk-UA" w:eastAsia="en-US"/>
              </w:rPr>
              <w:t>Бахмут</w:t>
            </w:r>
            <w:proofErr w:type="spellEnd"/>
            <w:r>
              <w:rPr>
                <w:lang w:val="uk-UA" w:eastAsia="en-US"/>
              </w:rPr>
              <w:t xml:space="preserve"> Макаренко А.Ю.</w:t>
            </w:r>
          </w:p>
        </w:tc>
      </w:tr>
      <w:tr w:rsidR="00EE7C83" w:rsidRPr="00635785"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Pr="004F519E" w:rsidRDefault="00EE7C83" w:rsidP="00F22066">
            <w:pPr>
              <w:spacing w:line="256" w:lineRule="auto"/>
              <w:jc w:val="both"/>
              <w:rPr>
                <w:color w:val="FF0000"/>
                <w:highlight w:val="yellow"/>
                <w:lang w:val="uk-UA" w:eastAsia="en-US"/>
              </w:rPr>
            </w:pPr>
            <w:r>
              <w:rPr>
                <w:lang w:val="uk-UA" w:eastAsia="en-US"/>
              </w:rPr>
              <w:t xml:space="preserve">1.4.Залучення  молодіжних, жіночих та дитячих громадських організацій до вирішення проблем територіальної громади м. </w:t>
            </w:r>
            <w:proofErr w:type="spellStart"/>
            <w:r>
              <w:rPr>
                <w:lang w:val="uk-UA" w:eastAsia="en-US"/>
              </w:rPr>
              <w:t>Бахмут</w:t>
            </w:r>
            <w:proofErr w:type="spellEnd"/>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УМПСД, </w:t>
            </w:r>
            <w:proofErr w:type="spellStart"/>
            <w:r>
              <w:rPr>
                <w:lang w:val="uk-UA" w:eastAsia="en-US"/>
              </w:rPr>
              <w:t>МГО</w:t>
            </w:r>
            <w:proofErr w:type="spellEnd"/>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635785" w:rsidRDefault="00EE7C83" w:rsidP="00F22066">
            <w:pPr>
              <w:jc w:val="center"/>
              <w:rPr>
                <w:lang w:val="uk-UA"/>
              </w:rPr>
            </w:pPr>
            <w:r>
              <w:rPr>
                <w:lang w:val="uk-UA" w:eastAsia="en-US"/>
              </w:rPr>
              <w:t>Представники громадських організацій беруть активну участь  в круглих столах, конференціях, зустрічах з представниками органів місцевого самоврядування.</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1.5.Надання методичної допомоги керівникам молодіжних та дитячих громадських організацій з актуальних питань реалізації державної політики стосовно дітей та молоді.</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635785" w:rsidRDefault="00EE7C83" w:rsidP="00F22066">
            <w:pPr>
              <w:jc w:val="center"/>
              <w:rPr>
                <w:lang w:val="uk-UA"/>
              </w:rPr>
            </w:pPr>
            <w:r>
              <w:rPr>
                <w:lang w:val="uk-UA" w:eastAsia="en-US"/>
              </w:rPr>
              <w:t xml:space="preserve">Щокварталу проводився  семінар із лідерами </w:t>
            </w:r>
            <w:proofErr w:type="spellStart"/>
            <w:r>
              <w:rPr>
                <w:lang w:val="uk-UA" w:eastAsia="en-US"/>
              </w:rPr>
              <w:t>МГО</w:t>
            </w:r>
            <w:proofErr w:type="spellEnd"/>
          </w:p>
        </w:tc>
      </w:tr>
      <w:tr w:rsidR="00EE7C83" w:rsidRPr="008676C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1.6. Проведення науково-практичних конференцій щодо проблем соціального партнерства між органами місцевого самоврядування та дитячими і молодіжними громадськими організаціями</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Default="00EE7C83" w:rsidP="00F22066">
            <w:pPr>
              <w:jc w:val="center"/>
              <w:rPr>
                <w:lang w:val="uk-UA" w:eastAsia="en-US"/>
              </w:rPr>
            </w:pPr>
            <w:r>
              <w:rPr>
                <w:lang w:val="uk-UA" w:eastAsia="en-US"/>
              </w:rPr>
              <w:t xml:space="preserve">В Школі політичного успіху одне із засідань було присвячено цій темі, а саме зустріч із депутатом </w:t>
            </w:r>
            <w:proofErr w:type="spellStart"/>
            <w:r>
              <w:rPr>
                <w:lang w:val="uk-UA" w:eastAsia="en-US"/>
              </w:rPr>
              <w:t>Бахмутської</w:t>
            </w:r>
            <w:proofErr w:type="spellEnd"/>
            <w:r>
              <w:rPr>
                <w:lang w:val="uk-UA" w:eastAsia="en-US"/>
              </w:rPr>
              <w:t xml:space="preserve"> міської ради </w:t>
            </w:r>
            <w:proofErr w:type="spellStart"/>
            <w:r>
              <w:rPr>
                <w:lang w:val="uk-UA" w:eastAsia="en-US"/>
              </w:rPr>
              <w:t>Сабаєвим</w:t>
            </w:r>
            <w:proofErr w:type="spellEnd"/>
            <w:r>
              <w:rPr>
                <w:lang w:val="uk-UA" w:eastAsia="en-US"/>
              </w:rPr>
              <w:t xml:space="preserve"> В.В.</w:t>
            </w:r>
          </w:p>
        </w:tc>
      </w:tr>
      <w:tr w:rsidR="00EE7C83" w:rsidRPr="00BA24B5"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Pr="004F519E" w:rsidRDefault="00EE7C83" w:rsidP="00F22066">
            <w:pPr>
              <w:spacing w:line="256" w:lineRule="auto"/>
              <w:jc w:val="both"/>
              <w:rPr>
                <w:color w:val="FF0000"/>
                <w:highlight w:val="yellow"/>
                <w:lang w:val="uk-UA" w:eastAsia="en-US"/>
              </w:rPr>
            </w:pPr>
            <w:r>
              <w:rPr>
                <w:lang w:val="uk-UA" w:eastAsia="en-US"/>
              </w:rPr>
              <w:t xml:space="preserve">1.7.Сприяння розвитку на території м. </w:t>
            </w:r>
            <w:proofErr w:type="spellStart"/>
            <w:r>
              <w:rPr>
                <w:lang w:val="uk-UA" w:eastAsia="en-US"/>
              </w:rPr>
              <w:t>Бахмут</w:t>
            </w:r>
            <w:proofErr w:type="spellEnd"/>
            <w:r>
              <w:rPr>
                <w:lang w:val="uk-UA" w:eastAsia="en-US"/>
              </w:rPr>
              <w:t xml:space="preserve"> міжнародного, міжрегіонального співробітництва між молодіжними громадськими організаціями, органами студентського самоврядування </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BA24B5" w:rsidRDefault="00EE7C83" w:rsidP="00F22066">
            <w:pPr>
              <w:jc w:val="center"/>
              <w:rPr>
                <w:lang w:val="uk-UA"/>
              </w:rPr>
            </w:pPr>
            <w:r>
              <w:rPr>
                <w:lang w:val="uk-UA" w:eastAsia="en-US"/>
              </w:rPr>
              <w:t xml:space="preserve">В цьому напрямку працює Студентська рада міста </w:t>
            </w:r>
            <w:proofErr w:type="spellStart"/>
            <w:r>
              <w:rPr>
                <w:lang w:val="uk-UA" w:eastAsia="en-US"/>
              </w:rPr>
              <w:t>Бахмут</w:t>
            </w:r>
            <w:proofErr w:type="spellEnd"/>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1.8.Залучення молоді до  участі у відкритому міжнародному Форумі </w:t>
            </w:r>
            <w:r>
              <w:rPr>
                <w:lang w:val="uk-UA" w:eastAsia="en-US"/>
              </w:rPr>
              <w:lastRenderedPageBreak/>
              <w:t>молоді «Молодь без кордонів»</w:t>
            </w:r>
            <w:r>
              <w:rPr>
                <w:lang w:val="uk-UA" w:eastAsia="en-US"/>
              </w:rPr>
              <w:tab/>
            </w:r>
          </w:p>
        </w:tc>
        <w:tc>
          <w:tcPr>
            <w:tcW w:w="1049" w:type="dxa"/>
            <w:shd w:val="clear" w:color="auto" w:fill="auto"/>
          </w:tcPr>
          <w:p w:rsidR="00EE7C83" w:rsidRPr="009B2010" w:rsidRDefault="00EE7C83" w:rsidP="00F22066">
            <w:pPr>
              <w:jc w:val="center"/>
              <w:rPr>
                <w:lang w:val="uk-UA"/>
              </w:rPr>
            </w:pPr>
            <w:r>
              <w:rPr>
                <w:lang w:val="uk-UA"/>
              </w:rPr>
              <w:lastRenderedPageBreak/>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635785" w:rsidRDefault="00EE7C83" w:rsidP="00F22066">
            <w:pPr>
              <w:jc w:val="center"/>
              <w:rPr>
                <w:lang w:val="uk-UA"/>
              </w:rPr>
            </w:pPr>
            <w:r>
              <w:rPr>
                <w:lang w:val="uk-UA"/>
              </w:rPr>
              <w:t xml:space="preserve">Команда міста взяла участь в червні 2017 року у </w:t>
            </w:r>
            <w:r>
              <w:rPr>
                <w:lang w:val="uk-UA" w:eastAsia="en-US"/>
              </w:rPr>
              <w:lastRenderedPageBreak/>
              <w:t>відкритому міжнародному Форумі молоді «Молодь без кордонів»</w:t>
            </w:r>
          </w:p>
        </w:tc>
      </w:tr>
      <w:tr w:rsidR="00EE7C83" w:rsidRPr="00727CD9"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tabs>
                <w:tab w:val="left" w:pos="7060"/>
              </w:tabs>
              <w:spacing w:line="256" w:lineRule="auto"/>
              <w:jc w:val="both"/>
              <w:rPr>
                <w:lang w:val="uk-UA" w:eastAsia="en-US"/>
              </w:rPr>
            </w:pPr>
            <w:r>
              <w:rPr>
                <w:lang w:val="uk-UA" w:eastAsia="en-US"/>
              </w:rPr>
              <w:t xml:space="preserve">1.9.Організація проведення за участю дитячих, молодіжних та жіночих організацій заходів з урочистого відзначення встановлених законодавством свят   </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Default="00EE7C83" w:rsidP="00F22066">
            <w:pPr>
              <w:spacing w:line="256" w:lineRule="auto"/>
              <w:jc w:val="both"/>
              <w:rPr>
                <w:lang w:val="uk-UA" w:eastAsia="en-US"/>
              </w:rPr>
            </w:pPr>
            <w:r>
              <w:rPr>
                <w:lang w:val="uk-UA" w:eastAsia="en-US"/>
              </w:rPr>
              <w:t>УМПСД</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635785" w:rsidRDefault="00EE7C83" w:rsidP="00F22066">
            <w:pPr>
              <w:jc w:val="center"/>
              <w:rPr>
                <w:lang w:val="uk-UA"/>
              </w:rPr>
            </w:pPr>
            <w:r>
              <w:rPr>
                <w:lang w:val="uk-UA"/>
              </w:rPr>
              <w:t xml:space="preserve">Представники </w:t>
            </w:r>
            <w:r>
              <w:rPr>
                <w:lang w:val="uk-UA" w:eastAsia="en-US"/>
              </w:rPr>
              <w:t xml:space="preserve">дитячих, молодіжних та жіночих організацій є постійними учасниками заходів з урочистого відзначення встановлених законодавством свят   </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1.10.Організація навчання  з керівниками молодіжних та дитячих громадських організацій з питань обміну досвідом роботи в сучасних умовах</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Управління освіти</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Default="00EE7C83" w:rsidP="00F22066">
            <w:pPr>
              <w:jc w:val="center"/>
              <w:rPr>
                <w:lang w:val="uk-UA" w:eastAsia="en-US"/>
              </w:rPr>
            </w:pPr>
            <w:r>
              <w:rPr>
                <w:lang w:val="uk-UA" w:eastAsia="en-US"/>
              </w:rPr>
              <w:t>Участь лідерів громадських організацій в 3 обласних тренінгах:</w:t>
            </w:r>
          </w:p>
          <w:p w:rsidR="00EE7C83" w:rsidRDefault="00EE7C83" w:rsidP="00F22066">
            <w:pPr>
              <w:jc w:val="center"/>
              <w:rPr>
                <w:lang w:val="uk-UA" w:eastAsia="en-US"/>
              </w:rPr>
            </w:pPr>
            <w:r>
              <w:rPr>
                <w:lang w:val="uk-UA" w:eastAsia="en-US"/>
              </w:rPr>
              <w:t>- «Розвиток молодіжних центрів»;</w:t>
            </w:r>
          </w:p>
          <w:p w:rsidR="00EE7C83" w:rsidRDefault="00EE7C83" w:rsidP="00F22066">
            <w:pPr>
              <w:jc w:val="center"/>
              <w:rPr>
                <w:lang w:val="uk-UA" w:eastAsia="en-US"/>
              </w:rPr>
            </w:pPr>
            <w:r>
              <w:rPr>
                <w:lang w:val="uk-UA" w:eastAsia="en-US"/>
              </w:rPr>
              <w:t xml:space="preserve">- </w:t>
            </w:r>
            <w:proofErr w:type="spellStart"/>
            <w:r>
              <w:rPr>
                <w:lang w:val="uk-UA" w:eastAsia="en-US"/>
              </w:rPr>
              <w:t>баркемп</w:t>
            </w:r>
            <w:proofErr w:type="spellEnd"/>
            <w:r>
              <w:rPr>
                <w:lang w:val="uk-UA" w:eastAsia="en-US"/>
              </w:rPr>
              <w:t xml:space="preserve"> «Життя на межі миру»; </w:t>
            </w:r>
          </w:p>
          <w:p w:rsidR="00EE7C83" w:rsidRPr="00E56166" w:rsidRDefault="00EE7C83" w:rsidP="00F22066">
            <w:pPr>
              <w:jc w:val="center"/>
            </w:pPr>
            <w:r>
              <w:rPr>
                <w:lang w:val="uk-UA" w:eastAsia="en-US"/>
              </w:rPr>
              <w:t>- «Керівникам молодіжних центрів»</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1.11.Сприяння благодійній, волонтерській діяльності, іншим формам громадянської активності та   культури молоді</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УМПСД Управління освіти, </w:t>
            </w:r>
            <w:bookmarkStart w:id="1" w:name="OLE_LINK1"/>
            <w:r>
              <w:rPr>
                <w:lang w:val="uk-UA" w:eastAsia="en-US"/>
              </w:rPr>
              <w:t>БМЦСССДМ</w:t>
            </w:r>
            <w:bookmarkEnd w:id="1"/>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635785" w:rsidRDefault="00EE7C83" w:rsidP="00F22066">
            <w:pPr>
              <w:jc w:val="center"/>
              <w:rPr>
                <w:lang w:val="uk-UA"/>
              </w:rPr>
            </w:pPr>
            <w:r>
              <w:rPr>
                <w:lang w:val="uk-UA" w:eastAsia="en-US"/>
              </w:rPr>
              <w:t xml:space="preserve">В 2017 році продовжила роботу Школа волонтерів при </w:t>
            </w:r>
            <w:r w:rsidR="00780BF6">
              <w:rPr>
                <w:lang w:val="uk-UA" w:eastAsia="en-US"/>
              </w:rPr>
              <w:fldChar w:fldCharType="begin"/>
            </w:r>
            <w:r>
              <w:rPr>
                <w:lang w:val="uk-UA" w:eastAsia="en-US"/>
              </w:rPr>
              <w:instrText xml:space="preserve"> LINK Word.Document.12 C:\\Users\\user6\\Desktop\\МСД\\финансы.docx OLE_LINK1 \a \r  \* MERGEFORMAT </w:instrText>
            </w:r>
            <w:r w:rsidR="00780BF6">
              <w:rPr>
                <w:lang w:val="uk-UA" w:eastAsia="en-US"/>
              </w:rPr>
              <w:fldChar w:fldCharType="separate"/>
            </w:r>
            <w:r>
              <w:rPr>
                <w:lang w:val="uk-UA" w:eastAsia="en-US"/>
              </w:rPr>
              <w:t>БМЦСССДМ</w:t>
            </w:r>
            <w:r w:rsidR="00780BF6">
              <w:rPr>
                <w:lang w:val="uk-UA" w:eastAsia="en-US"/>
              </w:rPr>
              <w:fldChar w:fldCharType="end"/>
            </w:r>
            <w:r>
              <w:rPr>
                <w:lang w:val="uk-UA" w:eastAsia="en-US"/>
              </w:rPr>
              <w:t xml:space="preserve">, підготовлено 10 волонтерів. </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1.12.Проведення    на території м. </w:t>
            </w:r>
            <w:proofErr w:type="spellStart"/>
            <w:r>
              <w:rPr>
                <w:lang w:val="uk-UA" w:eastAsia="en-US"/>
              </w:rPr>
              <w:t>Бахмут</w:t>
            </w:r>
            <w:proofErr w:type="spellEnd"/>
            <w:r>
              <w:rPr>
                <w:lang w:val="uk-UA" w:eastAsia="en-US"/>
              </w:rPr>
              <w:t xml:space="preserve">     молодіжних акцій, спрямованих на допомогу сім’ям, які вимушено покинули території або райони проведення АТО, військовослужбовцям та їх сім’ям: «Людина у біді», «Милосердя без меж»,  «Крапля крові»</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УМПСД, Управління освіти, БМЦСССДМ</w:t>
            </w:r>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 xml:space="preserve">Акція «Милосердя без меж» на постійній основі проходить в УМПСД та </w:t>
            </w:r>
            <w:r w:rsidRPr="004B6307">
              <w:rPr>
                <w:lang w:val="uk-UA" w:eastAsia="en-US"/>
              </w:rPr>
              <w:t>БМЦСССДМ</w:t>
            </w:r>
          </w:p>
        </w:tc>
      </w:tr>
      <w:tr w:rsidR="00EE7C83" w:rsidRPr="009B2010" w:rsidTr="00F22066">
        <w:tc>
          <w:tcPr>
            <w:tcW w:w="500" w:type="dxa"/>
            <w:vMerge/>
            <w:tcBorders>
              <w:right w:val="single" w:sz="4" w:space="0" w:color="auto"/>
            </w:tcBorders>
            <w:shd w:val="clear" w:color="auto" w:fill="auto"/>
          </w:tcPr>
          <w:p w:rsidR="00EE7C83" w:rsidRPr="009B2010" w:rsidRDefault="00EE7C83" w:rsidP="00F22066">
            <w:pPr>
              <w:jc w:val="center"/>
              <w:rPr>
                <w:lang w:val="uk-UA"/>
              </w:rPr>
            </w:pPr>
          </w:p>
        </w:tc>
        <w:tc>
          <w:tcPr>
            <w:tcW w:w="2426" w:type="dxa"/>
            <w:vMerge/>
            <w:tcBorders>
              <w:left w:val="single" w:sz="4" w:space="0" w:color="auto"/>
              <w:right w:val="single" w:sz="4" w:space="0" w:color="auto"/>
            </w:tcBorders>
            <w:shd w:val="clear" w:color="auto" w:fill="auto"/>
          </w:tcPr>
          <w:p w:rsidR="00EE7C83" w:rsidRPr="009B2010" w:rsidRDefault="00EE7C83" w:rsidP="00F22066">
            <w:pPr>
              <w:jc w:val="center"/>
              <w:rPr>
                <w:lang w:val="uk-UA"/>
              </w:rPr>
            </w:pPr>
          </w:p>
        </w:tc>
        <w:tc>
          <w:tcPr>
            <w:tcW w:w="3315"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1.13.Взяття участі у  Всеукраїнській акції «Від серця до серця», спрямованої на закупівлю медичного обладнання для надання допомоги хворим дітям</w:t>
            </w: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both"/>
              <w:rPr>
                <w:lang w:val="uk-UA" w:eastAsia="en-US"/>
              </w:rPr>
            </w:pPr>
            <w:r>
              <w:rPr>
                <w:lang w:val="uk-UA" w:eastAsia="en-US"/>
              </w:rPr>
              <w:t xml:space="preserve">УМПСД, Управління освіти, Управління охорони здоров’я, </w:t>
            </w:r>
            <w:proofErr w:type="spellStart"/>
            <w:r>
              <w:rPr>
                <w:lang w:val="uk-UA" w:eastAsia="en-US"/>
              </w:rPr>
              <w:t>МГО</w:t>
            </w:r>
            <w:proofErr w:type="spellEnd"/>
          </w:p>
        </w:tc>
        <w:tc>
          <w:tcPr>
            <w:tcW w:w="1519" w:type="dxa"/>
            <w:shd w:val="clear" w:color="auto" w:fill="auto"/>
          </w:tcPr>
          <w:p w:rsidR="00EE7C83" w:rsidRPr="009B2010" w:rsidRDefault="00EE7C83" w:rsidP="00F22066">
            <w:pPr>
              <w:jc w:val="center"/>
              <w:rPr>
                <w:lang w:val="uk-UA"/>
              </w:rPr>
            </w:pPr>
            <w:r>
              <w:rPr>
                <w:lang w:val="uk-UA"/>
              </w:rPr>
              <w:t>-</w:t>
            </w:r>
          </w:p>
        </w:tc>
        <w:tc>
          <w:tcPr>
            <w:tcW w:w="1519" w:type="dxa"/>
            <w:shd w:val="clear" w:color="auto" w:fill="auto"/>
          </w:tcPr>
          <w:p w:rsidR="00EE7C83" w:rsidRPr="009B2010" w:rsidRDefault="00EE7C83" w:rsidP="00F22066">
            <w:pPr>
              <w:jc w:val="center"/>
              <w:rPr>
                <w:lang w:val="uk-UA"/>
              </w:rPr>
            </w:pPr>
            <w:r>
              <w:rPr>
                <w:lang w:val="uk-UA"/>
              </w:rPr>
              <w:t>-</w:t>
            </w:r>
          </w:p>
        </w:tc>
        <w:tc>
          <w:tcPr>
            <w:tcW w:w="1122" w:type="dxa"/>
            <w:shd w:val="clear" w:color="auto" w:fill="auto"/>
          </w:tcPr>
          <w:p w:rsidR="00EE7C83" w:rsidRPr="009B2010" w:rsidRDefault="00EE7C83" w:rsidP="00F22066">
            <w:pPr>
              <w:jc w:val="center"/>
              <w:rPr>
                <w:lang w:val="uk-UA"/>
              </w:rPr>
            </w:pPr>
            <w:r>
              <w:rPr>
                <w:lang w:val="uk-UA"/>
              </w:rPr>
              <w:t>-</w:t>
            </w:r>
          </w:p>
        </w:tc>
        <w:tc>
          <w:tcPr>
            <w:tcW w:w="2448" w:type="dxa"/>
            <w:shd w:val="clear" w:color="auto" w:fill="auto"/>
          </w:tcPr>
          <w:p w:rsidR="00EE7C83" w:rsidRPr="00E56166" w:rsidRDefault="00EE7C83" w:rsidP="00F22066">
            <w:pPr>
              <w:jc w:val="center"/>
            </w:pPr>
            <w:r>
              <w:rPr>
                <w:lang w:val="uk-UA" w:eastAsia="en-US"/>
              </w:rPr>
              <w:t>Всеукраїнська акція «Від серця до серця» проводилась з 09 березня до 09 квітня 2017 року, сума зібраних коштів склала -7244 грн.</w:t>
            </w:r>
          </w:p>
        </w:tc>
      </w:tr>
      <w:tr w:rsidR="00EE7C83" w:rsidRPr="009B2010" w:rsidTr="00F22066">
        <w:tc>
          <w:tcPr>
            <w:tcW w:w="500" w:type="dxa"/>
            <w:shd w:val="clear" w:color="auto" w:fill="auto"/>
          </w:tcPr>
          <w:p w:rsidR="00EE7C83" w:rsidRPr="009B2010" w:rsidRDefault="00EE7C83" w:rsidP="00F22066">
            <w:pPr>
              <w:jc w:val="center"/>
              <w:rPr>
                <w:lang w:val="uk-UA"/>
              </w:rPr>
            </w:pPr>
          </w:p>
        </w:tc>
        <w:tc>
          <w:tcPr>
            <w:tcW w:w="2426" w:type="dxa"/>
            <w:shd w:val="clear" w:color="auto" w:fill="auto"/>
          </w:tcPr>
          <w:p w:rsidR="00EE7C83" w:rsidRPr="009B2010" w:rsidRDefault="00EE7C83" w:rsidP="00F22066">
            <w:pPr>
              <w:jc w:val="center"/>
              <w:rPr>
                <w:lang w:val="uk-UA"/>
              </w:rPr>
            </w:pPr>
          </w:p>
        </w:tc>
        <w:tc>
          <w:tcPr>
            <w:tcW w:w="3315" w:type="dxa"/>
            <w:shd w:val="clear" w:color="auto" w:fill="auto"/>
          </w:tcPr>
          <w:p w:rsidR="00EE7C83" w:rsidRPr="009B2010" w:rsidRDefault="00EE7C83" w:rsidP="00F22066">
            <w:pPr>
              <w:jc w:val="center"/>
              <w:rPr>
                <w:lang w:val="uk-UA"/>
              </w:rPr>
            </w:pPr>
          </w:p>
        </w:tc>
        <w:tc>
          <w:tcPr>
            <w:tcW w:w="1049" w:type="dxa"/>
            <w:shd w:val="clear" w:color="auto" w:fill="auto"/>
          </w:tcPr>
          <w:p w:rsidR="00EE7C83" w:rsidRPr="009B2010" w:rsidRDefault="00EE7C83" w:rsidP="00F22066">
            <w:pPr>
              <w:jc w:val="center"/>
              <w:rPr>
                <w:lang w:val="uk-UA"/>
              </w:rPr>
            </w:pPr>
          </w:p>
        </w:tc>
        <w:tc>
          <w:tcPr>
            <w:tcW w:w="1804" w:type="dxa"/>
            <w:shd w:val="clear" w:color="auto" w:fill="C6D9F1"/>
            <w:vAlign w:val="center"/>
          </w:tcPr>
          <w:p w:rsidR="00EE7C83" w:rsidRPr="00E56166" w:rsidRDefault="00EE7C83" w:rsidP="00F22066">
            <w:pPr>
              <w:jc w:val="center"/>
              <w:rPr>
                <w:b/>
              </w:rPr>
            </w:pPr>
            <w:proofErr w:type="spellStart"/>
            <w:proofErr w:type="gramStart"/>
            <w:r w:rsidRPr="00E56166">
              <w:rPr>
                <w:b/>
              </w:rPr>
              <w:t>Р</w:t>
            </w:r>
            <w:proofErr w:type="gramEnd"/>
            <w:r w:rsidRPr="00E56166">
              <w:rPr>
                <w:b/>
              </w:rPr>
              <w:t>ічний</w:t>
            </w:r>
            <w:proofErr w:type="spellEnd"/>
            <w:r w:rsidRPr="00E56166">
              <w:rPr>
                <w:b/>
              </w:rPr>
              <w:t xml:space="preserve"> </w:t>
            </w:r>
            <w:proofErr w:type="spellStart"/>
            <w:r w:rsidRPr="00E56166">
              <w:rPr>
                <w:b/>
              </w:rPr>
              <w:t>обсяг</w:t>
            </w:r>
            <w:proofErr w:type="spellEnd"/>
            <w:r w:rsidRPr="00E56166">
              <w:rPr>
                <w:b/>
              </w:rPr>
              <w:t xml:space="preserve"> </w:t>
            </w:r>
            <w:proofErr w:type="spellStart"/>
            <w:r w:rsidRPr="00E56166">
              <w:rPr>
                <w:b/>
              </w:rPr>
              <w:t>фінансування</w:t>
            </w:r>
            <w:proofErr w:type="spellEnd"/>
            <w:r w:rsidRPr="00E56166">
              <w:rPr>
                <w:b/>
              </w:rPr>
              <w:t xml:space="preserve">, тис. </w:t>
            </w:r>
            <w:proofErr w:type="spellStart"/>
            <w:r w:rsidRPr="00E56166">
              <w:rPr>
                <w:b/>
              </w:rPr>
              <w:t>грн</w:t>
            </w:r>
            <w:proofErr w:type="spellEnd"/>
            <w:r w:rsidRPr="00E56166">
              <w:rPr>
                <w:b/>
              </w:rPr>
              <w:t>.</w:t>
            </w:r>
          </w:p>
        </w:tc>
        <w:tc>
          <w:tcPr>
            <w:tcW w:w="1519" w:type="dxa"/>
            <w:shd w:val="clear" w:color="auto" w:fill="C6D9F1"/>
            <w:vAlign w:val="center"/>
          </w:tcPr>
          <w:p w:rsidR="00EE7C83" w:rsidRPr="00E56166" w:rsidRDefault="00EE7C83" w:rsidP="00F22066">
            <w:pPr>
              <w:jc w:val="center"/>
              <w:rPr>
                <w:b/>
              </w:rPr>
            </w:pPr>
            <w:proofErr w:type="spellStart"/>
            <w:r w:rsidRPr="00E56166">
              <w:rPr>
                <w:b/>
              </w:rPr>
              <w:t>Фактично</w:t>
            </w:r>
            <w:proofErr w:type="spellEnd"/>
            <w:r w:rsidRPr="00E56166">
              <w:rPr>
                <w:b/>
              </w:rPr>
              <w:t xml:space="preserve"> </w:t>
            </w:r>
            <w:proofErr w:type="spellStart"/>
            <w:proofErr w:type="gramStart"/>
            <w:r w:rsidRPr="00E56166">
              <w:rPr>
                <w:b/>
              </w:rPr>
              <w:t>проф</w:t>
            </w:r>
            <w:proofErr w:type="gramEnd"/>
            <w:r w:rsidRPr="00E56166">
              <w:rPr>
                <w:b/>
              </w:rPr>
              <w:t>інансовано</w:t>
            </w:r>
            <w:proofErr w:type="spellEnd"/>
            <w:r w:rsidRPr="00E56166">
              <w:rPr>
                <w:b/>
              </w:rPr>
              <w:t xml:space="preserve"> у </w:t>
            </w:r>
            <w:proofErr w:type="spellStart"/>
            <w:r w:rsidRPr="00E56166">
              <w:rPr>
                <w:b/>
              </w:rPr>
              <w:t>звітному</w:t>
            </w:r>
            <w:proofErr w:type="spellEnd"/>
            <w:r w:rsidRPr="00E56166">
              <w:rPr>
                <w:b/>
              </w:rPr>
              <w:t xml:space="preserve"> </w:t>
            </w:r>
            <w:proofErr w:type="spellStart"/>
            <w:r w:rsidRPr="00E56166">
              <w:rPr>
                <w:b/>
              </w:rPr>
              <w:lastRenderedPageBreak/>
              <w:t>періоді</w:t>
            </w:r>
            <w:proofErr w:type="spellEnd"/>
            <w:r w:rsidRPr="00E56166">
              <w:rPr>
                <w:b/>
              </w:rPr>
              <w:t>,</w:t>
            </w:r>
          </w:p>
          <w:p w:rsidR="00EE7C83" w:rsidRPr="00E56166" w:rsidRDefault="00EE7C83" w:rsidP="00F22066">
            <w:pPr>
              <w:jc w:val="center"/>
              <w:rPr>
                <w:b/>
              </w:rPr>
            </w:pPr>
            <w:r w:rsidRPr="00E56166">
              <w:rPr>
                <w:b/>
              </w:rPr>
              <w:t>тис</w:t>
            </w:r>
            <w:proofErr w:type="gramStart"/>
            <w:r w:rsidRPr="00E56166">
              <w:rPr>
                <w:b/>
              </w:rPr>
              <w:t>.</w:t>
            </w:r>
            <w:proofErr w:type="gramEnd"/>
            <w:r w:rsidRPr="00E56166">
              <w:rPr>
                <w:b/>
              </w:rPr>
              <w:t xml:space="preserve"> </w:t>
            </w:r>
            <w:proofErr w:type="spellStart"/>
            <w:proofErr w:type="gramStart"/>
            <w:r w:rsidRPr="00E56166">
              <w:rPr>
                <w:b/>
              </w:rPr>
              <w:t>г</w:t>
            </w:r>
            <w:proofErr w:type="gramEnd"/>
            <w:r w:rsidRPr="00E56166">
              <w:rPr>
                <w:b/>
              </w:rPr>
              <w:t>рн</w:t>
            </w:r>
            <w:proofErr w:type="spellEnd"/>
            <w:r w:rsidRPr="00E56166">
              <w:rPr>
                <w:b/>
              </w:rPr>
              <w:t>.</w:t>
            </w:r>
          </w:p>
        </w:tc>
        <w:tc>
          <w:tcPr>
            <w:tcW w:w="1519" w:type="dxa"/>
            <w:shd w:val="clear" w:color="auto" w:fill="C6D9F1"/>
            <w:vAlign w:val="center"/>
          </w:tcPr>
          <w:p w:rsidR="00EE7C83" w:rsidRPr="00E56166" w:rsidRDefault="00EE7C83" w:rsidP="00F22066">
            <w:pPr>
              <w:jc w:val="center"/>
              <w:rPr>
                <w:b/>
              </w:rPr>
            </w:pPr>
            <w:proofErr w:type="spellStart"/>
            <w:r w:rsidRPr="00E56166">
              <w:rPr>
                <w:b/>
              </w:rPr>
              <w:lastRenderedPageBreak/>
              <w:t>Відсоток</w:t>
            </w:r>
            <w:proofErr w:type="spellEnd"/>
            <w:r w:rsidRPr="00E56166">
              <w:rPr>
                <w:b/>
              </w:rPr>
              <w:t xml:space="preserve"> </w:t>
            </w:r>
            <w:proofErr w:type="spellStart"/>
            <w:r w:rsidRPr="00E56166">
              <w:rPr>
                <w:b/>
              </w:rPr>
              <w:t>виконання</w:t>
            </w:r>
            <w:proofErr w:type="spellEnd"/>
            <w:r w:rsidRPr="00E56166">
              <w:rPr>
                <w:b/>
              </w:rPr>
              <w:t xml:space="preserve"> заходу, %</w:t>
            </w:r>
          </w:p>
        </w:tc>
        <w:tc>
          <w:tcPr>
            <w:tcW w:w="1122" w:type="dxa"/>
            <w:shd w:val="clear" w:color="auto" w:fill="C6D9F1"/>
            <w:vAlign w:val="center"/>
          </w:tcPr>
          <w:p w:rsidR="00EE7C83" w:rsidRPr="00E56166" w:rsidRDefault="00EE7C83" w:rsidP="00F22066">
            <w:pPr>
              <w:jc w:val="center"/>
              <w:rPr>
                <w:b/>
              </w:rPr>
            </w:pPr>
          </w:p>
        </w:tc>
        <w:tc>
          <w:tcPr>
            <w:tcW w:w="2448" w:type="dxa"/>
            <w:shd w:val="clear" w:color="auto" w:fill="auto"/>
          </w:tcPr>
          <w:p w:rsidR="00EE7C83" w:rsidRPr="009B2010" w:rsidRDefault="00EE7C83" w:rsidP="00F22066">
            <w:pPr>
              <w:jc w:val="center"/>
              <w:rPr>
                <w:lang w:val="uk-UA"/>
              </w:rPr>
            </w:pPr>
          </w:p>
        </w:tc>
      </w:tr>
      <w:tr w:rsidR="00EE7C83" w:rsidRPr="009B2010" w:rsidTr="00F22066">
        <w:tc>
          <w:tcPr>
            <w:tcW w:w="500" w:type="dxa"/>
            <w:shd w:val="clear" w:color="auto" w:fill="auto"/>
          </w:tcPr>
          <w:p w:rsidR="00EE7C83" w:rsidRPr="009B2010" w:rsidRDefault="00EE7C83" w:rsidP="00F22066">
            <w:pPr>
              <w:jc w:val="center"/>
              <w:rPr>
                <w:lang w:val="uk-UA"/>
              </w:rPr>
            </w:pPr>
          </w:p>
        </w:tc>
        <w:tc>
          <w:tcPr>
            <w:tcW w:w="2426" w:type="dxa"/>
            <w:tcBorders>
              <w:top w:val="single" w:sz="4" w:space="0" w:color="auto"/>
              <w:left w:val="single" w:sz="4" w:space="0" w:color="auto"/>
              <w:bottom w:val="single" w:sz="4" w:space="0" w:color="auto"/>
              <w:right w:val="single" w:sz="4" w:space="0" w:color="auto"/>
            </w:tcBorders>
          </w:tcPr>
          <w:p w:rsidR="00EE7C83" w:rsidRDefault="00EE7C83" w:rsidP="00F22066">
            <w:pPr>
              <w:widowControl w:val="0"/>
              <w:tabs>
                <w:tab w:val="left" w:pos="0"/>
              </w:tabs>
              <w:autoSpaceDE w:val="0"/>
              <w:autoSpaceDN w:val="0"/>
              <w:spacing w:line="256" w:lineRule="auto"/>
              <w:ind w:right="-108"/>
              <w:rPr>
                <w:rFonts w:ascii="Times New Roman CYR" w:hAnsi="Times New Roman CYR"/>
                <w:lang w:val="uk-UA" w:eastAsia="en-US"/>
              </w:rPr>
            </w:pPr>
            <w:r>
              <w:rPr>
                <w:rFonts w:ascii="Times New Roman CYR" w:hAnsi="Times New Roman CYR"/>
                <w:lang w:val="uk-UA" w:eastAsia="en-US"/>
              </w:rPr>
              <w:t>Обсяг ресурсів, всього,</w:t>
            </w:r>
          </w:p>
          <w:p w:rsidR="00EE7C83" w:rsidRDefault="00EE7C83" w:rsidP="00F22066">
            <w:pPr>
              <w:spacing w:line="256" w:lineRule="auto"/>
              <w:rPr>
                <w:lang w:val="uk-UA" w:eastAsia="en-US"/>
              </w:rPr>
            </w:pPr>
            <w:r>
              <w:rPr>
                <w:rFonts w:ascii="Times New Roman CYR" w:hAnsi="Times New Roman CYR"/>
                <w:lang w:val="uk-UA" w:eastAsia="en-US"/>
              </w:rPr>
              <w:t>у тому числі:</w:t>
            </w:r>
          </w:p>
        </w:tc>
        <w:tc>
          <w:tcPr>
            <w:tcW w:w="3315" w:type="dxa"/>
            <w:shd w:val="clear" w:color="auto" w:fill="auto"/>
          </w:tcPr>
          <w:p w:rsidR="00EE7C83" w:rsidRPr="009B2010" w:rsidRDefault="00EE7C83" w:rsidP="00F22066">
            <w:pPr>
              <w:jc w:val="center"/>
              <w:rPr>
                <w:lang w:val="uk-UA"/>
              </w:rPr>
            </w:pPr>
          </w:p>
        </w:tc>
        <w:tc>
          <w:tcPr>
            <w:tcW w:w="1049" w:type="dxa"/>
            <w:shd w:val="clear" w:color="auto" w:fill="auto"/>
          </w:tcPr>
          <w:p w:rsidR="00EE7C83" w:rsidRPr="009B2010" w:rsidRDefault="00EE7C83" w:rsidP="00F22066">
            <w:pPr>
              <w:jc w:val="center"/>
              <w:rPr>
                <w:lang w:val="uk-UA"/>
              </w:rPr>
            </w:pPr>
            <w:r>
              <w:rPr>
                <w:lang w:val="uk-UA"/>
              </w:rPr>
              <w:t>2017</w:t>
            </w:r>
          </w:p>
        </w:tc>
        <w:tc>
          <w:tcPr>
            <w:tcW w:w="1804" w:type="dxa"/>
            <w:shd w:val="clear" w:color="auto" w:fill="auto"/>
          </w:tcPr>
          <w:p w:rsidR="00EE7C83" w:rsidRPr="009B2010" w:rsidRDefault="00EE7C83" w:rsidP="00F22066">
            <w:pPr>
              <w:jc w:val="center"/>
              <w:rPr>
                <w:lang w:val="uk-UA"/>
              </w:rPr>
            </w:pPr>
            <w:r>
              <w:rPr>
                <w:lang w:val="uk-UA"/>
              </w:rPr>
              <w:t>2391,3</w:t>
            </w:r>
          </w:p>
        </w:tc>
        <w:tc>
          <w:tcPr>
            <w:tcW w:w="1519" w:type="dxa"/>
            <w:shd w:val="clear" w:color="auto" w:fill="auto"/>
          </w:tcPr>
          <w:p w:rsidR="00EE7C83" w:rsidRPr="00194BBB" w:rsidRDefault="00EE7C83" w:rsidP="00F22066">
            <w:pPr>
              <w:jc w:val="center"/>
              <w:rPr>
                <w:lang w:val="en-US"/>
              </w:rPr>
            </w:pPr>
            <w:r w:rsidRPr="00194BBB">
              <w:t>3</w:t>
            </w:r>
            <w:r>
              <w:t>069</w:t>
            </w:r>
            <w:r>
              <w:rPr>
                <w:lang w:val="uk-UA"/>
              </w:rPr>
              <w:t>,</w:t>
            </w:r>
            <w:r w:rsidRPr="00194BBB">
              <w:t>7</w:t>
            </w:r>
            <w:r>
              <w:rPr>
                <w:lang w:val="en-US"/>
              </w:rPr>
              <w:t>4</w:t>
            </w:r>
          </w:p>
        </w:tc>
        <w:tc>
          <w:tcPr>
            <w:tcW w:w="1519" w:type="dxa"/>
            <w:shd w:val="clear" w:color="auto" w:fill="auto"/>
          </w:tcPr>
          <w:p w:rsidR="00EE7C83" w:rsidRPr="009B2010" w:rsidRDefault="00EE7C83" w:rsidP="00F22066">
            <w:pPr>
              <w:jc w:val="center"/>
              <w:rPr>
                <w:lang w:val="uk-UA"/>
              </w:rPr>
            </w:pPr>
            <w:r>
              <w:rPr>
                <w:lang w:val="uk-UA"/>
              </w:rPr>
              <w:t>128,4 %</w:t>
            </w:r>
          </w:p>
        </w:tc>
        <w:tc>
          <w:tcPr>
            <w:tcW w:w="1122" w:type="dxa"/>
            <w:shd w:val="clear" w:color="auto" w:fill="auto"/>
          </w:tcPr>
          <w:p w:rsidR="00EE7C83" w:rsidRPr="009B2010" w:rsidRDefault="00EE7C83" w:rsidP="00F22066">
            <w:pPr>
              <w:jc w:val="center"/>
              <w:rPr>
                <w:lang w:val="uk-UA"/>
              </w:rPr>
            </w:pPr>
          </w:p>
        </w:tc>
        <w:tc>
          <w:tcPr>
            <w:tcW w:w="2448" w:type="dxa"/>
            <w:shd w:val="clear" w:color="auto" w:fill="auto"/>
          </w:tcPr>
          <w:p w:rsidR="00EE7C83" w:rsidRPr="009B2010" w:rsidRDefault="00EE7C83" w:rsidP="00F22066">
            <w:pPr>
              <w:jc w:val="center"/>
              <w:rPr>
                <w:lang w:val="uk-UA"/>
              </w:rPr>
            </w:pPr>
          </w:p>
        </w:tc>
      </w:tr>
      <w:tr w:rsidR="00EE7C83" w:rsidRPr="009B2010" w:rsidTr="00F22066">
        <w:tc>
          <w:tcPr>
            <w:tcW w:w="500" w:type="dxa"/>
            <w:shd w:val="clear" w:color="auto" w:fill="auto"/>
          </w:tcPr>
          <w:p w:rsidR="00EE7C83" w:rsidRPr="009B2010" w:rsidRDefault="00EE7C83" w:rsidP="00F22066">
            <w:pPr>
              <w:jc w:val="center"/>
              <w:rPr>
                <w:lang w:val="uk-UA"/>
              </w:rPr>
            </w:pPr>
          </w:p>
        </w:tc>
        <w:tc>
          <w:tcPr>
            <w:tcW w:w="2426"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rPr>
                <w:rFonts w:ascii="Times New Roman CYR" w:hAnsi="Times New Roman CYR"/>
                <w:lang w:val="uk-UA" w:eastAsia="en-US"/>
              </w:rPr>
            </w:pPr>
            <w:r>
              <w:rPr>
                <w:rFonts w:ascii="Times New Roman CYR" w:hAnsi="Times New Roman CYR"/>
                <w:lang w:val="uk-UA" w:eastAsia="en-US"/>
              </w:rPr>
              <w:t>Обласний бюджет</w:t>
            </w:r>
          </w:p>
        </w:tc>
        <w:tc>
          <w:tcPr>
            <w:tcW w:w="3315" w:type="dxa"/>
            <w:shd w:val="clear" w:color="auto" w:fill="auto"/>
          </w:tcPr>
          <w:p w:rsidR="00EE7C83" w:rsidRPr="009B2010" w:rsidRDefault="00EE7C83" w:rsidP="00F22066">
            <w:pPr>
              <w:jc w:val="center"/>
              <w:rPr>
                <w:lang w:val="uk-UA"/>
              </w:rPr>
            </w:pPr>
          </w:p>
        </w:tc>
        <w:tc>
          <w:tcPr>
            <w:tcW w:w="1049" w:type="dxa"/>
            <w:shd w:val="clear" w:color="auto" w:fill="auto"/>
          </w:tcPr>
          <w:p w:rsidR="00EE7C83" w:rsidRPr="009B2010" w:rsidRDefault="00EE7C83" w:rsidP="00F22066">
            <w:pPr>
              <w:jc w:val="center"/>
              <w:rPr>
                <w:lang w:val="uk-UA"/>
              </w:rPr>
            </w:pPr>
          </w:p>
        </w:tc>
        <w:tc>
          <w:tcPr>
            <w:tcW w:w="1804" w:type="dxa"/>
            <w:shd w:val="clear" w:color="auto" w:fill="auto"/>
          </w:tcPr>
          <w:p w:rsidR="00EE7C83" w:rsidRPr="009B2010" w:rsidRDefault="00EE7C83" w:rsidP="00F22066">
            <w:pPr>
              <w:jc w:val="center"/>
              <w:rPr>
                <w:lang w:val="uk-UA"/>
              </w:rPr>
            </w:pPr>
            <w:r>
              <w:rPr>
                <w:lang w:val="uk-UA"/>
              </w:rPr>
              <w:t>757,5</w:t>
            </w:r>
          </w:p>
        </w:tc>
        <w:tc>
          <w:tcPr>
            <w:tcW w:w="1519" w:type="dxa"/>
            <w:shd w:val="clear" w:color="auto" w:fill="auto"/>
          </w:tcPr>
          <w:p w:rsidR="00EE7C83" w:rsidRPr="009B2010" w:rsidRDefault="00EE7C83" w:rsidP="00F22066">
            <w:pPr>
              <w:jc w:val="center"/>
              <w:rPr>
                <w:lang w:val="uk-UA"/>
              </w:rPr>
            </w:pPr>
            <w:r>
              <w:rPr>
                <w:lang w:val="uk-UA"/>
              </w:rPr>
              <w:t>928,55</w:t>
            </w:r>
          </w:p>
        </w:tc>
        <w:tc>
          <w:tcPr>
            <w:tcW w:w="1519" w:type="dxa"/>
            <w:shd w:val="clear" w:color="auto" w:fill="auto"/>
          </w:tcPr>
          <w:p w:rsidR="00EE7C83" w:rsidRPr="009B2010" w:rsidRDefault="00EE7C83" w:rsidP="00F22066">
            <w:pPr>
              <w:jc w:val="center"/>
              <w:rPr>
                <w:lang w:val="uk-UA"/>
              </w:rPr>
            </w:pPr>
            <w:r>
              <w:rPr>
                <w:lang w:val="uk-UA"/>
              </w:rPr>
              <w:t>122,6 %</w:t>
            </w:r>
          </w:p>
        </w:tc>
        <w:tc>
          <w:tcPr>
            <w:tcW w:w="1122" w:type="dxa"/>
            <w:shd w:val="clear" w:color="auto" w:fill="auto"/>
          </w:tcPr>
          <w:p w:rsidR="00EE7C83" w:rsidRPr="009B2010" w:rsidRDefault="00EE7C83" w:rsidP="00F22066">
            <w:pPr>
              <w:jc w:val="center"/>
              <w:rPr>
                <w:lang w:val="uk-UA"/>
              </w:rPr>
            </w:pPr>
          </w:p>
        </w:tc>
        <w:tc>
          <w:tcPr>
            <w:tcW w:w="2448" w:type="dxa"/>
            <w:shd w:val="clear" w:color="auto" w:fill="auto"/>
          </w:tcPr>
          <w:p w:rsidR="00EE7C83" w:rsidRPr="009B2010" w:rsidRDefault="00EE7C83" w:rsidP="00F22066">
            <w:pPr>
              <w:jc w:val="center"/>
              <w:rPr>
                <w:lang w:val="uk-UA"/>
              </w:rPr>
            </w:pPr>
          </w:p>
        </w:tc>
      </w:tr>
      <w:tr w:rsidR="00EE7C83" w:rsidRPr="009B2010" w:rsidTr="00F22066">
        <w:tc>
          <w:tcPr>
            <w:tcW w:w="500" w:type="dxa"/>
            <w:shd w:val="clear" w:color="auto" w:fill="auto"/>
          </w:tcPr>
          <w:p w:rsidR="00EE7C83" w:rsidRPr="009B2010" w:rsidRDefault="00EE7C83" w:rsidP="00F22066">
            <w:pPr>
              <w:jc w:val="center"/>
              <w:rPr>
                <w:lang w:val="uk-UA"/>
              </w:rPr>
            </w:pPr>
          </w:p>
        </w:tc>
        <w:tc>
          <w:tcPr>
            <w:tcW w:w="2426"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rPr>
                <w:lang w:val="uk-UA" w:eastAsia="en-US"/>
              </w:rPr>
            </w:pPr>
            <w:r>
              <w:rPr>
                <w:rFonts w:ascii="Times New Roman CYR" w:hAnsi="Times New Roman CYR"/>
                <w:lang w:val="uk-UA" w:eastAsia="en-US"/>
              </w:rPr>
              <w:t>міський бюджет</w:t>
            </w:r>
          </w:p>
        </w:tc>
        <w:tc>
          <w:tcPr>
            <w:tcW w:w="3315" w:type="dxa"/>
            <w:shd w:val="clear" w:color="auto" w:fill="auto"/>
          </w:tcPr>
          <w:p w:rsidR="00EE7C83" w:rsidRPr="009B2010" w:rsidRDefault="00EE7C83" w:rsidP="00F22066">
            <w:pPr>
              <w:jc w:val="center"/>
              <w:rPr>
                <w:lang w:val="uk-UA"/>
              </w:rPr>
            </w:pPr>
          </w:p>
        </w:tc>
        <w:tc>
          <w:tcPr>
            <w:tcW w:w="1049" w:type="dxa"/>
            <w:shd w:val="clear" w:color="auto" w:fill="auto"/>
          </w:tcPr>
          <w:p w:rsidR="00EE7C83" w:rsidRPr="009B2010" w:rsidRDefault="00EE7C83" w:rsidP="00F22066">
            <w:pPr>
              <w:jc w:val="center"/>
              <w:rPr>
                <w:lang w:val="uk-UA"/>
              </w:rPr>
            </w:pPr>
          </w:p>
        </w:tc>
        <w:tc>
          <w:tcPr>
            <w:tcW w:w="1804" w:type="dxa"/>
            <w:shd w:val="clear" w:color="auto" w:fill="auto"/>
          </w:tcPr>
          <w:p w:rsidR="00EE7C83" w:rsidRPr="00FE67AA" w:rsidRDefault="00EE7C83" w:rsidP="00F22066">
            <w:pPr>
              <w:jc w:val="center"/>
              <w:rPr>
                <w:lang w:val="uk-UA"/>
              </w:rPr>
            </w:pPr>
            <w:r>
              <w:rPr>
                <w:lang w:val="uk-UA"/>
              </w:rPr>
              <w:t>933</w:t>
            </w:r>
            <w:r w:rsidRPr="00FE67AA">
              <w:rPr>
                <w:lang w:val="uk-UA"/>
              </w:rPr>
              <w:t>,8</w:t>
            </w:r>
          </w:p>
        </w:tc>
        <w:tc>
          <w:tcPr>
            <w:tcW w:w="1519" w:type="dxa"/>
            <w:shd w:val="clear" w:color="auto" w:fill="auto"/>
          </w:tcPr>
          <w:p w:rsidR="00EE7C83" w:rsidRPr="009B2010" w:rsidRDefault="00EE7C83" w:rsidP="00F22066">
            <w:pPr>
              <w:jc w:val="center"/>
              <w:rPr>
                <w:lang w:val="uk-UA"/>
              </w:rPr>
            </w:pPr>
            <w:r>
              <w:rPr>
                <w:lang w:val="uk-UA"/>
              </w:rPr>
              <w:t>863,19</w:t>
            </w:r>
          </w:p>
        </w:tc>
        <w:tc>
          <w:tcPr>
            <w:tcW w:w="1519" w:type="dxa"/>
            <w:shd w:val="clear" w:color="auto" w:fill="auto"/>
          </w:tcPr>
          <w:p w:rsidR="00EE7C83" w:rsidRPr="009B2010" w:rsidRDefault="00EE7C83" w:rsidP="00F22066">
            <w:pPr>
              <w:jc w:val="center"/>
              <w:rPr>
                <w:lang w:val="uk-UA"/>
              </w:rPr>
            </w:pPr>
            <w:r>
              <w:rPr>
                <w:lang w:val="uk-UA"/>
              </w:rPr>
              <w:t>92,4 %</w:t>
            </w:r>
          </w:p>
        </w:tc>
        <w:tc>
          <w:tcPr>
            <w:tcW w:w="1122" w:type="dxa"/>
            <w:shd w:val="clear" w:color="auto" w:fill="auto"/>
          </w:tcPr>
          <w:p w:rsidR="00EE7C83" w:rsidRPr="009B2010" w:rsidRDefault="00EE7C83" w:rsidP="00F22066">
            <w:pPr>
              <w:jc w:val="center"/>
              <w:rPr>
                <w:lang w:val="uk-UA"/>
              </w:rPr>
            </w:pPr>
          </w:p>
        </w:tc>
        <w:tc>
          <w:tcPr>
            <w:tcW w:w="2448" w:type="dxa"/>
            <w:shd w:val="clear" w:color="auto" w:fill="auto"/>
          </w:tcPr>
          <w:p w:rsidR="00EE7C83" w:rsidRPr="009B2010" w:rsidRDefault="00EE7C83" w:rsidP="00F22066">
            <w:pPr>
              <w:jc w:val="center"/>
              <w:rPr>
                <w:lang w:val="uk-UA"/>
              </w:rPr>
            </w:pPr>
          </w:p>
        </w:tc>
      </w:tr>
      <w:tr w:rsidR="00EE7C83" w:rsidRPr="009B2010" w:rsidTr="00F22066">
        <w:tc>
          <w:tcPr>
            <w:tcW w:w="500" w:type="dxa"/>
            <w:shd w:val="clear" w:color="auto" w:fill="auto"/>
          </w:tcPr>
          <w:p w:rsidR="00EE7C83" w:rsidRPr="009B2010" w:rsidRDefault="00EE7C83" w:rsidP="00F22066">
            <w:pPr>
              <w:jc w:val="center"/>
              <w:rPr>
                <w:lang w:val="uk-UA"/>
              </w:rPr>
            </w:pPr>
          </w:p>
        </w:tc>
        <w:tc>
          <w:tcPr>
            <w:tcW w:w="2426"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rPr>
                <w:lang w:val="uk-UA" w:eastAsia="en-US"/>
              </w:rPr>
            </w:pPr>
            <w:r>
              <w:rPr>
                <w:rFonts w:ascii="Times New Roman CYR" w:hAnsi="Times New Roman CYR"/>
                <w:lang w:val="uk-UA" w:eastAsia="en-US"/>
              </w:rPr>
              <w:t>кошти інших джерел</w:t>
            </w:r>
          </w:p>
        </w:tc>
        <w:tc>
          <w:tcPr>
            <w:tcW w:w="3315" w:type="dxa"/>
            <w:shd w:val="clear" w:color="auto" w:fill="auto"/>
          </w:tcPr>
          <w:p w:rsidR="00EE7C83" w:rsidRPr="009B2010" w:rsidRDefault="00EE7C83" w:rsidP="00F22066">
            <w:pPr>
              <w:jc w:val="center"/>
              <w:rPr>
                <w:lang w:val="uk-UA"/>
              </w:rPr>
            </w:pPr>
          </w:p>
        </w:tc>
        <w:tc>
          <w:tcPr>
            <w:tcW w:w="1049" w:type="dxa"/>
            <w:shd w:val="clear" w:color="auto" w:fill="auto"/>
          </w:tcPr>
          <w:p w:rsidR="00EE7C83" w:rsidRPr="009B2010" w:rsidRDefault="00EE7C83" w:rsidP="00F22066">
            <w:pPr>
              <w:jc w:val="center"/>
              <w:rPr>
                <w:lang w:val="uk-UA"/>
              </w:rPr>
            </w:pPr>
          </w:p>
        </w:tc>
        <w:tc>
          <w:tcPr>
            <w:tcW w:w="1804" w:type="dxa"/>
            <w:shd w:val="clear" w:color="auto" w:fill="auto"/>
          </w:tcPr>
          <w:p w:rsidR="00EE7C83" w:rsidRPr="009B2010" w:rsidRDefault="00EE7C83" w:rsidP="00F22066">
            <w:pPr>
              <w:jc w:val="center"/>
              <w:rPr>
                <w:lang w:val="uk-UA"/>
              </w:rPr>
            </w:pPr>
            <w:r>
              <w:rPr>
                <w:lang w:val="uk-UA"/>
              </w:rPr>
              <w:t>700,0</w:t>
            </w:r>
          </w:p>
        </w:tc>
        <w:tc>
          <w:tcPr>
            <w:tcW w:w="1519" w:type="dxa"/>
            <w:shd w:val="clear" w:color="auto" w:fill="auto"/>
          </w:tcPr>
          <w:p w:rsidR="00EE7C83" w:rsidRPr="009B2010" w:rsidRDefault="00EE7C83" w:rsidP="00F22066">
            <w:pPr>
              <w:jc w:val="center"/>
              <w:rPr>
                <w:lang w:val="uk-UA"/>
              </w:rPr>
            </w:pPr>
            <w:r>
              <w:rPr>
                <w:lang w:val="uk-UA"/>
              </w:rPr>
              <w:t>1278,0</w:t>
            </w:r>
          </w:p>
        </w:tc>
        <w:tc>
          <w:tcPr>
            <w:tcW w:w="1519" w:type="dxa"/>
            <w:shd w:val="clear" w:color="auto" w:fill="auto"/>
          </w:tcPr>
          <w:p w:rsidR="00EE7C83" w:rsidRPr="009B2010" w:rsidRDefault="00EE7C83" w:rsidP="00F22066">
            <w:pPr>
              <w:jc w:val="center"/>
              <w:rPr>
                <w:lang w:val="uk-UA"/>
              </w:rPr>
            </w:pPr>
            <w:r>
              <w:rPr>
                <w:lang w:val="uk-UA"/>
              </w:rPr>
              <w:t>182,6 %</w:t>
            </w:r>
          </w:p>
        </w:tc>
        <w:tc>
          <w:tcPr>
            <w:tcW w:w="1122" w:type="dxa"/>
            <w:shd w:val="clear" w:color="auto" w:fill="auto"/>
          </w:tcPr>
          <w:p w:rsidR="00EE7C83" w:rsidRPr="009B2010" w:rsidRDefault="00EE7C83" w:rsidP="00F22066">
            <w:pPr>
              <w:jc w:val="center"/>
              <w:rPr>
                <w:lang w:val="uk-UA"/>
              </w:rPr>
            </w:pPr>
          </w:p>
        </w:tc>
        <w:tc>
          <w:tcPr>
            <w:tcW w:w="2448" w:type="dxa"/>
            <w:shd w:val="clear" w:color="auto" w:fill="auto"/>
          </w:tcPr>
          <w:p w:rsidR="00EE7C83" w:rsidRPr="009B2010" w:rsidRDefault="00EE7C83" w:rsidP="00F22066">
            <w:pPr>
              <w:jc w:val="center"/>
              <w:rPr>
                <w:lang w:val="uk-UA"/>
              </w:rPr>
            </w:pPr>
          </w:p>
        </w:tc>
      </w:tr>
    </w:tbl>
    <w:p w:rsidR="00EE7C83" w:rsidRPr="009B2010" w:rsidRDefault="00EE7C83" w:rsidP="00EE7C83">
      <w:pPr>
        <w:jc w:val="both"/>
        <w:rPr>
          <w:sz w:val="28"/>
          <w:szCs w:val="28"/>
          <w:lang w:val="uk-UA"/>
        </w:rPr>
      </w:pPr>
    </w:p>
    <w:p w:rsidR="00EE7C83" w:rsidRPr="00F63BAC" w:rsidRDefault="00EE7C83" w:rsidP="00EE7C83">
      <w:pPr>
        <w:jc w:val="both"/>
        <w:rPr>
          <w:sz w:val="28"/>
          <w:szCs w:val="28"/>
        </w:rPr>
      </w:pPr>
      <w:r w:rsidRPr="00F63BAC">
        <w:rPr>
          <w:sz w:val="28"/>
          <w:szCs w:val="28"/>
        </w:rPr>
        <w:t xml:space="preserve">2. </w:t>
      </w:r>
      <w:proofErr w:type="spellStart"/>
      <w:r w:rsidRPr="00F63BAC">
        <w:rPr>
          <w:sz w:val="28"/>
          <w:szCs w:val="28"/>
        </w:rPr>
        <w:t>Викон</w:t>
      </w:r>
      <w:r>
        <w:rPr>
          <w:sz w:val="28"/>
          <w:szCs w:val="28"/>
        </w:rPr>
        <w:t>ання</w:t>
      </w:r>
      <w:proofErr w:type="spellEnd"/>
      <w:r>
        <w:rPr>
          <w:sz w:val="28"/>
          <w:szCs w:val="28"/>
        </w:rPr>
        <w:t xml:space="preserve"> </w:t>
      </w:r>
      <w:proofErr w:type="spellStart"/>
      <w:r>
        <w:rPr>
          <w:sz w:val="28"/>
          <w:szCs w:val="28"/>
        </w:rPr>
        <w:t>результативних</w:t>
      </w:r>
      <w:proofErr w:type="spellEnd"/>
      <w:r>
        <w:rPr>
          <w:sz w:val="28"/>
          <w:szCs w:val="28"/>
        </w:rPr>
        <w:t xml:space="preserve"> </w:t>
      </w:r>
      <w:proofErr w:type="spellStart"/>
      <w:r>
        <w:rPr>
          <w:sz w:val="28"/>
          <w:szCs w:val="28"/>
        </w:rPr>
        <w:t>показників</w:t>
      </w:r>
      <w:proofErr w:type="spellEnd"/>
      <w:r>
        <w:rPr>
          <w:sz w:val="28"/>
          <w:szCs w:val="28"/>
        </w:rPr>
        <w:t xml:space="preserve"> </w:t>
      </w:r>
      <w:proofErr w:type="spellStart"/>
      <w:r>
        <w:rPr>
          <w:sz w:val="28"/>
          <w:szCs w:val="28"/>
        </w:rPr>
        <w:t>П</w:t>
      </w:r>
      <w:r w:rsidRPr="00F63BAC">
        <w:rPr>
          <w:sz w:val="28"/>
          <w:szCs w:val="28"/>
        </w:rPr>
        <w:t>рограми</w:t>
      </w:r>
      <w:proofErr w:type="spellEnd"/>
      <w:r w:rsidRPr="00F63BAC">
        <w:rPr>
          <w:sz w:val="28"/>
          <w:szCs w:val="28"/>
        </w:rPr>
        <w:t xml:space="preserve"> (</w:t>
      </w:r>
      <w:proofErr w:type="spellStart"/>
      <w:r w:rsidRPr="00F63BAC">
        <w:rPr>
          <w:sz w:val="28"/>
          <w:szCs w:val="28"/>
        </w:rPr>
        <w:t>заповнюється</w:t>
      </w:r>
      <w:proofErr w:type="spellEnd"/>
      <w:r w:rsidRPr="00F63BAC">
        <w:rPr>
          <w:sz w:val="28"/>
          <w:szCs w:val="28"/>
        </w:rPr>
        <w:t xml:space="preserve"> при </w:t>
      </w:r>
      <w:proofErr w:type="spellStart"/>
      <w:proofErr w:type="gramStart"/>
      <w:r w:rsidRPr="00F63BAC">
        <w:rPr>
          <w:sz w:val="28"/>
          <w:szCs w:val="28"/>
        </w:rPr>
        <w:t>п</w:t>
      </w:r>
      <w:proofErr w:type="gramEnd"/>
      <w:r w:rsidRPr="00F63BAC">
        <w:rPr>
          <w:sz w:val="28"/>
          <w:szCs w:val="28"/>
        </w:rPr>
        <w:t>ідготов</w:t>
      </w:r>
      <w:r>
        <w:rPr>
          <w:sz w:val="28"/>
          <w:szCs w:val="28"/>
        </w:rPr>
        <w:t>ці</w:t>
      </w:r>
      <w:proofErr w:type="spellEnd"/>
      <w:r>
        <w:rPr>
          <w:sz w:val="28"/>
          <w:szCs w:val="28"/>
        </w:rPr>
        <w:t xml:space="preserve"> </w:t>
      </w:r>
      <w:proofErr w:type="spellStart"/>
      <w:r>
        <w:rPr>
          <w:sz w:val="28"/>
          <w:szCs w:val="28"/>
        </w:rPr>
        <w:t>річного</w:t>
      </w:r>
      <w:proofErr w:type="spellEnd"/>
      <w:r>
        <w:rPr>
          <w:sz w:val="28"/>
          <w:szCs w:val="28"/>
        </w:rPr>
        <w:t xml:space="preserve"> </w:t>
      </w:r>
      <w:proofErr w:type="spellStart"/>
      <w:r>
        <w:rPr>
          <w:sz w:val="28"/>
          <w:szCs w:val="28"/>
        </w:rPr>
        <w:t>звіту</w:t>
      </w:r>
      <w:proofErr w:type="spellEnd"/>
      <w:r>
        <w:rPr>
          <w:sz w:val="28"/>
          <w:szCs w:val="28"/>
        </w:rPr>
        <w:t xml:space="preserve"> про </w:t>
      </w:r>
      <w:proofErr w:type="spellStart"/>
      <w:r>
        <w:rPr>
          <w:sz w:val="28"/>
          <w:szCs w:val="28"/>
        </w:rPr>
        <w:t>виконання</w:t>
      </w:r>
      <w:proofErr w:type="spellEnd"/>
      <w:r>
        <w:rPr>
          <w:sz w:val="28"/>
          <w:szCs w:val="28"/>
        </w:rPr>
        <w:t xml:space="preserve"> </w:t>
      </w:r>
      <w:proofErr w:type="spellStart"/>
      <w:r>
        <w:rPr>
          <w:sz w:val="28"/>
          <w:szCs w:val="28"/>
        </w:rPr>
        <w:t>П</w:t>
      </w:r>
      <w:r w:rsidRPr="00F63BAC">
        <w:rPr>
          <w:sz w:val="28"/>
          <w:szCs w:val="28"/>
        </w:rPr>
        <w:t>рограми</w:t>
      </w:r>
      <w:proofErr w:type="spellEnd"/>
      <w:r w:rsidRPr="00F63BAC">
        <w:rPr>
          <w:sz w:val="28"/>
          <w:szCs w:val="28"/>
        </w:rPr>
        <w:t xml:space="preserve">) </w:t>
      </w:r>
    </w:p>
    <w:tbl>
      <w:tblPr>
        <w:tblW w:w="15277"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627"/>
        <w:gridCol w:w="3500"/>
        <w:gridCol w:w="2821"/>
        <w:gridCol w:w="2398"/>
        <w:gridCol w:w="2263"/>
        <w:gridCol w:w="3668"/>
      </w:tblGrid>
      <w:tr w:rsidR="00EE7C83" w:rsidRPr="00E56166" w:rsidTr="00F22066">
        <w:tc>
          <w:tcPr>
            <w:tcW w:w="627" w:type="dxa"/>
            <w:shd w:val="clear" w:color="auto" w:fill="C6D9F1"/>
            <w:vAlign w:val="center"/>
          </w:tcPr>
          <w:p w:rsidR="00EE7C83" w:rsidRPr="00E56166" w:rsidRDefault="00EE7C83" w:rsidP="00F22066">
            <w:pPr>
              <w:jc w:val="center"/>
              <w:rPr>
                <w:b/>
                <w:sz w:val="22"/>
                <w:szCs w:val="22"/>
              </w:rPr>
            </w:pPr>
            <w:r w:rsidRPr="00E56166">
              <w:rPr>
                <w:b/>
                <w:sz w:val="22"/>
                <w:szCs w:val="22"/>
              </w:rPr>
              <w:t xml:space="preserve">№ </w:t>
            </w:r>
            <w:proofErr w:type="spellStart"/>
            <w:r w:rsidRPr="00E56166">
              <w:rPr>
                <w:b/>
                <w:sz w:val="22"/>
                <w:szCs w:val="22"/>
              </w:rPr>
              <w:t>з</w:t>
            </w:r>
            <w:proofErr w:type="spellEnd"/>
            <w:r w:rsidRPr="00E56166">
              <w:rPr>
                <w:b/>
                <w:sz w:val="22"/>
                <w:szCs w:val="22"/>
              </w:rPr>
              <w:t>/</w:t>
            </w:r>
            <w:proofErr w:type="spellStart"/>
            <w:proofErr w:type="gramStart"/>
            <w:r w:rsidRPr="00E56166">
              <w:rPr>
                <w:b/>
                <w:sz w:val="22"/>
                <w:szCs w:val="22"/>
              </w:rPr>
              <w:t>п</w:t>
            </w:r>
            <w:proofErr w:type="spellEnd"/>
            <w:proofErr w:type="gramEnd"/>
          </w:p>
        </w:tc>
        <w:tc>
          <w:tcPr>
            <w:tcW w:w="3500" w:type="dxa"/>
            <w:shd w:val="clear" w:color="auto" w:fill="C6D9F1"/>
            <w:vAlign w:val="center"/>
          </w:tcPr>
          <w:p w:rsidR="00EE7C83" w:rsidRPr="00E56166" w:rsidRDefault="00EE7C83" w:rsidP="00F22066">
            <w:pPr>
              <w:jc w:val="center"/>
              <w:rPr>
                <w:b/>
                <w:sz w:val="22"/>
                <w:szCs w:val="22"/>
              </w:rPr>
            </w:pPr>
            <w:proofErr w:type="spellStart"/>
            <w:r w:rsidRPr="00E56166">
              <w:rPr>
                <w:b/>
                <w:sz w:val="22"/>
                <w:szCs w:val="22"/>
              </w:rPr>
              <w:t>Найменування</w:t>
            </w:r>
            <w:proofErr w:type="spellEnd"/>
            <w:r w:rsidRPr="00E56166">
              <w:rPr>
                <w:b/>
                <w:sz w:val="22"/>
                <w:szCs w:val="22"/>
              </w:rPr>
              <w:t xml:space="preserve"> </w:t>
            </w:r>
            <w:proofErr w:type="spellStart"/>
            <w:r w:rsidRPr="00E56166">
              <w:rPr>
                <w:b/>
                <w:sz w:val="22"/>
                <w:szCs w:val="22"/>
              </w:rPr>
              <w:t>показника</w:t>
            </w:r>
            <w:proofErr w:type="spellEnd"/>
          </w:p>
        </w:tc>
        <w:tc>
          <w:tcPr>
            <w:tcW w:w="2821" w:type="dxa"/>
            <w:shd w:val="clear" w:color="auto" w:fill="C6D9F1"/>
            <w:vAlign w:val="center"/>
          </w:tcPr>
          <w:p w:rsidR="00EE7C83" w:rsidRPr="00E56166" w:rsidRDefault="00EE7C83" w:rsidP="00F22066">
            <w:pPr>
              <w:jc w:val="center"/>
              <w:rPr>
                <w:b/>
                <w:sz w:val="22"/>
                <w:szCs w:val="22"/>
              </w:rPr>
            </w:pPr>
            <w:proofErr w:type="spellStart"/>
            <w:r w:rsidRPr="00E56166">
              <w:rPr>
                <w:b/>
                <w:sz w:val="22"/>
                <w:szCs w:val="22"/>
              </w:rPr>
              <w:t>Планове</w:t>
            </w:r>
            <w:proofErr w:type="spellEnd"/>
            <w:r w:rsidRPr="00E56166">
              <w:rPr>
                <w:b/>
                <w:sz w:val="22"/>
                <w:szCs w:val="22"/>
              </w:rPr>
              <w:t xml:space="preserve"> </w:t>
            </w:r>
            <w:proofErr w:type="spellStart"/>
            <w:r w:rsidRPr="00E56166">
              <w:rPr>
                <w:b/>
                <w:sz w:val="22"/>
                <w:szCs w:val="22"/>
              </w:rPr>
              <w:t>значення</w:t>
            </w:r>
            <w:proofErr w:type="spellEnd"/>
            <w:r w:rsidRPr="00E56166">
              <w:rPr>
                <w:b/>
                <w:sz w:val="22"/>
                <w:szCs w:val="22"/>
              </w:rPr>
              <w:t xml:space="preserve"> </w:t>
            </w:r>
            <w:proofErr w:type="spellStart"/>
            <w:r w:rsidRPr="00E56166">
              <w:rPr>
                <w:b/>
                <w:sz w:val="22"/>
                <w:szCs w:val="22"/>
              </w:rPr>
              <w:t>показника</w:t>
            </w:r>
            <w:proofErr w:type="spellEnd"/>
          </w:p>
        </w:tc>
        <w:tc>
          <w:tcPr>
            <w:tcW w:w="2398" w:type="dxa"/>
            <w:shd w:val="clear" w:color="auto" w:fill="C6D9F1"/>
            <w:vAlign w:val="center"/>
          </w:tcPr>
          <w:p w:rsidR="00EE7C83" w:rsidRPr="00E56166" w:rsidRDefault="00EE7C83" w:rsidP="00F22066">
            <w:pPr>
              <w:jc w:val="center"/>
              <w:rPr>
                <w:b/>
                <w:sz w:val="22"/>
                <w:szCs w:val="22"/>
              </w:rPr>
            </w:pPr>
            <w:proofErr w:type="spellStart"/>
            <w:r w:rsidRPr="00E56166">
              <w:rPr>
                <w:b/>
                <w:sz w:val="22"/>
                <w:szCs w:val="22"/>
              </w:rPr>
              <w:t>Фактичне</w:t>
            </w:r>
            <w:proofErr w:type="spellEnd"/>
            <w:r w:rsidRPr="00E56166">
              <w:rPr>
                <w:b/>
                <w:sz w:val="22"/>
                <w:szCs w:val="22"/>
              </w:rPr>
              <w:t xml:space="preserve"> </w:t>
            </w:r>
            <w:proofErr w:type="spellStart"/>
            <w:r w:rsidRPr="00E56166">
              <w:rPr>
                <w:b/>
                <w:sz w:val="22"/>
                <w:szCs w:val="22"/>
              </w:rPr>
              <w:t>значення</w:t>
            </w:r>
            <w:proofErr w:type="spellEnd"/>
            <w:r w:rsidRPr="00E56166">
              <w:rPr>
                <w:b/>
                <w:sz w:val="22"/>
                <w:szCs w:val="22"/>
              </w:rPr>
              <w:t xml:space="preserve"> </w:t>
            </w:r>
            <w:proofErr w:type="spellStart"/>
            <w:r w:rsidRPr="00E56166">
              <w:rPr>
                <w:b/>
                <w:sz w:val="22"/>
                <w:szCs w:val="22"/>
              </w:rPr>
              <w:t>показника</w:t>
            </w:r>
            <w:proofErr w:type="spellEnd"/>
          </w:p>
        </w:tc>
        <w:tc>
          <w:tcPr>
            <w:tcW w:w="2263" w:type="dxa"/>
            <w:shd w:val="clear" w:color="auto" w:fill="C6D9F1"/>
            <w:vAlign w:val="center"/>
          </w:tcPr>
          <w:p w:rsidR="00EE7C83" w:rsidRPr="00E56166" w:rsidRDefault="00EE7C83" w:rsidP="00F22066">
            <w:pPr>
              <w:jc w:val="center"/>
              <w:rPr>
                <w:b/>
                <w:sz w:val="22"/>
                <w:szCs w:val="22"/>
              </w:rPr>
            </w:pPr>
            <w:r w:rsidRPr="00E56166">
              <w:rPr>
                <w:b/>
                <w:sz w:val="22"/>
                <w:szCs w:val="22"/>
              </w:rPr>
              <w:t xml:space="preserve">Причини </w:t>
            </w:r>
            <w:proofErr w:type="spellStart"/>
            <w:r w:rsidRPr="00E56166">
              <w:rPr>
                <w:b/>
                <w:sz w:val="22"/>
                <w:szCs w:val="22"/>
              </w:rPr>
              <w:t>невиконання</w:t>
            </w:r>
            <w:proofErr w:type="spellEnd"/>
          </w:p>
        </w:tc>
        <w:tc>
          <w:tcPr>
            <w:tcW w:w="3668" w:type="dxa"/>
            <w:shd w:val="clear" w:color="auto" w:fill="C6D9F1"/>
            <w:vAlign w:val="center"/>
          </w:tcPr>
          <w:p w:rsidR="00EE7C83" w:rsidRPr="00E56166" w:rsidRDefault="00EE7C83" w:rsidP="00F22066">
            <w:pPr>
              <w:jc w:val="center"/>
              <w:rPr>
                <w:b/>
                <w:sz w:val="22"/>
                <w:szCs w:val="22"/>
              </w:rPr>
            </w:pPr>
            <w:proofErr w:type="spellStart"/>
            <w:r w:rsidRPr="00E56166">
              <w:rPr>
                <w:b/>
                <w:sz w:val="22"/>
                <w:szCs w:val="22"/>
              </w:rPr>
              <w:t>Що</w:t>
            </w:r>
            <w:proofErr w:type="spellEnd"/>
            <w:r w:rsidRPr="00E56166">
              <w:rPr>
                <w:b/>
                <w:sz w:val="22"/>
                <w:szCs w:val="22"/>
              </w:rPr>
              <w:t xml:space="preserve"> </w:t>
            </w:r>
            <w:proofErr w:type="spellStart"/>
            <w:r w:rsidRPr="00E56166">
              <w:rPr>
                <w:b/>
                <w:sz w:val="22"/>
                <w:szCs w:val="22"/>
              </w:rPr>
              <w:t>зроблено</w:t>
            </w:r>
            <w:proofErr w:type="spellEnd"/>
            <w:r w:rsidRPr="00E56166">
              <w:rPr>
                <w:b/>
                <w:sz w:val="22"/>
                <w:szCs w:val="22"/>
              </w:rPr>
              <w:t xml:space="preserve"> для </w:t>
            </w:r>
            <w:proofErr w:type="spellStart"/>
            <w:r w:rsidRPr="00E56166">
              <w:rPr>
                <w:b/>
                <w:sz w:val="22"/>
                <w:szCs w:val="22"/>
              </w:rPr>
              <w:t>виправлення</w:t>
            </w:r>
            <w:proofErr w:type="spellEnd"/>
            <w:r w:rsidRPr="00E56166">
              <w:rPr>
                <w:b/>
                <w:sz w:val="22"/>
                <w:szCs w:val="22"/>
              </w:rPr>
              <w:t xml:space="preserve"> </w:t>
            </w:r>
            <w:proofErr w:type="spellStart"/>
            <w:r w:rsidRPr="00E56166">
              <w:rPr>
                <w:b/>
                <w:sz w:val="22"/>
                <w:szCs w:val="22"/>
              </w:rPr>
              <w:t>ситуації</w:t>
            </w:r>
            <w:proofErr w:type="spellEnd"/>
          </w:p>
        </w:tc>
      </w:tr>
      <w:tr w:rsidR="00EE7C83" w:rsidRPr="00E56166" w:rsidTr="00F22066">
        <w:tc>
          <w:tcPr>
            <w:tcW w:w="15277" w:type="dxa"/>
            <w:gridSpan w:val="6"/>
            <w:shd w:val="clear" w:color="auto" w:fill="auto"/>
          </w:tcPr>
          <w:p w:rsidR="00EE7C83" w:rsidRDefault="00EE7C83" w:rsidP="00F22066">
            <w:pPr>
              <w:jc w:val="center"/>
              <w:rPr>
                <w:sz w:val="28"/>
                <w:szCs w:val="28"/>
                <w:lang w:val="uk-UA"/>
              </w:rPr>
            </w:pPr>
            <w:r>
              <w:rPr>
                <w:b/>
                <w:sz w:val="28"/>
                <w:szCs w:val="28"/>
                <w:lang w:val="uk-UA" w:eastAsia="en-US"/>
              </w:rPr>
              <w:t>І. Показники витрат</w:t>
            </w:r>
          </w:p>
        </w:tc>
      </w:tr>
      <w:tr w:rsidR="00EE7C83" w:rsidRPr="00E56166" w:rsidTr="00F22066">
        <w:tc>
          <w:tcPr>
            <w:tcW w:w="627" w:type="dxa"/>
            <w:shd w:val="clear" w:color="auto" w:fill="auto"/>
          </w:tcPr>
          <w:p w:rsidR="00EE7C83" w:rsidRPr="00854DB1" w:rsidRDefault="00EE7C83" w:rsidP="00F22066">
            <w:pPr>
              <w:pStyle w:val="ae"/>
              <w:numPr>
                <w:ilvl w:val="0"/>
                <w:numId w:val="2"/>
              </w:numPr>
              <w:jc w:val="both"/>
              <w:rPr>
                <w:sz w:val="28"/>
                <w:szCs w:val="28"/>
                <w:lang w:val="uk-UA"/>
              </w:rPr>
            </w:pPr>
          </w:p>
        </w:tc>
        <w:tc>
          <w:tcPr>
            <w:tcW w:w="3500" w:type="dxa"/>
            <w:shd w:val="clear" w:color="auto" w:fill="auto"/>
          </w:tcPr>
          <w:p w:rsidR="00EE7C83" w:rsidRPr="00EB78B9" w:rsidRDefault="00EE7C83" w:rsidP="00F22066">
            <w:pPr>
              <w:jc w:val="both"/>
              <w:rPr>
                <w:sz w:val="28"/>
                <w:szCs w:val="28"/>
                <w:lang w:val="uk-UA"/>
              </w:rPr>
            </w:pPr>
            <w:r>
              <w:rPr>
                <w:sz w:val="28"/>
                <w:szCs w:val="28"/>
                <w:lang w:val="uk-UA"/>
              </w:rPr>
              <w:t>Обсяг ресурсів всього</w:t>
            </w:r>
          </w:p>
        </w:tc>
        <w:tc>
          <w:tcPr>
            <w:tcW w:w="2821" w:type="dxa"/>
            <w:shd w:val="clear" w:color="auto" w:fill="auto"/>
          </w:tcPr>
          <w:p w:rsidR="00EE7C83" w:rsidRPr="00854DB1" w:rsidRDefault="00EE7C83" w:rsidP="00F22066">
            <w:pPr>
              <w:jc w:val="center"/>
              <w:rPr>
                <w:sz w:val="28"/>
                <w:szCs w:val="28"/>
                <w:lang w:val="uk-UA"/>
              </w:rPr>
            </w:pPr>
            <w:r>
              <w:rPr>
                <w:sz w:val="28"/>
                <w:szCs w:val="28"/>
                <w:lang w:val="uk-UA"/>
              </w:rPr>
              <w:t xml:space="preserve">4146,3 </w:t>
            </w:r>
            <w:proofErr w:type="spellStart"/>
            <w:r>
              <w:rPr>
                <w:sz w:val="28"/>
                <w:szCs w:val="28"/>
                <w:lang w:val="uk-UA"/>
              </w:rPr>
              <w:t>тис.грн</w:t>
            </w:r>
            <w:proofErr w:type="spellEnd"/>
            <w:r>
              <w:rPr>
                <w:sz w:val="28"/>
                <w:szCs w:val="28"/>
                <w:lang w:val="uk-UA"/>
              </w:rPr>
              <w:t>.</w:t>
            </w:r>
          </w:p>
        </w:tc>
        <w:tc>
          <w:tcPr>
            <w:tcW w:w="2398" w:type="dxa"/>
            <w:shd w:val="clear" w:color="auto" w:fill="auto"/>
          </w:tcPr>
          <w:p w:rsidR="00EE7C83" w:rsidRPr="00EB78B9" w:rsidRDefault="00EE7C83" w:rsidP="00F22066">
            <w:pPr>
              <w:jc w:val="center"/>
              <w:rPr>
                <w:sz w:val="24"/>
                <w:szCs w:val="24"/>
                <w:lang w:val="uk-UA"/>
              </w:rPr>
            </w:pPr>
            <w:r>
              <w:rPr>
                <w:sz w:val="24"/>
                <w:szCs w:val="24"/>
                <w:lang w:val="uk-UA"/>
              </w:rPr>
              <w:t>3069,74</w:t>
            </w:r>
            <w:r>
              <w:rPr>
                <w:sz w:val="28"/>
                <w:szCs w:val="28"/>
                <w:lang w:val="uk-UA"/>
              </w:rPr>
              <w:t xml:space="preserve"> </w:t>
            </w:r>
            <w:proofErr w:type="spellStart"/>
            <w:r>
              <w:rPr>
                <w:sz w:val="28"/>
                <w:szCs w:val="28"/>
                <w:lang w:val="uk-UA"/>
              </w:rPr>
              <w:t>тис.грн</w:t>
            </w:r>
            <w:proofErr w:type="spellEnd"/>
            <w:r>
              <w:rPr>
                <w:sz w:val="28"/>
                <w:szCs w:val="28"/>
                <w:lang w:val="uk-UA"/>
              </w:rPr>
              <w:t>.</w:t>
            </w:r>
          </w:p>
        </w:tc>
        <w:tc>
          <w:tcPr>
            <w:tcW w:w="2263" w:type="dxa"/>
            <w:shd w:val="clear" w:color="auto" w:fill="auto"/>
          </w:tcPr>
          <w:p w:rsidR="00EE7C83" w:rsidRPr="00854DB1" w:rsidRDefault="00EE7C83" w:rsidP="00F22066">
            <w:pPr>
              <w:jc w:val="center"/>
              <w:rPr>
                <w:sz w:val="28"/>
                <w:szCs w:val="28"/>
                <w:lang w:val="uk-UA"/>
              </w:rPr>
            </w:pPr>
            <w:r>
              <w:rPr>
                <w:sz w:val="28"/>
                <w:szCs w:val="28"/>
                <w:lang w:val="uk-UA"/>
              </w:rPr>
              <w:t xml:space="preserve">ІІ етап реалізації Програми розрахований на 2017-2018 роки. Фактичне значення показника наведено згідно фактичних даних за 2017 рік </w:t>
            </w:r>
          </w:p>
        </w:tc>
        <w:tc>
          <w:tcPr>
            <w:tcW w:w="3668" w:type="dxa"/>
            <w:shd w:val="clear" w:color="auto" w:fill="auto"/>
          </w:tcPr>
          <w:p w:rsidR="00EE7C83" w:rsidRPr="007C0031" w:rsidRDefault="00EE7C83" w:rsidP="00F22066">
            <w:pPr>
              <w:jc w:val="center"/>
              <w:rPr>
                <w:sz w:val="28"/>
                <w:szCs w:val="28"/>
                <w:lang w:val="en-US"/>
              </w:rPr>
            </w:pPr>
            <w:r w:rsidRPr="00EB78B9">
              <w:rPr>
                <w:sz w:val="28"/>
                <w:szCs w:val="28"/>
                <w:lang w:val="uk-UA"/>
              </w:rPr>
              <w:t>Буде продовжено в 2018 році.</w:t>
            </w:r>
          </w:p>
        </w:tc>
      </w:tr>
      <w:tr w:rsidR="00EE7C83" w:rsidRPr="00E56166" w:rsidTr="00F22066">
        <w:tc>
          <w:tcPr>
            <w:tcW w:w="15277" w:type="dxa"/>
            <w:gridSpan w:val="6"/>
            <w:shd w:val="clear" w:color="auto" w:fill="auto"/>
          </w:tcPr>
          <w:p w:rsidR="00EE7C83" w:rsidRDefault="00EE7C83" w:rsidP="00F22066">
            <w:pPr>
              <w:jc w:val="center"/>
              <w:rPr>
                <w:sz w:val="28"/>
                <w:szCs w:val="28"/>
                <w:lang w:val="uk-UA"/>
              </w:rPr>
            </w:pPr>
            <w:r>
              <w:rPr>
                <w:b/>
                <w:sz w:val="28"/>
                <w:szCs w:val="28"/>
                <w:lang w:val="uk-UA" w:eastAsia="en-US"/>
              </w:rPr>
              <w:t>ІІ. Показники продукту</w:t>
            </w:r>
          </w:p>
        </w:tc>
      </w:tr>
      <w:tr w:rsidR="00EE7C83" w:rsidRPr="00E56166" w:rsidTr="00F22066">
        <w:tc>
          <w:tcPr>
            <w:tcW w:w="627" w:type="dxa"/>
            <w:shd w:val="clear" w:color="auto" w:fill="auto"/>
          </w:tcPr>
          <w:p w:rsidR="00EE7C83" w:rsidRPr="00EB78B9" w:rsidRDefault="00EE7C83" w:rsidP="00F22066">
            <w:pPr>
              <w:ind w:left="360"/>
              <w:jc w:val="both"/>
              <w:rPr>
                <w:sz w:val="28"/>
                <w:szCs w:val="28"/>
                <w:lang w:val="uk-UA"/>
              </w:rPr>
            </w:pPr>
            <w:r>
              <w:rPr>
                <w:sz w:val="28"/>
                <w:szCs w:val="28"/>
                <w:lang w:val="uk-UA"/>
              </w:rPr>
              <w:t>1.</w:t>
            </w:r>
          </w:p>
        </w:tc>
        <w:tc>
          <w:tcPr>
            <w:tcW w:w="3500" w:type="dxa"/>
            <w:shd w:val="clear" w:color="auto" w:fill="auto"/>
          </w:tcPr>
          <w:p w:rsidR="00EE7C83" w:rsidRPr="00EB78B9" w:rsidRDefault="00EE7C83" w:rsidP="00F22066">
            <w:pPr>
              <w:ind w:left="360"/>
              <w:jc w:val="both"/>
              <w:rPr>
                <w:sz w:val="28"/>
                <w:szCs w:val="28"/>
              </w:rPr>
            </w:pPr>
            <w:r w:rsidRPr="00EB78B9">
              <w:rPr>
                <w:sz w:val="28"/>
                <w:szCs w:val="28"/>
                <w:lang w:val="uk-UA" w:eastAsia="en-US"/>
              </w:rPr>
              <w:t xml:space="preserve">Проведення на території м. </w:t>
            </w:r>
            <w:proofErr w:type="spellStart"/>
            <w:r w:rsidRPr="00EB78B9">
              <w:rPr>
                <w:sz w:val="28"/>
                <w:szCs w:val="28"/>
                <w:lang w:val="uk-UA" w:eastAsia="en-US"/>
              </w:rPr>
              <w:t>Бахмут</w:t>
            </w:r>
            <w:proofErr w:type="spellEnd"/>
            <w:r w:rsidRPr="00EB78B9">
              <w:rPr>
                <w:sz w:val="28"/>
                <w:szCs w:val="28"/>
                <w:lang w:val="uk-UA" w:eastAsia="en-US"/>
              </w:rPr>
              <w:t xml:space="preserve"> молодіжних свят, акцій, семінарів, конференцій, тощо</w:t>
            </w:r>
          </w:p>
        </w:tc>
        <w:tc>
          <w:tcPr>
            <w:tcW w:w="2821" w:type="dxa"/>
            <w:shd w:val="clear" w:color="auto" w:fill="auto"/>
          </w:tcPr>
          <w:p w:rsidR="00EE7C83" w:rsidRPr="00854DB1" w:rsidRDefault="00EE7C83" w:rsidP="00F22066">
            <w:pPr>
              <w:jc w:val="center"/>
              <w:rPr>
                <w:sz w:val="28"/>
                <w:szCs w:val="28"/>
                <w:lang w:val="uk-UA"/>
              </w:rPr>
            </w:pPr>
            <w:r>
              <w:rPr>
                <w:sz w:val="28"/>
                <w:szCs w:val="28"/>
                <w:lang w:val="uk-UA"/>
              </w:rPr>
              <w:t>116</w:t>
            </w:r>
          </w:p>
        </w:tc>
        <w:tc>
          <w:tcPr>
            <w:tcW w:w="2398" w:type="dxa"/>
            <w:shd w:val="clear" w:color="auto" w:fill="auto"/>
          </w:tcPr>
          <w:p w:rsidR="00EE7C83" w:rsidRPr="00854DB1" w:rsidRDefault="00EE7C83" w:rsidP="00F22066">
            <w:pPr>
              <w:jc w:val="center"/>
              <w:rPr>
                <w:sz w:val="28"/>
                <w:szCs w:val="28"/>
                <w:lang w:val="uk-UA"/>
              </w:rPr>
            </w:pPr>
            <w:r>
              <w:rPr>
                <w:sz w:val="28"/>
                <w:szCs w:val="28"/>
                <w:lang w:val="uk-UA"/>
              </w:rPr>
              <w:t>69</w:t>
            </w:r>
          </w:p>
        </w:tc>
        <w:tc>
          <w:tcPr>
            <w:tcW w:w="2263" w:type="dxa"/>
            <w:shd w:val="clear" w:color="auto" w:fill="auto"/>
          </w:tcPr>
          <w:p w:rsidR="00EE7C83" w:rsidRPr="00854DB1" w:rsidRDefault="00EE7C83" w:rsidP="00F22066">
            <w:pPr>
              <w:jc w:val="center"/>
              <w:rPr>
                <w:sz w:val="28"/>
                <w:szCs w:val="28"/>
                <w:lang w:val="uk-UA"/>
              </w:rPr>
            </w:pPr>
            <w:r>
              <w:rPr>
                <w:sz w:val="28"/>
                <w:szCs w:val="28"/>
                <w:lang w:val="uk-UA"/>
              </w:rPr>
              <w:t xml:space="preserve">ІІ етап реалізації Програми 2017-2018 роки. </w:t>
            </w:r>
            <w:r w:rsidRPr="008A0738">
              <w:rPr>
                <w:sz w:val="28"/>
                <w:szCs w:val="28"/>
                <w:lang w:val="uk-UA"/>
              </w:rPr>
              <w:t xml:space="preserve">Фактичне значення показника наведено згідно </w:t>
            </w:r>
            <w:r w:rsidRPr="008A0738">
              <w:rPr>
                <w:sz w:val="28"/>
                <w:szCs w:val="28"/>
                <w:lang w:val="uk-UA"/>
              </w:rPr>
              <w:lastRenderedPageBreak/>
              <w:t>фактичних даних за 2017 рік</w:t>
            </w:r>
          </w:p>
        </w:tc>
        <w:tc>
          <w:tcPr>
            <w:tcW w:w="3668" w:type="dxa"/>
            <w:shd w:val="clear" w:color="auto" w:fill="auto"/>
          </w:tcPr>
          <w:p w:rsidR="00EE7C83" w:rsidRPr="00854DB1" w:rsidRDefault="00EE7C83" w:rsidP="00F22066">
            <w:pPr>
              <w:jc w:val="center"/>
              <w:rPr>
                <w:sz w:val="28"/>
                <w:szCs w:val="28"/>
                <w:lang w:val="uk-UA"/>
              </w:rPr>
            </w:pPr>
            <w:r>
              <w:rPr>
                <w:sz w:val="28"/>
                <w:szCs w:val="28"/>
                <w:lang w:val="uk-UA"/>
              </w:rPr>
              <w:lastRenderedPageBreak/>
              <w:t>47 заходів будуть проведені у 2018 році.</w:t>
            </w:r>
          </w:p>
        </w:tc>
      </w:tr>
      <w:tr w:rsidR="00EE7C83" w:rsidRPr="00E56166" w:rsidTr="00F22066">
        <w:tc>
          <w:tcPr>
            <w:tcW w:w="627" w:type="dxa"/>
            <w:shd w:val="clear" w:color="auto" w:fill="auto"/>
          </w:tcPr>
          <w:p w:rsidR="00EE7C83" w:rsidRPr="00EB78B9" w:rsidRDefault="00EE7C83" w:rsidP="00F22066">
            <w:pPr>
              <w:ind w:left="360"/>
              <w:jc w:val="both"/>
              <w:rPr>
                <w:sz w:val="28"/>
                <w:szCs w:val="28"/>
                <w:lang w:val="uk-UA"/>
              </w:rPr>
            </w:pPr>
            <w:r>
              <w:rPr>
                <w:sz w:val="28"/>
                <w:szCs w:val="28"/>
                <w:lang w:val="uk-UA"/>
              </w:rPr>
              <w:lastRenderedPageBreak/>
              <w:t>2.</w:t>
            </w:r>
          </w:p>
        </w:tc>
        <w:tc>
          <w:tcPr>
            <w:tcW w:w="3500" w:type="dxa"/>
            <w:shd w:val="clear" w:color="auto" w:fill="auto"/>
          </w:tcPr>
          <w:p w:rsidR="00EE7C83" w:rsidRPr="00EB78B9" w:rsidRDefault="00EE7C83" w:rsidP="00F22066">
            <w:pPr>
              <w:ind w:left="360"/>
              <w:jc w:val="both"/>
              <w:rPr>
                <w:sz w:val="28"/>
                <w:szCs w:val="28"/>
              </w:rPr>
            </w:pPr>
            <w:r w:rsidRPr="00EB78B9">
              <w:rPr>
                <w:sz w:val="28"/>
                <w:szCs w:val="28"/>
                <w:lang w:val="uk-UA"/>
              </w:rPr>
              <w:t>Створення молодіжного центру «Перспектива»</w:t>
            </w:r>
          </w:p>
        </w:tc>
        <w:tc>
          <w:tcPr>
            <w:tcW w:w="2821" w:type="dxa"/>
            <w:shd w:val="clear" w:color="auto" w:fill="auto"/>
          </w:tcPr>
          <w:p w:rsidR="00EE7C83" w:rsidRPr="00854DB1" w:rsidRDefault="00EE7C83" w:rsidP="00F22066">
            <w:pPr>
              <w:jc w:val="center"/>
              <w:rPr>
                <w:sz w:val="28"/>
                <w:szCs w:val="28"/>
                <w:lang w:val="uk-UA"/>
              </w:rPr>
            </w:pPr>
            <w:r>
              <w:rPr>
                <w:sz w:val="28"/>
                <w:szCs w:val="28"/>
                <w:lang w:val="uk-UA"/>
              </w:rPr>
              <w:t>1</w:t>
            </w:r>
          </w:p>
        </w:tc>
        <w:tc>
          <w:tcPr>
            <w:tcW w:w="2398" w:type="dxa"/>
            <w:shd w:val="clear" w:color="auto" w:fill="auto"/>
          </w:tcPr>
          <w:p w:rsidR="00EE7C83" w:rsidRPr="00854DB1" w:rsidRDefault="00EE7C83" w:rsidP="00F22066">
            <w:pPr>
              <w:jc w:val="center"/>
              <w:rPr>
                <w:sz w:val="28"/>
                <w:szCs w:val="28"/>
                <w:lang w:val="uk-UA"/>
              </w:rPr>
            </w:pPr>
            <w:r>
              <w:rPr>
                <w:sz w:val="28"/>
                <w:szCs w:val="28"/>
                <w:lang w:val="uk-UA"/>
              </w:rPr>
              <w:t>1</w:t>
            </w:r>
          </w:p>
        </w:tc>
        <w:tc>
          <w:tcPr>
            <w:tcW w:w="2263" w:type="dxa"/>
            <w:shd w:val="clear" w:color="auto" w:fill="auto"/>
          </w:tcPr>
          <w:p w:rsidR="00EE7C83" w:rsidRPr="00854DB1" w:rsidRDefault="00EE7C83" w:rsidP="00F22066">
            <w:pPr>
              <w:jc w:val="center"/>
              <w:rPr>
                <w:sz w:val="28"/>
                <w:szCs w:val="28"/>
                <w:lang w:val="uk-UA"/>
              </w:rPr>
            </w:pPr>
            <w:r>
              <w:rPr>
                <w:sz w:val="28"/>
                <w:szCs w:val="28"/>
                <w:lang w:val="uk-UA"/>
              </w:rPr>
              <w:t xml:space="preserve">- </w:t>
            </w:r>
          </w:p>
        </w:tc>
        <w:tc>
          <w:tcPr>
            <w:tcW w:w="3668" w:type="dxa"/>
            <w:shd w:val="clear" w:color="auto" w:fill="auto"/>
          </w:tcPr>
          <w:p w:rsidR="00EE7C83" w:rsidRPr="00854DB1" w:rsidRDefault="00EE7C83" w:rsidP="00F22066">
            <w:pPr>
              <w:jc w:val="center"/>
              <w:rPr>
                <w:sz w:val="28"/>
                <w:szCs w:val="28"/>
                <w:lang w:val="uk-UA"/>
              </w:rPr>
            </w:pPr>
            <w:r>
              <w:rPr>
                <w:sz w:val="28"/>
                <w:szCs w:val="28"/>
                <w:lang w:val="uk-UA"/>
              </w:rPr>
              <w:t xml:space="preserve">Центр відкрито 23 серпня 2017 року. </w:t>
            </w:r>
          </w:p>
        </w:tc>
      </w:tr>
      <w:tr w:rsidR="00EE7C83" w:rsidRPr="00E56166" w:rsidTr="00F22066">
        <w:tc>
          <w:tcPr>
            <w:tcW w:w="15277" w:type="dxa"/>
            <w:gridSpan w:val="6"/>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b/>
                <w:sz w:val="28"/>
                <w:szCs w:val="28"/>
                <w:lang w:val="uk-UA" w:eastAsia="en-US"/>
              </w:rPr>
            </w:pPr>
            <w:r>
              <w:rPr>
                <w:b/>
                <w:sz w:val="28"/>
                <w:szCs w:val="28"/>
                <w:lang w:val="uk-UA" w:eastAsia="en-US"/>
              </w:rPr>
              <w:t>ІІІ. Показники ефективності</w:t>
            </w:r>
          </w:p>
        </w:tc>
      </w:tr>
      <w:tr w:rsidR="00EE7C83" w:rsidRPr="00E56166" w:rsidTr="00F22066">
        <w:tc>
          <w:tcPr>
            <w:tcW w:w="627"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rPr>
                <w:sz w:val="28"/>
                <w:szCs w:val="28"/>
                <w:lang w:val="uk-UA" w:eastAsia="en-US"/>
              </w:rPr>
            </w:pPr>
            <w:r>
              <w:rPr>
                <w:sz w:val="28"/>
                <w:szCs w:val="28"/>
                <w:lang w:val="uk-UA" w:eastAsia="en-US"/>
              </w:rPr>
              <w:t>1</w:t>
            </w:r>
          </w:p>
        </w:tc>
        <w:tc>
          <w:tcPr>
            <w:tcW w:w="3500"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rPr>
                <w:sz w:val="28"/>
                <w:szCs w:val="28"/>
                <w:lang w:val="uk-UA" w:eastAsia="en-US"/>
              </w:rPr>
            </w:pPr>
            <w:r>
              <w:rPr>
                <w:sz w:val="28"/>
                <w:szCs w:val="28"/>
                <w:lang w:val="uk-UA" w:eastAsia="en-US"/>
              </w:rPr>
              <w:t xml:space="preserve">Кількість дітей шкільного віку, охоплених оздоровленням та відпочинком, які мешкають на території м. </w:t>
            </w:r>
            <w:proofErr w:type="spellStart"/>
            <w:r>
              <w:rPr>
                <w:sz w:val="28"/>
                <w:szCs w:val="28"/>
                <w:lang w:val="uk-UA" w:eastAsia="en-US"/>
              </w:rPr>
              <w:t>Бахмут</w:t>
            </w:r>
            <w:proofErr w:type="spellEnd"/>
          </w:p>
        </w:tc>
        <w:tc>
          <w:tcPr>
            <w:tcW w:w="2821" w:type="dxa"/>
            <w:shd w:val="clear" w:color="auto" w:fill="auto"/>
          </w:tcPr>
          <w:p w:rsidR="00EE7C83" w:rsidRPr="00E56166" w:rsidRDefault="00EE7C83" w:rsidP="00F22066">
            <w:pPr>
              <w:jc w:val="center"/>
              <w:rPr>
                <w:sz w:val="28"/>
                <w:szCs w:val="28"/>
              </w:rPr>
            </w:pPr>
            <w:r w:rsidRPr="00041604">
              <w:rPr>
                <w:sz w:val="28"/>
                <w:szCs w:val="28"/>
                <w:lang w:val="uk-UA"/>
              </w:rPr>
              <w:t>9420</w:t>
            </w:r>
          </w:p>
        </w:tc>
        <w:tc>
          <w:tcPr>
            <w:tcW w:w="2398" w:type="dxa"/>
            <w:shd w:val="clear" w:color="auto" w:fill="auto"/>
          </w:tcPr>
          <w:p w:rsidR="00EE7C83" w:rsidRPr="00041604" w:rsidRDefault="00EE7C83" w:rsidP="00F22066">
            <w:pPr>
              <w:jc w:val="center"/>
              <w:rPr>
                <w:sz w:val="28"/>
                <w:szCs w:val="28"/>
                <w:lang w:val="uk-UA"/>
              </w:rPr>
            </w:pPr>
            <w:r>
              <w:rPr>
                <w:sz w:val="28"/>
                <w:szCs w:val="28"/>
                <w:lang w:val="uk-UA"/>
              </w:rPr>
              <w:t>4987</w:t>
            </w:r>
          </w:p>
        </w:tc>
        <w:tc>
          <w:tcPr>
            <w:tcW w:w="2263" w:type="dxa"/>
            <w:shd w:val="clear" w:color="auto" w:fill="auto"/>
          </w:tcPr>
          <w:p w:rsidR="00EE7C83" w:rsidRPr="00E56166" w:rsidRDefault="00EE7C83" w:rsidP="00F22066">
            <w:pPr>
              <w:jc w:val="both"/>
              <w:rPr>
                <w:sz w:val="28"/>
                <w:szCs w:val="28"/>
              </w:rPr>
            </w:pPr>
            <w:r>
              <w:rPr>
                <w:sz w:val="28"/>
                <w:szCs w:val="28"/>
                <w:lang w:val="uk-UA"/>
              </w:rPr>
              <w:t xml:space="preserve">ІІ етап реалізації Програми 2017-2018 роки. </w:t>
            </w:r>
            <w:r w:rsidRPr="008A0738">
              <w:rPr>
                <w:sz w:val="28"/>
                <w:szCs w:val="28"/>
                <w:lang w:val="uk-UA"/>
              </w:rPr>
              <w:t>Фактичне значення показника наведено згідно фактичних даних за 2017 рік</w:t>
            </w:r>
          </w:p>
        </w:tc>
        <w:tc>
          <w:tcPr>
            <w:tcW w:w="3668" w:type="dxa"/>
            <w:shd w:val="clear" w:color="auto" w:fill="auto"/>
          </w:tcPr>
          <w:p w:rsidR="00EE7C83" w:rsidRPr="00041604" w:rsidRDefault="00EE7C83" w:rsidP="00F22066">
            <w:pPr>
              <w:jc w:val="both"/>
              <w:rPr>
                <w:sz w:val="28"/>
                <w:szCs w:val="28"/>
                <w:lang w:val="uk-UA"/>
              </w:rPr>
            </w:pPr>
            <w:r>
              <w:rPr>
                <w:sz w:val="28"/>
                <w:szCs w:val="28"/>
                <w:lang w:val="uk-UA"/>
              </w:rPr>
              <w:t xml:space="preserve"> Оздоровча кампанія буде продовжена у 2018 році.</w:t>
            </w:r>
          </w:p>
        </w:tc>
      </w:tr>
      <w:tr w:rsidR="00EE7C83" w:rsidRPr="00E56166" w:rsidTr="00F22066">
        <w:tc>
          <w:tcPr>
            <w:tcW w:w="627" w:type="dxa"/>
            <w:shd w:val="clear" w:color="auto" w:fill="auto"/>
          </w:tcPr>
          <w:p w:rsidR="00EE7C83" w:rsidRPr="00041604" w:rsidRDefault="00EE7C83" w:rsidP="00F22066">
            <w:pPr>
              <w:pStyle w:val="ae"/>
              <w:numPr>
                <w:ilvl w:val="0"/>
                <w:numId w:val="3"/>
              </w:numPr>
              <w:jc w:val="both"/>
              <w:rPr>
                <w:sz w:val="28"/>
                <w:szCs w:val="28"/>
                <w:lang w:val="uk-UA"/>
              </w:rPr>
            </w:pPr>
          </w:p>
        </w:tc>
        <w:tc>
          <w:tcPr>
            <w:tcW w:w="3500"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rPr>
                <w:sz w:val="28"/>
                <w:szCs w:val="28"/>
                <w:lang w:val="uk-UA" w:eastAsia="en-US"/>
              </w:rPr>
            </w:pPr>
            <w:r>
              <w:rPr>
                <w:sz w:val="28"/>
                <w:szCs w:val="28"/>
                <w:lang w:val="uk-UA" w:eastAsia="en-US"/>
              </w:rPr>
              <w:t>Кількість молоді, яка зайнята у вільний від навчання та роботи час</w:t>
            </w:r>
          </w:p>
          <w:p w:rsidR="00EE7C83" w:rsidRDefault="00EE7C83" w:rsidP="00F22066">
            <w:pPr>
              <w:spacing w:line="256" w:lineRule="auto"/>
              <w:rPr>
                <w:sz w:val="28"/>
                <w:szCs w:val="28"/>
                <w:lang w:val="uk-UA" w:eastAsia="en-US"/>
              </w:rPr>
            </w:pPr>
          </w:p>
        </w:tc>
        <w:tc>
          <w:tcPr>
            <w:tcW w:w="2821" w:type="dxa"/>
            <w:shd w:val="clear" w:color="auto" w:fill="auto"/>
          </w:tcPr>
          <w:p w:rsidR="00EE7C83" w:rsidRPr="00E56166" w:rsidRDefault="00EE7C83" w:rsidP="00F22066">
            <w:pPr>
              <w:jc w:val="center"/>
              <w:rPr>
                <w:sz w:val="28"/>
                <w:szCs w:val="28"/>
              </w:rPr>
            </w:pPr>
            <w:r w:rsidRPr="00041604">
              <w:rPr>
                <w:sz w:val="28"/>
                <w:szCs w:val="28"/>
                <w:lang w:val="uk-UA"/>
              </w:rPr>
              <w:t>7040</w:t>
            </w:r>
          </w:p>
        </w:tc>
        <w:tc>
          <w:tcPr>
            <w:tcW w:w="2398" w:type="dxa"/>
            <w:shd w:val="clear" w:color="auto" w:fill="auto"/>
          </w:tcPr>
          <w:p w:rsidR="00EE7C83" w:rsidRPr="00041604" w:rsidRDefault="00EE7C83" w:rsidP="00F22066">
            <w:pPr>
              <w:jc w:val="center"/>
              <w:rPr>
                <w:sz w:val="28"/>
                <w:szCs w:val="28"/>
                <w:lang w:val="uk-UA"/>
              </w:rPr>
            </w:pPr>
            <w:r>
              <w:rPr>
                <w:sz w:val="28"/>
                <w:szCs w:val="28"/>
                <w:lang w:val="uk-UA"/>
              </w:rPr>
              <w:t>3872</w:t>
            </w:r>
          </w:p>
        </w:tc>
        <w:tc>
          <w:tcPr>
            <w:tcW w:w="2263" w:type="dxa"/>
            <w:shd w:val="clear" w:color="auto" w:fill="auto"/>
          </w:tcPr>
          <w:p w:rsidR="00EE7C83" w:rsidRPr="00E56166" w:rsidRDefault="00EE7C83" w:rsidP="00F22066">
            <w:pPr>
              <w:jc w:val="both"/>
              <w:rPr>
                <w:sz w:val="28"/>
                <w:szCs w:val="28"/>
              </w:rPr>
            </w:pPr>
            <w:r>
              <w:rPr>
                <w:sz w:val="28"/>
                <w:szCs w:val="28"/>
                <w:lang w:val="uk-UA"/>
              </w:rPr>
              <w:t xml:space="preserve">ІІ етап реалізації Програми 2017-2018 роки. </w:t>
            </w:r>
            <w:r w:rsidRPr="008A0738">
              <w:rPr>
                <w:sz w:val="28"/>
                <w:szCs w:val="28"/>
                <w:lang w:val="uk-UA"/>
              </w:rPr>
              <w:t>Фактичне значення показника наведено згідно фактичних даних за 2017 рік</w:t>
            </w:r>
          </w:p>
        </w:tc>
        <w:tc>
          <w:tcPr>
            <w:tcW w:w="3668" w:type="dxa"/>
            <w:shd w:val="clear" w:color="auto" w:fill="auto"/>
          </w:tcPr>
          <w:p w:rsidR="00EE7C83" w:rsidRPr="00E56166" w:rsidRDefault="00EE7C83" w:rsidP="00F22066">
            <w:pPr>
              <w:jc w:val="center"/>
              <w:rPr>
                <w:sz w:val="28"/>
                <w:szCs w:val="28"/>
              </w:rPr>
            </w:pPr>
            <w:r>
              <w:rPr>
                <w:sz w:val="28"/>
                <w:szCs w:val="28"/>
                <w:lang w:val="uk-UA"/>
              </w:rPr>
              <w:t>Робота щодо залучення молоді до всіх процесів громадської діяльності буде продовжено в 2018 році.</w:t>
            </w:r>
          </w:p>
        </w:tc>
      </w:tr>
      <w:tr w:rsidR="00EE7C83" w:rsidRPr="00E56166" w:rsidTr="00F22066">
        <w:tc>
          <w:tcPr>
            <w:tcW w:w="15277" w:type="dxa"/>
            <w:gridSpan w:val="6"/>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b/>
                <w:color w:val="FF0000"/>
                <w:sz w:val="28"/>
                <w:szCs w:val="28"/>
                <w:lang w:val="uk-UA" w:eastAsia="en-US"/>
              </w:rPr>
            </w:pPr>
            <w:r>
              <w:rPr>
                <w:b/>
                <w:sz w:val="28"/>
                <w:szCs w:val="28"/>
                <w:lang w:val="uk-UA" w:eastAsia="en-US"/>
              </w:rPr>
              <w:t xml:space="preserve"> І</w:t>
            </w:r>
            <w:r>
              <w:rPr>
                <w:b/>
                <w:sz w:val="28"/>
                <w:szCs w:val="28"/>
                <w:lang w:val="en-US" w:eastAsia="en-US"/>
              </w:rPr>
              <w:t>V</w:t>
            </w:r>
            <w:r>
              <w:rPr>
                <w:b/>
                <w:sz w:val="28"/>
                <w:szCs w:val="28"/>
                <w:lang w:val="uk-UA" w:eastAsia="en-US"/>
              </w:rPr>
              <w:t>. Показники якості</w:t>
            </w:r>
          </w:p>
        </w:tc>
      </w:tr>
      <w:tr w:rsidR="00EE7C83" w:rsidRPr="00041604" w:rsidTr="00F22066">
        <w:tc>
          <w:tcPr>
            <w:tcW w:w="627" w:type="dxa"/>
            <w:shd w:val="clear" w:color="auto" w:fill="auto"/>
          </w:tcPr>
          <w:p w:rsidR="00EE7C83" w:rsidRDefault="00EE7C83" w:rsidP="00F22066">
            <w:pPr>
              <w:spacing w:line="256" w:lineRule="auto"/>
              <w:rPr>
                <w:sz w:val="28"/>
                <w:szCs w:val="28"/>
                <w:lang w:val="uk-UA" w:eastAsia="en-US"/>
              </w:rPr>
            </w:pPr>
            <w:r>
              <w:rPr>
                <w:sz w:val="28"/>
                <w:szCs w:val="28"/>
                <w:lang w:val="uk-UA" w:eastAsia="en-US"/>
              </w:rPr>
              <w:t>1</w:t>
            </w:r>
          </w:p>
        </w:tc>
        <w:tc>
          <w:tcPr>
            <w:tcW w:w="3500"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rPr>
                <w:sz w:val="28"/>
                <w:szCs w:val="28"/>
                <w:lang w:val="uk-UA" w:eastAsia="en-US"/>
              </w:rPr>
            </w:pPr>
            <w:r>
              <w:rPr>
                <w:sz w:val="28"/>
                <w:szCs w:val="28"/>
                <w:lang w:val="uk-UA" w:eastAsia="en-US"/>
              </w:rPr>
              <w:t>Динаміка збільшення дітей шкільного віку, які можуть бути охоплені послугами оздоровлення та відпочинку</w:t>
            </w:r>
          </w:p>
        </w:tc>
        <w:tc>
          <w:tcPr>
            <w:tcW w:w="2821"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sz w:val="28"/>
                <w:szCs w:val="28"/>
                <w:lang w:val="uk-UA" w:eastAsia="en-US"/>
              </w:rPr>
            </w:pPr>
            <w:r>
              <w:rPr>
                <w:sz w:val="28"/>
                <w:szCs w:val="28"/>
                <w:lang w:val="en-US" w:eastAsia="en-US"/>
              </w:rPr>
              <w:t>8</w:t>
            </w:r>
            <w:r>
              <w:rPr>
                <w:sz w:val="28"/>
                <w:szCs w:val="28"/>
                <w:lang w:val="uk-UA" w:eastAsia="en-US"/>
              </w:rPr>
              <w:t>3 %</w:t>
            </w:r>
          </w:p>
        </w:tc>
        <w:tc>
          <w:tcPr>
            <w:tcW w:w="2398" w:type="dxa"/>
            <w:shd w:val="clear" w:color="auto" w:fill="auto"/>
          </w:tcPr>
          <w:p w:rsidR="00EE7C83" w:rsidRPr="00041604" w:rsidRDefault="00EE7C83" w:rsidP="00F22066">
            <w:pPr>
              <w:jc w:val="center"/>
              <w:rPr>
                <w:sz w:val="28"/>
                <w:szCs w:val="28"/>
                <w:lang w:val="uk-UA"/>
              </w:rPr>
            </w:pPr>
            <w:r>
              <w:rPr>
                <w:sz w:val="28"/>
                <w:szCs w:val="28"/>
                <w:lang w:val="uk-UA"/>
              </w:rPr>
              <w:t>62,4 %</w:t>
            </w:r>
          </w:p>
        </w:tc>
        <w:tc>
          <w:tcPr>
            <w:tcW w:w="2263" w:type="dxa"/>
            <w:shd w:val="clear" w:color="auto" w:fill="auto"/>
          </w:tcPr>
          <w:p w:rsidR="00EE7C83" w:rsidRPr="00E56166" w:rsidRDefault="00EE7C83" w:rsidP="00F22066">
            <w:pPr>
              <w:jc w:val="both"/>
              <w:rPr>
                <w:sz w:val="28"/>
                <w:szCs w:val="28"/>
              </w:rPr>
            </w:pPr>
            <w:r>
              <w:rPr>
                <w:sz w:val="28"/>
                <w:szCs w:val="28"/>
                <w:lang w:val="uk-UA"/>
              </w:rPr>
              <w:t xml:space="preserve">ІІ етап реалізації Програми 2017-2018 роки. </w:t>
            </w:r>
            <w:r w:rsidRPr="008A0738">
              <w:rPr>
                <w:sz w:val="28"/>
                <w:szCs w:val="28"/>
                <w:lang w:val="uk-UA"/>
              </w:rPr>
              <w:t xml:space="preserve">Фактичне значення </w:t>
            </w:r>
            <w:r w:rsidRPr="008A0738">
              <w:rPr>
                <w:sz w:val="28"/>
                <w:szCs w:val="28"/>
                <w:lang w:val="uk-UA"/>
              </w:rPr>
              <w:lastRenderedPageBreak/>
              <w:t>показника наведено згідно фактичних даних за 2017 рік</w:t>
            </w:r>
          </w:p>
        </w:tc>
        <w:tc>
          <w:tcPr>
            <w:tcW w:w="3668" w:type="dxa"/>
            <w:shd w:val="clear" w:color="auto" w:fill="auto"/>
          </w:tcPr>
          <w:p w:rsidR="00EE7C83" w:rsidRPr="00E56166" w:rsidRDefault="00EE7C83" w:rsidP="00F22066">
            <w:pPr>
              <w:jc w:val="center"/>
              <w:rPr>
                <w:sz w:val="28"/>
                <w:szCs w:val="28"/>
              </w:rPr>
            </w:pPr>
            <w:r>
              <w:rPr>
                <w:sz w:val="28"/>
                <w:szCs w:val="28"/>
                <w:lang w:val="uk-UA"/>
              </w:rPr>
              <w:lastRenderedPageBreak/>
              <w:t>-</w:t>
            </w:r>
          </w:p>
        </w:tc>
      </w:tr>
      <w:tr w:rsidR="00EE7C83" w:rsidRPr="00E56166" w:rsidTr="00F22066">
        <w:tc>
          <w:tcPr>
            <w:tcW w:w="627" w:type="dxa"/>
            <w:shd w:val="clear" w:color="auto" w:fill="auto"/>
          </w:tcPr>
          <w:p w:rsidR="00EE7C83" w:rsidRDefault="00EE7C83" w:rsidP="00F22066">
            <w:pPr>
              <w:spacing w:line="256" w:lineRule="auto"/>
              <w:rPr>
                <w:sz w:val="28"/>
                <w:szCs w:val="28"/>
                <w:lang w:val="uk-UA" w:eastAsia="en-US"/>
              </w:rPr>
            </w:pPr>
            <w:r>
              <w:rPr>
                <w:sz w:val="28"/>
                <w:szCs w:val="28"/>
                <w:lang w:val="uk-UA" w:eastAsia="en-US"/>
              </w:rPr>
              <w:lastRenderedPageBreak/>
              <w:t>2</w:t>
            </w:r>
          </w:p>
        </w:tc>
        <w:tc>
          <w:tcPr>
            <w:tcW w:w="3500"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rPr>
                <w:sz w:val="28"/>
                <w:szCs w:val="28"/>
                <w:lang w:val="uk-UA" w:eastAsia="en-US"/>
              </w:rPr>
            </w:pPr>
            <w:r>
              <w:rPr>
                <w:sz w:val="28"/>
                <w:szCs w:val="28"/>
                <w:lang w:val="uk-UA" w:eastAsia="en-US"/>
              </w:rPr>
              <w:t>Динаміка зайнятості молоді у вільний від навчання та роботи час</w:t>
            </w:r>
          </w:p>
        </w:tc>
        <w:tc>
          <w:tcPr>
            <w:tcW w:w="2821" w:type="dxa"/>
            <w:tcBorders>
              <w:top w:val="single" w:sz="4" w:space="0" w:color="auto"/>
              <w:left w:val="single" w:sz="4" w:space="0" w:color="auto"/>
              <w:bottom w:val="single" w:sz="4" w:space="0" w:color="auto"/>
              <w:right w:val="single" w:sz="4" w:space="0" w:color="auto"/>
            </w:tcBorders>
          </w:tcPr>
          <w:p w:rsidR="00EE7C83" w:rsidRDefault="00EE7C83" w:rsidP="00F22066">
            <w:pPr>
              <w:spacing w:line="256" w:lineRule="auto"/>
              <w:jc w:val="center"/>
              <w:rPr>
                <w:sz w:val="28"/>
                <w:szCs w:val="28"/>
                <w:lang w:val="uk-UA" w:eastAsia="en-US"/>
              </w:rPr>
            </w:pPr>
            <w:r>
              <w:rPr>
                <w:sz w:val="28"/>
                <w:szCs w:val="28"/>
                <w:lang w:val="uk-UA" w:eastAsia="en-US"/>
              </w:rPr>
              <w:t>16 %</w:t>
            </w:r>
          </w:p>
        </w:tc>
        <w:tc>
          <w:tcPr>
            <w:tcW w:w="2398" w:type="dxa"/>
            <w:shd w:val="clear" w:color="auto" w:fill="auto"/>
          </w:tcPr>
          <w:p w:rsidR="00EE7C83" w:rsidRPr="00041604" w:rsidRDefault="00EE7C83" w:rsidP="00F22066">
            <w:pPr>
              <w:jc w:val="center"/>
              <w:rPr>
                <w:sz w:val="28"/>
                <w:szCs w:val="28"/>
                <w:lang w:val="uk-UA"/>
              </w:rPr>
            </w:pPr>
            <w:r>
              <w:rPr>
                <w:sz w:val="28"/>
                <w:szCs w:val="28"/>
                <w:lang w:val="uk-UA"/>
              </w:rPr>
              <w:t>18 %</w:t>
            </w:r>
          </w:p>
        </w:tc>
        <w:tc>
          <w:tcPr>
            <w:tcW w:w="2263" w:type="dxa"/>
            <w:shd w:val="clear" w:color="auto" w:fill="auto"/>
          </w:tcPr>
          <w:p w:rsidR="00EE7C83" w:rsidRPr="00E56166" w:rsidRDefault="00EE7C83" w:rsidP="00F22066">
            <w:pPr>
              <w:jc w:val="both"/>
              <w:rPr>
                <w:sz w:val="28"/>
                <w:szCs w:val="28"/>
              </w:rPr>
            </w:pPr>
            <w:r>
              <w:rPr>
                <w:sz w:val="28"/>
                <w:szCs w:val="28"/>
                <w:lang w:val="uk-UA"/>
              </w:rPr>
              <w:t xml:space="preserve">ІІ етап реалізації Програми 2017-2018 роки. </w:t>
            </w:r>
            <w:r w:rsidRPr="008A0738">
              <w:rPr>
                <w:sz w:val="28"/>
                <w:szCs w:val="28"/>
                <w:lang w:val="uk-UA"/>
              </w:rPr>
              <w:t>Фактичне значення показника наведено згідно фактичних даних за 2017 рік</w:t>
            </w:r>
          </w:p>
        </w:tc>
        <w:tc>
          <w:tcPr>
            <w:tcW w:w="3668" w:type="dxa"/>
            <w:shd w:val="clear" w:color="auto" w:fill="auto"/>
          </w:tcPr>
          <w:p w:rsidR="00EE7C83" w:rsidRPr="000F3D99" w:rsidRDefault="00EE7C83" w:rsidP="00F22066">
            <w:pPr>
              <w:jc w:val="center"/>
              <w:rPr>
                <w:sz w:val="28"/>
                <w:szCs w:val="28"/>
                <w:lang w:val="uk-UA"/>
              </w:rPr>
            </w:pPr>
            <w:r>
              <w:rPr>
                <w:sz w:val="28"/>
                <w:szCs w:val="28"/>
                <w:lang w:val="uk-UA"/>
              </w:rPr>
              <w:t>-</w:t>
            </w:r>
          </w:p>
        </w:tc>
      </w:tr>
    </w:tbl>
    <w:p w:rsidR="00EE7C83" w:rsidRPr="00F63BAC" w:rsidRDefault="00EE7C83" w:rsidP="00EE7C83">
      <w:pPr>
        <w:ind w:firstLine="709"/>
        <w:jc w:val="both"/>
        <w:rPr>
          <w:sz w:val="28"/>
          <w:szCs w:val="28"/>
        </w:rPr>
      </w:pPr>
    </w:p>
    <w:p w:rsidR="00EE7C83" w:rsidRPr="003442D4" w:rsidRDefault="00EE7C83" w:rsidP="00EE7C83">
      <w:pPr>
        <w:pStyle w:val="ae"/>
        <w:numPr>
          <w:ilvl w:val="0"/>
          <w:numId w:val="3"/>
        </w:numPr>
        <w:jc w:val="both"/>
        <w:rPr>
          <w:sz w:val="28"/>
          <w:szCs w:val="28"/>
        </w:rPr>
      </w:pPr>
      <w:proofErr w:type="spellStart"/>
      <w:r w:rsidRPr="003442D4">
        <w:rPr>
          <w:sz w:val="28"/>
          <w:szCs w:val="28"/>
        </w:rPr>
        <w:t>Оцінка</w:t>
      </w:r>
      <w:proofErr w:type="spellEnd"/>
      <w:r w:rsidRPr="003442D4">
        <w:rPr>
          <w:sz w:val="28"/>
          <w:szCs w:val="28"/>
        </w:rPr>
        <w:t xml:space="preserve"> </w:t>
      </w:r>
      <w:proofErr w:type="spellStart"/>
      <w:r w:rsidRPr="003442D4">
        <w:rPr>
          <w:sz w:val="28"/>
          <w:szCs w:val="28"/>
        </w:rPr>
        <w:t>ефективності</w:t>
      </w:r>
      <w:proofErr w:type="spellEnd"/>
      <w:r w:rsidRPr="003442D4">
        <w:rPr>
          <w:sz w:val="28"/>
          <w:szCs w:val="28"/>
        </w:rPr>
        <w:t xml:space="preserve"> </w:t>
      </w:r>
      <w:proofErr w:type="spellStart"/>
      <w:r w:rsidRPr="003442D4">
        <w:rPr>
          <w:sz w:val="28"/>
          <w:szCs w:val="28"/>
        </w:rPr>
        <w:t>виконання</w:t>
      </w:r>
      <w:proofErr w:type="spellEnd"/>
      <w:r w:rsidRPr="003442D4">
        <w:rPr>
          <w:sz w:val="28"/>
          <w:szCs w:val="28"/>
        </w:rPr>
        <w:t xml:space="preserve"> </w:t>
      </w:r>
      <w:proofErr w:type="spellStart"/>
      <w:r w:rsidRPr="003442D4">
        <w:rPr>
          <w:sz w:val="28"/>
          <w:szCs w:val="28"/>
        </w:rPr>
        <w:t>Програми</w:t>
      </w:r>
      <w:proofErr w:type="spellEnd"/>
      <w:r w:rsidRPr="003442D4">
        <w:rPr>
          <w:sz w:val="28"/>
          <w:szCs w:val="28"/>
        </w:rPr>
        <w:t xml:space="preserve"> та </w:t>
      </w:r>
      <w:proofErr w:type="spellStart"/>
      <w:r w:rsidRPr="003442D4">
        <w:rPr>
          <w:sz w:val="28"/>
          <w:szCs w:val="28"/>
        </w:rPr>
        <w:t>пропозиції</w:t>
      </w:r>
      <w:proofErr w:type="spellEnd"/>
      <w:r w:rsidRPr="003442D4">
        <w:rPr>
          <w:sz w:val="28"/>
          <w:szCs w:val="28"/>
        </w:rPr>
        <w:t xml:space="preserve"> </w:t>
      </w:r>
      <w:proofErr w:type="spellStart"/>
      <w:r w:rsidRPr="003442D4">
        <w:rPr>
          <w:sz w:val="28"/>
          <w:szCs w:val="28"/>
        </w:rPr>
        <w:t>щодо</w:t>
      </w:r>
      <w:proofErr w:type="spellEnd"/>
      <w:r w:rsidRPr="003442D4">
        <w:rPr>
          <w:sz w:val="28"/>
          <w:szCs w:val="28"/>
        </w:rPr>
        <w:t xml:space="preserve"> </w:t>
      </w:r>
      <w:proofErr w:type="spellStart"/>
      <w:r w:rsidRPr="003442D4">
        <w:rPr>
          <w:sz w:val="28"/>
          <w:szCs w:val="28"/>
        </w:rPr>
        <w:t>подальшої</w:t>
      </w:r>
      <w:proofErr w:type="spellEnd"/>
      <w:r w:rsidRPr="003442D4">
        <w:rPr>
          <w:sz w:val="28"/>
          <w:szCs w:val="28"/>
        </w:rPr>
        <w:t xml:space="preserve"> </w:t>
      </w:r>
      <w:proofErr w:type="spellStart"/>
      <w:r w:rsidRPr="003442D4">
        <w:rPr>
          <w:sz w:val="28"/>
          <w:szCs w:val="28"/>
        </w:rPr>
        <w:t>реалізації</w:t>
      </w:r>
      <w:proofErr w:type="spellEnd"/>
      <w:r w:rsidRPr="003442D4">
        <w:rPr>
          <w:sz w:val="28"/>
          <w:szCs w:val="28"/>
        </w:rPr>
        <w:t xml:space="preserve"> </w:t>
      </w:r>
      <w:proofErr w:type="spellStart"/>
      <w:r w:rsidRPr="003442D4">
        <w:rPr>
          <w:sz w:val="28"/>
          <w:szCs w:val="28"/>
        </w:rPr>
        <w:t>Програми</w:t>
      </w:r>
      <w:proofErr w:type="spellEnd"/>
      <w:r w:rsidRPr="003442D4">
        <w:rPr>
          <w:sz w:val="28"/>
          <w:szCs w:val="28"/>
        </w:rPr>
        <w:t xml:space="preserve">. </w:t>
      </w:r>
    </w:p>
    <w:p w:rsidR="00EE7C83" w:rsidRDefault="00EE7C83" w:rsidP="00EE7C83">
      <w:pPr>
        <w:pStyle w:val="ae"/>
        <w:jc w:val="both"/>
        <w:rPr>
          <w:i/>
          <w:sz w:val="28"/>
          <w:szCs w:val="28"/>
          <w:lang w:val="uk-UA"/>
        </w:rPr>
      </w:pPr>
      <w:r>
        <w:rPr>
          <w:i/>
          <w:sz w:val="28"/>
          <w:szCs w:val="28"/>
          <w:lang w:val="uk-UA"/>
        </w:rPr>
        <w:t xml:space="preserve">В 2017 році робота Управління молодіжної політики та у справах дітей </w:t>
      </w:r>
      <w:proofErr w:type="spellStart"/>
      <w:r>
        <w:rPr>
          <w:i/>
          <w:sz w:val="28"/>
          <w:szCs w:val="28"/>
          <w:lang w:val="uk-UA"/>
        </w:rPr>
        <w:t>Бахмутської</w:t>
      </w:r>
      <w:proofErr w:type="spellEnd"/>
      <w:r>
        <w:rPr>
          <w:i/>
          <w:sz w:val="28"/>
          <w:szCs w:val="28"/>
          <w:lang w:val="uk-UA"/>
        </w:rPr>
        <w:t xml:space="preserve"> міської ради та всіх зацікавлених служб, відділів та управлінь була направлена на виконання ІІ етапу Програми. З 99 запланованих заходів на 2017 рік повністю, або частково було виконано 95 (96 %).</w:t>
      </w:r>
    </w:p>
    <w:p w:rsidR="00EE7C83" w:rsidRDefault="00EE7C83" w:rsidP="00EE7C83">
      <w:pPr>
        <w:pStyle w:val="ae"/>
        <w:jc w:val="both"/>
        <w:rPr>
          <w:i/>
          <w:sz w:val="28"/>
          <w:szCs w:val="28"/>
          <w:lang w:val="uk-UA"/>
        </w:rPr>
      </w:pPr>
      <w:r>
        <w:rPr>
          <w:i/>
          <w:sz w:val="28"/>
          <w:szCs w:val="28"/>
          <w:lang w:val="uk-UA"/>
        </w:rPr>
        <w:t>Всі цілі та завдання Програми розраховані на постійне та тривале виконання, тому робота з їхньої  реалізації має бути продовжена. Реалізація заходів Програми має недоліки, які, в свою чергу, пов’язані із  зовнішніми чинниками:</w:t>
      </w:r>
    </w:p>
    <w:p w:rsidR="00EE7C83" w:rsidRDefault="00EE7C83" w:rsidP="00EE7C83">
      <w:pPr>
        <w:pStyle w:val="ae"/>
        <w:numPr>
          <w:ilvl w:val="0"/>
          <w:numId w:val="5"/>
        </w:numPr>
        <w:jc w:val="both"/>
        <w:rPr>
          <w:i/>
          <w:sz w:val="28"/>
          <w:szCs w:val="28"/>
          <w:lang w:val="uk-UA"/>
        </w:rPr>
      </w:pPr>
      <w:r>
        <w:rPr>
          <w:i/>
          <w:sz w:val="28"/>
          <w:szCs w:val="28"/>
          <w:lang w:val="uk-UA"/>
        </w:rPr>
        <w:t xml:space="preserve">В українському сучасному суспільстві існує велика проблема стосовно молоді – низька громадянська активність. За даними незалежного опитування лише 11% молоді в Україні зацікавлені в громадській діяльності. Рішення цієї проблеми полягає у збільшенні інформаційної роботи серед молоді, її мотивації в даному напрямку, створення нових громадських організацій в молодіжному середовищі та </w:t>
      </w:r>
      <w:r w:rsidRPr="00D15852">
        <w:rPr>
          <w:i/>
          <w:sz w:val="28"/>
          <w:szCs w:val="28"/>
          <w:lang w:val="uk-UA"/>
        </w:rPr>
        <w:t xml:space="preserve">консультативна </w:t>
      </w:r>
      <w:r>
        <w:rPr>
          <w:i/>
          <w:sz w:val="28"/>
          <w:szCs w:val="28"/>
          <w:lang w:val="uk-UA"/>
        </w:rPr>
        <w:t>робота з вже існуючими молодіжними організаціями щодо надання їм статусу юридичної особи;</w:t>
      </w:r>
    </w:p>
    <w:p w:rsidR="00EE7C83" w:rsidRDefault="00EE7C83" w:rsidP="00EE7C83">
      <w:pPr>
        <w:pStyle w:val="ae"/>
        <w:ind w:left="1080"/>
        <w:jc w:val="both"/>
        <w:rPr>
          <w:i/>
          <w:sz w:val="28"/>
          <w:szCs w:val="28"/>
          <w:lang w:val="uk-UA"/>
        </w:rPr>
      </w:pPr>
    </w:p>
    <w:p w:rsidR="00EE7C83" w:rsidRDefault="00EE7C83" w:rsidP="00EE7C83">
      <w:pPr>
        <w:pStyle w:val="ae"/>
        <w:numPr>
          <w:ilvl w:val="0"/>
          <w:numId w:val="5"/>
        </w:numPr>
        <w:jc w:val="both"/>
        <w:rPr>
          <w:i/>
          <w:sz w:val="28"/>
          <w:szCs w:val="28"/>
          <w:lang w:val="uk-UA"/>
        </w:rPr>
      </w:pPr>
      <w:r>
        <w:rPr>
          <w:i/>
          <w:sz w:val="28"/>
          <w:szCs w:val="28"/>
          <w:lang w:val="uk-UA"/>
        </w:rPr>
        <w:t xml:space="preserve">Сьогодні, як ніколи, актуальне національно-патріотичне виховання молоді. Хоча в 2017 році Управлінням була проведена велика робота в даному напрямку, все ж в молодіжному середовищі </w:t>
      </w:r>
      <w:proofErr w:type="spellStart"/>
      <w:r>
        <w:rPr>
          <w:i/>
          <w:sz w:val="28"/>
          <w:szCs w:val="28"/>
          <w:lang w:val="uk-UA"/>
        </w:rPr>
        <w:t>самоідентифікація</w:t>
      </w:r>
      <w:proofErr w:type="spellEnd"/>
      <w:r>
        <w:rPr>
          <w:i/>
          <w:sz w:val="28"/>
          <w:szCs w:val="28"/>
          <w:lang w:val="uk-UA"/>
        </w:rPr>
        <w:t xml:space="preserve"> себе, як </w:t>
      </w:r>
      <w:r>
        <w:rPr>
          <w:i/>
          <w:sz w:val="28"/>
          <w:szCs w:val="28"/>
          <w:lang w:val="uk-UA"/>
        </w:rPr>
        <w:lastRenderedPageBreak/>
        <w:t xml:space="preserve">українця, та патріотизм ще не набули достатньої ваги. Тому збільшення кількості та покращення якості національно-патріотичних заходів для молоді повинно вирішити цю проблему; </w:t>
      </w:r>
    </w:p>
    <w:p w:rsidR="00EE7C83" w:rsidRPr="00253085" w:rsidRDefault="00EE7C83" w:rsidP="00EE7C83">
      <w:pPr>
        <w:pStyle w:val="ae"/>
        <w:rPr>
          <w:i/>
          <w:sz w:val="28"/>
          <w:szCs w:val="28"/>
          <w:lang w:val="uk-UA"/>
        </w:rPr>
      </w:pPr>
    </w:p>
    <w:p w:rsidR="00EE7C83" w:rsidRPr="003442D4" w:rsidRDefault="00EE7C83" w:rsidP="00EE7C83">
      <w:pPr>
        <w:pStyle w:val="ae"/>
        <w:numPr>
          <w:ilvl w:val="0"/>
          <w:numId w:val="5"/>
        </w:numPr>
        <w:jc w:val="both"/>
        <w:rPr>
          <w:i/>
          <w:sz w:val="28"/>
          <w:szCs w:val="28"/>
          <w:lang w:val="uk-UA"/>
        </w:rPr>
      </w:pPr>
      <w:r>
        <w:rPr>
          <w:i/>
          <w:sz w:val="28"/>
          <w:szCs w:val="28"/>
          <w:lang w:val="uk-UA"/>
        </w:rPr>
        <w:t xml:space="preserve">В зв’язку  з тим фактом, що за законодавством молоддю вважають осіб віком від 14 до 35 років існує велика проблема незайнятої у вільний від роботи час саме робочої молоді. В той час, як студентська та учнівська молодь охоплюється всіма формами роботи всіх зацікавлених служб, робітнича молодь не має можливості відірватись від виробництва. Відсутня комунікація між робітничою та студентською молоддю щодо інформування з проведення різноманітних заходів. Створення Ради робітничої молоді міста </w:t>
      </w:r>
      <w:proofErr w:type="spellStart"/>
      <w:r>
        <w:rPr>
          <w:i/>
          <w:sz w:val="28"/>
          <w:szCs w:val="28"/>
          <w:lang w:val="uk-UA"/>
        </w:rPr>
        <w:t>Бахмут</w:t>
      </w:r>
      <w:proofErr w:type="spellEnd"/>
      <w:r>
        <w:rPr>
          <w:i/>
          <w:sz w:val="28"/>
          <w:szCs w:val="28"/>
          <w:lang w:val="uk-UA"/>
        </w:rPr>
        <w:t xml:space="preserve"> повинно покращити стан роботи самої робітничої молоді та налагодити взаємодію з даною категорією молоді.</w:t>
      </w:r>
    </w:p>
    <w:p w:rsidR="00EE7C83" w:rsidRDefault="00EE7C83" w:rsidP="00EE7C83">
      <w:pPr>
        <w:ind w:left="720"/>
        <w:jc w:val="both"/>
        <w:rPr>
          <w:i/>
          <w:sz w:val="28"/>
          <w:szCs w:val="28"/>
          <w:lang w:val="uk-UA"/>
        </w:rPr>
      </w:pPr>
    </w:p>
    <w:p w:rsidR="00EE7C83" w:rsidRDefault="00EE7C83" w:rsidP="00EE7C83">
      <w:pPr>
        <w:jc w:val="both"/>
      </w:pPr>
      <w:r w:rsidRPr="00FB0F2D">
        <w:rPr>
          <w:rFonts w:eastAsia="Calibri"/>
          <w:sz w:val="28"/>
          <w:szCs w:val="28"/>
          <w:lang w:val="uk-UA" w:eastAsia="en-US"/>
        </w:rPr>
        <w:t xml:space="preserve">Пояснювальна записка про результати  виконання </w:t>
      </w:r>
      <w:r>
        <w:rPr>
          <w:rFonts w:eastAsia="Calibri"/>
          <w:sz w:val="28"/>
          <w:szCs w:val="28"/>
          <w:lang w:val="uk-UA" w:eastAsia="en-US"/>
        </w:rPr>
        <w:t xml:space="preserve">у 2017 році </w:t>
      </w:r>
      <w:r w:rsidRPr="00A971B9">
        <w:rPr>
          <w:sz w:val="28"/>
          <w:szCs w:val="28"/>
          <w:lang w:val="uk-UA"/>
        </w:rPr>
        <w:t xml:space="preserve">Комплексної програми </w:t>
      </w:r>
      <w:proofErr w:type="spellStart"/>
      <w:r w:rsidRPr="00A971B9">
        <w:rPr>
          <w:sz w:val="28"/>
          <w:szCs w:val="28"/>
          <w:lang w:val="uk-UA"/>
        </w:rPr>
        <w:t>Бахмутської</w:t>
      </w:r>
      <w:proofErr w:type="spellEnd"/>
      <w:r w:rsidRPr="00A971B9">
        <w:rPr>
          <w:sz w:val="28"/>
          <w:szCs w:val="28"/>
          <w:lang w:val="uk-UA"/>
        </w:rPr>
        <w:t xml:space="preserve"> міської ради</w:t>
      </w:r>
      <w:r>
        <w:rPr>
          <w:sz w:val="28"/>
          <w:szCs w:val="28"/>
          <w:lang w:val="uk-UA"/>
        </w:rPr>
        <w:t xml:space="preserve"> </w:t>
      </w:r>
      <w:r w:rsidRPr="00A971B9">
        <w:rPr>
          <w:sz w:val="28"/>
          <w:szCs w:val="28"/>
          <w:lang w:val="uk-UA"/>
        </w:rPr>
        <w:t>«МОЛОДЬ. СІМ</w:t>
      </w:r>
      <w:r w:rsidRPr="00A971B9">
        <w:rPr>
          <w:sz w:val="28"/>
          <w:szCs w:val="28"/>
        </w:rPr>
        <w:t>’</w:t>
      </w:r>
      <w:r w:rsidRPr="00A971B9">
        <w:rPr>
          <w:sz w:val="28"/>
          <w:szCs w:val="28"/>
          <w:lang w:val="uk-UA"/>
        </w:rPr>
        <w:t xml:space="preserve">Я. ДІТИ» на 2016-2020 роки </w:t>
      </w:r>
      <w:r>
        <w:rPr>
          <w:sz w:val="28"/>
          <w:szCs w:val="28"/>
          <w:lang w:val="uk-UA"/>
        </w:rPr>
        <w:t xml:space="preserve">у новій редакції </w:t>
      </w:r>
      <w:r>
        <w:rPr>
          <w:rFonts w:eastAsia="Calibri"/>
          <w:sz w:val="28"/>
          <w:szCs w:val="28"/>
          <w:lang w:val="uk-UA" w:eastAsia="en-US"/>
        </w:rPr>
        <w:t>додається у додатку</w:t>
      </w:r>
      <w:r w:rsidRPr="00FB0F2D">
        <w:rPr>
          <w:rFonts w:eastAsia="Calibri"/>
          <w:sz w:val="28"/>
          <w:szCs w:val="28"/>
          <w:lang w:val="uk-UA" w:eastAsia="en-US"/>
        </w:rPr>
        <w:t xml:space="preserve"> до звіту</w:t>
      </w:r>
    </w:p>
    <w:p w:rsidR="00EE7C83" w:rsidRDefault="00EE7C83" w:rsidP="00EE7C83">
      <w:pPr>
        <w:ind w:left="720"/>
        <w:jc w:val="both"/>
        <w:rPr>
          <w:i/>
          <w:sz w:val="28"/>
          <w:szCs w:val="28"/>
          <w:lang w:val="uk-UA"/>
        </w:rPr>
      </w:pPr>
    </w:p>
    <w:p w:rsidR="00EE7C83" w:rsidRDefault="00EE7C83" w:rsidP="00EE7C83">
      <w:pPr>
        <w:pStyle w:val="ad"/>
        <w:spacing w:before="0" w:beforeAutospacing="0" w:after="0" w:afterAutospacing="0"/>
        <w:jc w:val="both"/>
        <w:rPr>
          <w:sz w:val="28"/>
          <w:szCs w:val="28"/>
        </w:rPr>
      </w:pPr>
    </w:p>
    <w:p w:rsidR="00EE7C83" w:rsidRDefault="00EE7C83" w:rsidP="00EE7C83">
      <w:pPr>
        <w:pStyle w:val="ad"/>
        <w:spacing w:before="0" w:beforeAutospacing="0" w:after="0" w:afterAutospacing="0"/>
        <w:jc w:val="both"/>
        <w:rPr>
          <w:sz w:val="28"/>
          <w:szCs w:val="28"/>
        </w:rPr>
      </w:pPr>
      <w:r w:rsidRPr="00ED0A06">
        <w:rPr>
          <w:sz w:val="28"/>
          <w:szCs w:val="28"/>
        </w:rPr>
        <w:t xml:space="preserve">Начальник Управління </w:t>
      </w:r>
      <w:r>
        <w:rPr>
          <w:sz w:val="28"/>
          <w:szCs w:val="28"/>
        </w:rPr>
        <w:t xml:space="preserve">молодіжної </w:t>
      </w:r>
    </w:p>
    <w:p w:rsidR="00EE7C83" w:rsidRDefault="00EE7C83" w:rsidP="00EE7C83">
      <w:pPr>
        <w:pStyle w:val="ad"/>
        <w:spacing w:before="0" w:beforeAutospacing="0" w:after="0" w:afterAutospacing="0"/>
        <w:jc w:val="both"/>
        <w:rPr>
          <w:sz w:val="28"/>
          <w:szCs w:val="28"/>
        </w:rPr>
      </w:pPr>
      <w:r>
        <w:rPr>
          <w:sz w:val="28"/>
          <w:szCs w:val="28"/>
        </w:rPr>
        <w:t>політики та у справах дітей</w:t>
      </w:r>
    </w:p>
    <w:p w:rsidR="00EE7C83" w:rsidRPr="002B6DEB" w:rsidRDefault="00EE7C83" w:rsidP="00EE7C83">
      <w:pPr>
        <w:pStyle w:val="ad"/>
        <w:spacing w:before="0" w:beforeAutospacing="0" w:after="0" w:afterAutospacing="0"/>
        <w:jc w:val="both"/>
      </w:pPr>
      <w:proofErr w:type="spellStart"/>
      <w:r w:rsidRPr="00ED0A06">
        <w:rPr>
          <w:sz w:val="28"/>
          <w:szCs w:val="28"/>
        </w:rPr>
        <w:t>Бахмутської</w:t>
      </w:r>
      <w:proofErr w:type="spellEnd"/>
      <w:r w:rsidRPr="00ED0A06">
        <w:rPr>
          <w:sz w:val="28"/>
          <w:szCs w:val="28"/>
        </w:rPr>
        <w:t xml:space="preserve"> міської ради</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Л.О. </w:t>
      </w:r>
      <w:proofErr w:type="spellStart"/>
      <w:r>
        <w:rPr>
          <w:sz w:val="28"/>
          <w:szCs w:val="28"/>
        </w:rPr>
        <w:t>Махничева</w:t>
      </w:r>
      <w:proofErr w:type="spellEnd"/>
    </w:p>
    <w:p w:rsidR="0087149F" w:rsidRDefault="0087149F"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sectPr w:rsidR="00EE7C83" w:rsidSect="00052CC1">
          <w:headerReference w:type="default" r:id="rId8"/>
          <w:pgSz w:w="16838" w:h="11906" w:orient="landscape"/>
          <w:pgMar w:top="1418" w:right="1134" w:bottom="851" w:left="1134" w:header="709" w:footer="709" w:gutter="0"/>
          <w:cols w:space="708"/>
          <w:docGrid w:linePitch="360"/>
        </w:sectPr>
      </w:pPr>
    </w:p>
    <w:p w:rsidR="00EE7C83" w:rsidRPr="00F22F7A" w:rsidRDefault="00EE7C83" w:rsidP="00EE7C83">
      <w:pPr>
        <w:jc w:val="center"/>
        <w:rPr>
          <w:sz w:val="27"/>
          <w:szCs w:val="27"/>
          <w:lang w:val="uk-UA"/>
        </w:rPr>
      </w:pPr>
      <w:r w:rsidRPr="00F22F7A">
        <w:rPr>
          <w:sz w:val="27"/>
          <w:szCs w:val="27"/>
          <w:lang w:val="uk-UA"/>
        </w:rPr>
        <w:lastRenderedPageBreak/>
        <w:t xml:space="preserve">Додаток </w:t>
      </w:r>
    </w:p>
    <w:p w:rsidR="00EE7C83" w:rsidRPr="00F22F7A" w:rsidRDefault="00EE7C83" w:rsidP="00EE7C83">
      <w:pPr>
        <w:tabs>
          <w:tab w:val="left" w:pos="5245"/>
        </w:tabs>
        <w:jc w:val="center"/>
        <w:rPr>
          <w:sz w:val="27"/>
          <w:szCs w:val="27"/>
          <w:lang w:val="uk-UA"/>
        </w:rPr>
      </w:pPr>
      <w:r>
        <w:rPr>
          <w:sz w:val="27"/>
          <w:szCs w:val="27"/>
          <w:lang w:val="uk-UA"/>
        </w:rPr>
        <w:t xml:space="preserve">                                                                              д</w:t>
      </w:r>
      <w:r w:rsidRPr="00F22F7A">
        <w:rPr>
          <w:sz w:val="27"/>
          <w:szCs w:val="27"/>
          <w:lang w:val="uk-UA"/>
        </w:rPr>
        <w:t xml:space="preserve">о звіту про </w:t>
      </w:r>
      <w:r>
        <w:rPr>
          <w:sz w:val="27"/>
          <w:szCs w:val="27"/>
          <w:lang w:val="uk-UA"/>
        </w:rPr>
        <w:t>результати</w:t>
      </w:r>
      <w:r w:rsidRPr="00F22F7A">
        <w:rPr>
          <w:sz w:val="27"/>
          <w:szCs w:val="27"/>
          <w:lang w:val="uk-UA"/>
        </w:rPr>
        <w:t xml:space="preserve"> виконання</w:t>
      </w:r>
    </w:p>
    <w:p w:rsidR="00EE7C83" w:rsidRPr="00F22F7A" w:rsidRDefault="00EE7C83" w:rsidP="00EE7C83">
      <w:pPr>
        <w:tabs>
          <w:tab w:val="left" w:pos="5245"/>
        </w:tabs>
        <w:jc w:val="center"/>
        <w:rPr>
          <w:sz w:val="27"/>
          <w:szCs w:val="27"/>
          <w:lang w:val="uk-UA"/>
        </w:rPr>
      </w:pPr>
      <w:r>
        <w:rPr>
          <w:sz w:val="27"/>
          <w:szCs w:val="27"/>
          <w:lang w:val="uk-UA"/>
        </w:rPr>
        <w:t xml:space="preserve">                                                                              у</w:t>
      </w:r>
      <w:r w:rsidRPr="00F22F7A">
        <w:rPr>
          <w:sz w:val="27"/>
          <w:szCs w:val="27"/>
          <w:lang w:val="uk-UA"/>
        </w:rPr>
        <w:t xml:space="preserve"> 2017 році Комплексної програми</w:t>
      </w:r>
    </w:p>
    <w:p w:rsidR="00EE7C83" w:rsidRPr="00F22F7A" w:rsidRDefault="00EE7C83" w:rsidP="00EE7C83">
      <w:pPr>
        <w:jc w:val="center"/>
        <w:rPr>
          <w:sz w:val="27"/>
          <w:szCs w:val="27"/>
          <w:lang w:val="uk-UA"/>
        </w:rPr>
      </w:pPr>
      <w:r>
        <w:rPr>
          <w:sz w:val="27"/>
          <w:szCs w:val="27"/>
          <w:lang w:val="uk-UA"/>
        </w:rPr>
        <w:t xml:space="preserve">                                                              </w:t>
      </w:r>
      <w:proofErr w:type="spellStart"/>
      <w:r w:rsidRPr="00F22F7A">
        <w:rPr>
          <w:sz w:val="27"/>
          <w:szCs w:val="27"/>
          <w:lang w:val="uk-UA"/>
        </w:rPr>
        <w:t>Бахмутської</w:t>
      </w:r>
      <w:proofErr w:type="spellEnd"/>
      <w:r w:rsidRPr="00F22F7A">
        <w:rPr>
          <w:sz w:val="27"/>
          <w:szCs w:val="27"/>
          <w:lang w:val="uk-UA"/>
        </w:rPr>
        <w:t xml:space="preserve"> міської ради</w:t>
      </w:r>
    </w:p>
    <w:p w:rsidR="00EE7C83" w:rsidRPr="00F22F7A" w:rsidRDefault="00EE7C83" w:rsidP="00EE7C83">
      <w:pPr>
        <w:jc w:val="center"/>
        <w:rPr>
          <w:sz w:val="27"/>
          <w:szCs w:val="27"/>
          <w:lang w:val="uk-UA"/>
        </w:rPr>
      </w:pPr>
      <w:r>
        <w:rPr>
          <w:sz w:val="27"/>
          <w:szCs w:val="27"/>
          <w:lang w:val="uk-UA"/>
        </w:rPr>
        <w:t xml:space="preserve">                                                         </w:t>
      </w:r>
      <w:r w:rsidRPr="00F22F7A">
        <w:rPr>
          <w:sz w:val="27"/>
          <w:szCs w:val="27"/>
          <w:lang w:val="uk-UA"/>
        </w:rPr>
        <w:t>«Молодь. Сім’я. Діти»</w:t>
      </w:r>
    </w:p>
    <w:p w:rsidR="00EE7C83" w:rsidRPr="00F22F7A" w:rsidRDefault="00EE7C83" w:rsidP="00EE7C83">
      <w:pPr>
        <w:jc w:val="center"/>
        <w:rPr>
          <w:sz w:val="27"/>
          <w:szCs w:val="27"/>
          <w:lang w:val="uk-UA"/>
        </w:rPr>
      </w:pPr>
      <w:r>
        <w:rPr>
          <w:sz w:val="27"/>
          <w:szCs w:val="27"/>
          <w:lang w:val="uk-UA"/>
        </w:rPr>
        <w:t xml:space="preserve">                                                   н</w:t>
      </w:r>
      <w:r w:rsidRPr="00F22F7A">
        <w:rPr>
          <w:sz w:val="27"/>
          <w:szCs w:val="27"/>
          <w:lang w:val="uk-UA"/>
        </w:rPr>
        <w:t>а 2016-2020 роки</w:t>
      </w:r>
    </w:p>
    <w:p w:rsidR="00EE7C83" w:rsidRPr="00F22F7A" w:rsidRDefault="00EE7C83" w:rsidP="00EE7C83">
      <w:pPr>
        <w:tabs>
          <w:tab w:val="left" w:pos="5245"/>
        </w:tabs>
        <w:jc w:val="center"/>
        <w:rPr>
          <w:sz w:val="27"/>
          <w:szCs w:val="27"/>
          <w:lang w:val="uk-UA"/>
        </w:rPr>
      </w:pPr>
      <w:r>
        <w:rPr>
          <w:sz w:val="27"/>
          <w:szCs w:val="27"/>
          <w:lang w:val="uk-UA"/>
        </w:rPr>
        <w:t xml:space="preserve">                                               у</w:t>
      </w:r>
      <w:r w:rsidRPr="00F22F7A">
        <w:rPr>
          <w:sz w:val="27"/>
          <w:szCs w:val="27"/>
          <w:lang w:val="uk-UA"/>
        </w:rPr>
        <w:t xml:space="preserve"> новій редакції</w:t>
      </w:r>
    </w:p>
    <w:p w:rsidR="00EE7C83" w:rsidRDefault="00EE7C83" w:rsidP="00EE7C83">
      <w:pPr>
        <w:jc w:val="right"/>
        <w:rPr>
          <w:color w:val="FF0000"/>
          <w:sz w:val="27"/>
          <w:szCs w:val="27"/>
          <w:lang w:val="uk-UA"/>
        </w:rPr>
      </w:pPr>
    </w:p>
    <w:p w:rsidR="00EE7C83" w:rsidRPr="007C1AD8" w:rsidRDefault="00EE7C83" w:rsidP="00EE7C83">
      <w:pPr>
        <w:jc w:val="right"/>
        <w:rPr>
          <w:b/>
          <w:i/>
          <w:color w:val="FF0000"/>
          <w:sz w:val="27"/>
          <w:szCs w:val="27"/>
          <w:lang w:val="uk-UA"/>
        </w:rPr>
      </w:pPr>
      <w:r w:rsidRPr="007C1AD8">
        <w:rPr>
          <w:b/>
          <w:i/>
          <w:color w:val="FF0000"/>
          <w:sz w:val="27"/>
          <w:szCs w:val="27"/>
          <w:lang w:val="uk-UA"/>
        </w:rPr>
        <w:t xml:space="preserve">                                                                                      </w:t>
      </w:r>
    </w:p>
    <w:p w:rsidR="00EE7C83" w:rsidRPr="001B3545" w:rsidRDefault="00EE7C83" w:rsidP="00EE7C83">
      <w:pPr>
        <w:jc w:val="center"/>
        <w:rPr>
          <w:sz w:val="27"/>
          <w:szCs w:val="27"/>
          <w:lang w:val="uk-UA"/>
        </w:rPr>
      </w:pPr>
      <w:r w:rsidRPr="001B3545">
        <w:rPr>
          <w:sz w:val="27"/>
          <w:szCs w:val="27"/>
          <w:lang w:val="uk-UA"/>
        </w:rPr>
        <w:t>Пояснювальна записка</w:t>
      </w:r>
    </w:p>
    <w:p w:rsidR="00EE7C83" w:rsidRDefault="00EE7C83" w:rsidP="00EE7C83">
      <w:pPr>
        <w:jc w:val="center"/>
        <w:rPr>
          <w:sz w:val="27"/>
          <w:szCs w:val="27"/>
          <w:lang w:val="uk-UA"/>
        </w:rPr>
      </w:pPr>
      <w:r w:rsidRPr="001B3545">
        <w:rPr>
          <w:sz w:val="27"/>
          <w:szCs w:val="27"/>
          <w:lang w:val="uk-UA"/>
        </w:rPr>
        <w:t xml:space="preserve">про </w:t>
      </w:r>
      <w:r>
        <w:rPr>
          <w:sz w:val="27"/>
          <w:szCs w:val="27"/>
          <w:lang w:val="uk-UA"/>
        </w:rPr>
        <w:t xml:space="preserve">результати </w:t>
      </w:r>
      <w:r w:rsidRPr="001B3545">
        <w:rPr>
          <w:sz w:val="27"/>
          <w:szCs w:val="27"/>
          <w:lang w:val="uk-UA"/>
        </w:rPr>
        <w:t xml:space="preserve">виконання у 2017 році  Комплексної програми </w:t>
      </w:r>
      <w:proofErr w:type="spellStart"/>
      <w:r w:rsidRPr="001B3545">
        <w:rPr>
          <w:sz w:val="27"/>
          <w:szCs w:val="27"/>
          <w:lang w:val="uk-UA"/>
        </w:rPr>
        <w:t>Бахмутської</w:t>
      </w:r>
      <w:proofErr w:type="spellEnd"/>
      <w:r w:rsidRPr="001B3545">
        <w:rPr>
          <w:sz w:val="27"/>
          <w:szCs w:val="27"/>
          <w:lang w:val="uk-UA"/>
        </w:rPr>
        <w:t xml:space="preserve"> міської ради «Молодь. Сім’я. Діти» на 2016 -2020 роки у новій редакції</w:t>
      </w:r>
    </w:p>
    <w:p w:rsidR="00EE7C83" w:rsidRPr="001B3545" w:rsidRDefault="00EE7C83" w:rsidP="00EE7C83">
      <w:pPr>
        <w:jc w:val="center"/>
        <w:rPr>
          <w:lang w:val="uk-UA"/>
        </w:rPr>
      </w:pPr>
    </w:p>
    <w:p w:rsidR="00EE7C83" w:rsidRPr="007C1AD8" w:rsidRDefault="00EE7C83" w:rsidP="00EE7C83">
      <w:pPr>
        <w:tabs>
          <w:tab w:val="left" w:pos="709"/>
        </w:tabs>
        <w:ind w:firstLine="540"/>
        <w:jc w:val="both"/>
        <w:rPr>
          <w:sz w:val="28"/>
          <w:szCs w:val="28"/>
          <w:lang w:val="uk-UA"/>
        </w:rPr>
      </w:pPr>
      <w:r>
        <w:rPr>
          <w:sz w:val="28"/>
          <w:szCs w:val="28"/>
          <w:lang w:val="uk-UA"/>
        </w:rPr>
        <w:t xml:space="preserve">   </w:t>
      </w:r>
      <w:r w:rsidRPr="007C1AD8">
        <w:rPr>
          <w:sz w:val="28"/>
          <w:szCs w:val="28"/>
          <w:lang w:val="uk-UA"/>
        </w:rPr>
        <w:t xml:space="preserve">З метою здійснення комплексного підходу в реалізації цілісної молодіжної, сімейної політики, соціального захисту дітей-сиріт </w:t>
      </w:r>
      <w:r>
        <w:rPr>
          <w:sz w:val="28"/>
          <w:szCs w:val="28"/>
          <w:lang w:val="uk-UA"/>
        </w:rPr>
        <w:t>і</w:t>
      </w:r>
      <w:r w:rsidRPr="007C1AD8">
        <w:rPr>
          <w:sz w:val="28"/>
          <w:szCs w:val="28"/>
          <w:lang w:val="uk-UA"/>
        </w:rPr>
        <w:t xml:space="preserve"> дітей, позбавлених батьківського піклування та дітей, які опинилися в складних життєв</w:t>
      </w:r>
      <w:r>
        <w:rPr>
          <w:sz w:val="28"/>
          <w:szCs w:val="28"/>
          <w:lang w:val="uk-UA"/>
        </w:rPr>
        <w:t>их обставинах, на території</w:t>
      </w:r>
      <w:r w:rsidRPr="007C1AD8">
        <w:rPr>
          <w:sz w:val="28"/>
          <w:szCs w:val="28"/>
          <w:lang w:val="uk-UA"/>
        </w:rPr>
        <w:t xml:space="preserve"> </w:t>
      </w:r>
      <w:r>
        <w:rPr>
          <w:sz w:val="28"/>
          <w:szCs w:val="28"/>
          <w:lang w:val="uk-UA"/>
        </w:rPr>
        <w:t xml:space="preserve">м. </w:t>
      </w:r>
      <w:proofErr w:type="spellStart"/>
      <w:r>
        <w:rPr>
          <w:sz w:val="28"/>
          <w:szCs w:val="28"/>
          <w:lang w:val="uk-UA"/>
        </w:rPr>
        <w:t>Бахмуту</w:t>
      </w:r>
      <w:proofErr w:type="spellEnd"/>
      <w:r w:rsidRPr="007C1AD8">
        <w:rPr>
          <w:sz w:val="28"/>
          <w:szCs w:val="28"/>
          <w:lang w:val="uk-UA"/>
        </w:rPr>
        <w:t xml:space="preserve"> була затверджена рішенням </w:t>
      </w:r>
      <w:proofErr w:type="spellStart"/>
      <w:r w:rsidRPr="007C1AD8">
        <w:rPr>
          <w:sz w:val="28"/>
          <w:szCs w:val="28"/>
          <w:lang w:val="uk-UA"/>
        </w:rPr>
        <w:t>Бахмутської</w:t>
      </w:r>
      <w:proofErr w:type="spellEnd"/>
      <w:r w:rsidRPr="007C1AD8">
        <w:rPr>
          <w:sz w:val="28"/>
          <w:szCs w:val="28"/>
          <w:lang w:val="uk-UA"/>
        </w:rPr>
        <w:t xml:space="preserve"> міської ради  від 27.06.2017 </w:t>
      </w:r>
      <w:r w:rsidRPr="007C1AD8">
        <w:rPr>
          <w:sz w:val="28"/>
          <w:szCs w:val="28"/>
          <w:shd w:val="clear" w:color="auto" w:fill="F9F9F9"/>
          <w:lang w:val="uk-UA"/>
        </w:rPr>
        <w:t xml:space="preserve">№6/102-1901 </w:t>
      </w:r>
      <w:r w:rsidRPr="007C1AD8">
        <w:rPr>
          <w:sz w:val="28"/>
          <w:szCs w:val="28"/>
          <w:lang w:val="uk-UA"/>
        </w:rPr>
        <w:t xml:space="preserve">Комплексна програма </w:t>
      </w:r>
      <w:proofErr w:type="spellStart"/>
      <w:r w:rsidRPr="007C1AD8">
        <w:rPr>
          <w:sz w:val="28"/>
          <w:szCs w:val="28"/>
          <w:lang w:val="uk-UA"/>
        </w:rPr>
        <w:t>Бахмутської</w:t>
      </w:r>
      <w:proofErr w:type="spellEnd"/>
      <w:r w:rsidRPr="007C1AD8">
        <w:rPr>
          <w:sz w:val="28"/>
          <w:szCs w:val="28"/>
          <w:lang w:val="uk-UA"/>
        </w:rPr>
        <w:t xml:space="preserve"> міської ради «Молодь. Сім’я. Діти» на 2016 – 2020 роки у новій редакції.</w:t>
      </w:r>
    </w:p>
    <w:p w:rsidR="00EE7C83" w:rsidRPr="007C1AD8" w:rsidRDefault="00EE7C83" w:rsidP="00EE7C83">
      <w:pPr>
        <w:ind w:firstLine="540"/>
        <w:jc w:val="both"/>
        <w:rPr>
          <w:sz w:val="28"/>
          <w:szCs w:val="28"/>
          <w:lang w:val="uk-UA"/>
        </w:rPr>
      </w:pPr>
      <w:r>
        <w:rPr>
          <w:sz w:val="28"/>
          <w:szCs w:val="28"/>
          <w:lang w:val="uk-UA"/>
        </w:rPr>
        <w:t xml:space="preserve">   </w:t>
      </w:r>
      <w:r w:rsidRPr="007C1AD8">
        <w:rPr>
          <w:sz w:val="28"/>
          <w:szCs w:val="28"/>
          <w:lang w:val="uk-UA"/>
        </w:rPr>
        <w:t xml:space="preserve">Програма включає 4 розділи: </w:t>
      </w:r>
      <w:r>
        <w:rPr>
          <w:sz w:val="28"/>
          <w:szCs w:val="28"/>
          <w:lang w:val="uk-UA"/>
        </w:rPr>
        <w:t>молодь,</w:t>
      </w:r>
      <w:r w:rsidRPr="007C1AD8">
        <w:rPr>
          <w:sz w:val="28"/>
          <w:szCs w:val="28"/>
          <w:lang w:val="uk-UA"/>
        </w:rPr>
        <w:t xml:space="preserve"> </w:t>
      </w:r>
      <w:r>
        <w:rPr>
          <w:sz w:val="28"/>
          <w:szCs w:val="28"/>
          <w:lang w:val="uk-UA"/>
        </w:rPr>
        <w:t>сім’я,</w:t>
      </w:r>
      <w:r w:rsidRPr="007C1AD8">
        <w:rPr>
          <w:sz w:val="28"/>
          <w:szCs w:val="28"/>
          <w:lang w:val="uk-UA"/>
        </w:rPr>
        <w:t xml:space="preserve"> </w:t>
      </w:r>
      <w:r>
        <w:rPr>
          <w:sz w:val="28"/>
          <w:szCs w:val="28"/>
          <w:lang w:val="uk-UA"/>
        </w:rPr>
        <w:t>діти,</w:t>
      </w:r>
      <w:r w:rsidRPr="007C1AD8">
        <w:rPr>
          <w:sz w:val="28"/>
          <w:szCs w:val="28"/>
          <w:lang w:val="uk-UA"/>
        </w:rPr>
        <w:t xml:space="preserve">  </w:t>
      </w:r>
      <w:r>
        <w:rPr>
          <w:sz w:val="28"/>
          <w:szCs w:val="28"/>
          <w:lang w:val="uk-UA"/>
        </w:rPr>
        <w:t>р</w:t>
      </w:r>
      <w:r w:rsidRPr="007C1AD8">
        <w:rPr>
          <w:sz w:val="28"/>
          <w:szCs w:val="28"/>
          <w:lang w:val="uk-UA"/>
        </w:rPr>
        <w:t>озвиток громадської активності, волонтерського руху, підтримка дитячих, молодіжних, жіночих громадських організацій та позитивних соціальних ініціатив.</w:t>
      </w:r>
    </w:p>
    <w:p w:rsidR="00EE7C83" w:rsidRDefault="00EE7C83" w:rsidP="00EE7C83">
      <w:pPr>
        <w:ind w:firstLine="708"/>
        <w:jc w:val="both"/>
        <w:rPr>
          <w:sz w:val="28"/>
          <w:szCs w:val="28"/>
          <w:lang w:val="uk-UA"/>
        </w:rPr>
      </w:pPr>
      <w:r w:rsidRPr="007C1AD8">
        <w:rPr>
          <w:sz w:val="28"/>
          <w:szCs w:val="28"/>
          <w:lang w:val="uk-UA"/>
        </w:rPr>
        <w:t xml:space="preserve">Виконання Комплексної програми </w:t>
      </w:r>
      <w:proofErr w:type="spellStart"/>
      <w:r w:rsidRPr="007C1AD8">
        <w:rPr>
          <w:sz w:val="28"/>
          <w:szCs w:val="28"/>
          <w:lang w:val="uk-UA"/>
        </w:rPr>
        <w:t>Бахмутської</w:t>
      </w:r>
      <w:proofErr w:type="spellEnd"/>
      <w:r w:rsidRPr="007C1AD8">
        <w:rPr>
          <w:sz w:val="28"/>
          <w:szCs w:val="28"/>
          <w:lang w:val="uk-UA"/>
        </w:rPr>
        <w:t xml:space="preserve"> міської ради «Молодь. Сім’я. Діти» поділено на </w:t>
      </w:r>
      <w:r w:rsidRPr="00164980">
        <w:rPr>
          <w:sz w:val="28"/>
          <w:szCs w:val="28"/>
          <w:lang w:val="uk-UA"/>
        </w:rPr>
        <w:t>3 етапи</w:t>
      </w:r>
      <w:r w:rsidRPr="007C1AD8">
        <w:rPr>
          <w:sz w:val="28"/>
          <w:szCs w:val="28"/>
          <w:lang w:val="uk-UA"/>
        </w:rPr>
        <w:t xml:space="preserve">. На другому етапі її виконання, </w:t>
      </w:r>
      <w:r>
        <w:rPr>
          <w:sz w:val="28"/>
          <w:szCs w:val="28"/>
          <w:lang w:val="uk-UA"/>
        </w:rPr>
        <w:t>а саме в 2017-2018 р.</w:t>
      </w:r>
      <w:r w:rsidRPr="007C1AD8">
        <w:rPr>
          <w:sz w:val="28"/>
          <w:szCs w:val="28"/>
          <w:lang w:val="uk-UA"/>
        </w:rPr>
        <w:t xml:space="preserve">, робота Управління молодіжної політики та у справах дітей </w:t>
      </w:r>
      <w:proofErr w:type="spellStart"/>
      <w:r w:rsidRPr="007C1AD8">
        <w:rPr>
          <w:sz w:val="28"/>
          <w:szCs w:val="28"/>
          <w:lang w:val="uk-UA"/>
        </w:rPr>
        <w:t>Бахмутської</w:t>
      </w:r>
      <w:proofErr w:type="spellEnd"/>
      <w:r w:rsidRPr="007C1AD8">
        <w:rPr>
          <w:sz w:val="28"/>
          <w:szCs w:val="28"/>
          <w:lang w:val="uk-UA"/>
        </w:rPr>
        <w:t xml:space="preserve"> міської ради направлена на вирішення актуальних питань молоді.</w:t>
      </w:r>
    </w:p>
    <w:p w:rsidR="00EE7C83" w:rsidRPr="007C1AD8" w:rsidRDefault="00EE7C83" w:rsidP="00EE7C83">
      <w:pPr>
        <w:ind w:firstLine="708"/>
        <w:jc w:val="both"/>
        <w:rPr>
          <w:sz w:val="28"/>
          <w:szCs w:val="28"/>
          <w:lang w:val="uk-UA"/>
        </w:rPr>
      </w:pPr>
      <w:r w:rsidRPr="007C1AD8">
        <w:rPr>
          <w:sz w:val="28"/>
          <w:szCs w:val="28"/>
          <w:lang w:val="uk-UA"/>
        </w:rPr>
        <w:t xml:space="preserve">  </w:t>
      </w:r>
    </w:p>
    <w:p w:rsidR="00EE7C83" w:rsidRPr="007C1AD8" w:rsidRDefault="00EE7C83" w:rsidP="00EE7C83">
      <w:pPr>
        <w:numPr>
          <w:ilvl w:val="0"/>
          <w:numId w:val="1"/>
        </w:numPr>
        <w:jc w:val="both"/>
        <w:rPr>
          <w:b/>
          <w:sz w:val="28"/>
          <w:szCs w:val="28"/>
          <w:lang w:val="uk-UA"/>
        </w:rPr>
      </w:pPr>
      <w:r w:rsidRPr="007C1AD8">
        <w:rPr>
          <w:b/>
          <w:sz w:val="28"/>
          <w:szCs w:val="28"/>
          <w:lang w:val="uk-UA"/>
        </w:rPr>
        <w:t xml:space="preserve">Молодь.   </w:t>
      </w:r>
    </w:p>
    <w:p w:rsidR="00EE7C83" w:rsidRPr="007C1AD8" w:rsidRDefault="00EE7C83" w:rsidP="00EE7C83">
      <w:pPr>
        <w:jc w:val="both"/>
        <w:rPr>
          <w:b/>
          <w:sz w:val="28"/>
          <w:szCs w:val="28"/>
          <w:lang w:val="uk-UA"/>
        </w:rPr>
      </w:pPr>
      <w:r w:rsidRPr="007C1AD8">
        <w:rPr>
          <w:b/>
          <w:sz w:val="28"/>
          <w:szCs w:val="28"/>
          <w:lang w:val="uk-UA"/>
        </w:rPr>
        <w:t xml:space="preserve">          Становлення та розвиток молоді</w:t>
      </w:r>
    </w:p>
    <w:p w:rsidR="00EE7C83" w:rsidRPr="007C1AD8" w:rsidRDefault="00EE7C83" w:rsidP="00EE7C83">
      <w:pPr>
        <w:ind w:firstLine="708"/>
        <w:jc w:val="both"/>
        <w:rPr>
          <w:sz w:val="28"/>
          <w:szCs w:val="28"/>
          <w:shd w:val="clear" w:color="auto" w:fill="FFFFFF"/>
          <w:lang w:val="uk-UA"/>
        </w:rPr>
      </w:pPr>
      <w:r w:rsidRPr="007C1AD8">
        <w:rPr>
          <w:sz w:val="28"/>
          <w:szCs w:val="28"/>
          <w:shd w:val="clear" w:color="auto" w:fill="FFFFFF"/>
          <w:lang w:val="uk-UA"/>
        </w:rPr>
        <w:t xml:space="preserve">Молоде покоління сьогодні набагато вище оцінює свої можливості для створення міцної, щасливої сім'ї, отримання престижної роботи, подорожування до різних країн світу, заснування свого власного бізнесу тощо. Одним з пріоритетів сучасної молоді є отримання гарної освіти. Тому збереження мережі навчальних закладів в місті </w:t>
      </w:r>
      <w:proofErr w:type="spellStart"/>
      <w:r w:rsidRPr="007C1AD8">
        <w:rPr>
          <w:sz w:val="28"/>
          <w:szCs w:val="28"/>
          <w:shd w:val="clear" w:color="auto" w:fill="FFFFFF"/>
          <w:lang w:val="uk-UA"/>
        </w:rPr>
        <w:t>Бахмут</w:t>
      </w:r>
      <w:proofErr w:type="spellEnd"/>
      <w:r w:rsidRPr="007C1AD8">
        <w:rPr>
          <w:sz w:val="28"/>
          <w:szCs w:val="28"/>
          <w:shd w:val="clear" w:color="auto" w:fill="FFFFFF"/>
          <w:lang w:val="uk-UA"/>
        </w:rPr>
        <w:t xml:space="preserve"> є дуже важливим. В 2017-2018 навчальному році в місті працює 9 навчальних закладів І-ІV рівнів акредитації та 1 заклад професійно-технічної освіти, де навчається 3161 людина на стаціонарі та 1024 на заочному відділенні. Учні та студенти отримують професії за більш ніж 70 спеціальностями. </w:t>
      </w:r>
    </w:p>
    <w:p w:rsidR="00EE7C83" w:rsidRPr="007C1AD8" w:rsidRDefault="00EE7C83" w:rsidP="00EE7C83">
      <w:pPr>
        <w:tabs>
          <w:tab w:val="left" w:pos="709"/>
        </w:tabs>
        <w:ind w:firstLine="540"/>
        <w:jc w:val="both"/>
        <w:rPr>
          <w:sz w:val="28"/>
          <w:szCs w:val="28"/>
          <w:lang w:val="uk-UA"/>
        </w:rPr>
      </w:pPr>
      <w:r>
        <w:rPr>
          <w:sz w:val="28"/>
          <w:szCs w:val="28"/>
          <w:lang w:val="uk-UA"/>
        </w:rPr>
        <w:t xml:space="preserve"> </w:t>
      </w:r>
      <w:r w:rsidRPr="007C1AD8">
        <w:rPr>
          <w:sz w:val="28"/>
          <w:szCs w:val="28"/>
          <w:lang w:val="uk-UA"/>
        </w:rPr>
        <w:t>З метою с</w:t>
      </w:r>
      <w:r w:rsidRPr="007C1AD8">
        <w:rPr>
          <w:rFonts w:eastAsia="Calibri"/>
          <w:sz w:val="28"/>
          <w:szCs w:val="28"/>
          <w:lang w:val="uk-UA"/>
        </w:rPr>
        <w:t>прияння впровадженню нових форм  профорієнтаційної роботи з учнівською та студентською молоддю, зацікавленості в професіях та спеціальностях, які користуються попитом на ринку праці</w:t>
      </w:r>
      <w:r w:rsidRPr="007C1AD8">
        <w:rPr>
          <w:sz w:val="28"/>
          <w:szCs w:val="28"/>
          <w:lang w:val="uk-UA"/>
        </w:rPr>
        <w:t xml:space="preserve"> в навчальних закладах міста розміщені інформаційні стенди, на яких в цікавій та наглядній формі регулярно оновлюється інформація про найбільш актуальні на сучасному ринку праці професії. Також з метою підвищення рівня інформованості </w:t>
      </w:r>
      <w:r w:rsidRPr="007C1AD8">
        <w:rPr>
          <w:sz w:val="28"/>
          <w:szCs w:val="28"/>
          <w:lang w:val="uk-UA"/>
        </w:rPr>
        <w:lastRenderedPageBreak/>
        <w:t xml:space="preserve">учнівської та студентської молоді проводяться ярмарки професій, Дні відкритих дверей, презентації навчальних закладів, інтерактивні заходи, міські акції, «круглі столи», профорієнтаційні уроки, семінари, ярмарки кар’єри та інші профорієнтаційні заходи.   В 13 загальноосвітніх школах, які функціонують на території </w:t>
      </w:r>
      <w:proofErr w:type="spellStart"/>
      <w:r w:rsidRPr="007C1AD8">
        <w:rPr>
          <w:sz w:val="28"/>
          <w:szCs w:val="28"/>
          <w:lang w:val="uk-UA"/>
        </w:rPr>
        <w:t>Бахмутської</w:t>
      </w:r>
      <w:proofErr w:type="spellEnd"/>
      <w:r w:rsidRPr="007C1AD8">
        <w:rPr>
          <w:sz w:val="28"/>
          <w:szCs w:val="28"/>
          <w:lang w:val="uk-UA"/>
        </w:rPr>
        <w:t xml:space="preserve"> міської ради встановлені Програмно-апаратні комплекси «Мотиваційний термінал» для професійної орієнтації учнівської молоді. </w:t>
      </w:r>
    </w:p>
    <w:p w:rsidR="00EE7C83" w:rsidRPr="007C1AD8" w:rsidRDefault="00EE7C83" w:rsidP="00EE7C83">
      <w:pPr>
        <w:pStyle w:val="af0"/>
        <w:widowControl w:val="0"/>
        <w:spacing w:after="0"/>
        <w:ind w:left="0" w:firstLine="612"/>
        <w:jc w:val="both"/>
        <w:rPr>
          <w:spacing w:val="1"/>
          <w:sz w:val="28"/>
          <w:szCs w:val="28"/>
          <w:lang w:val="uk-UA"/>
        </w:rPr>
      </w:pPr>
      <w:r w:rsidRPr="007C1AD8">
        <w:rPr>
          <w:bCs/>
          <w:sz w:val="28"/>
          <w:szCs w:val="28"/>
          <w:lang w:val="uk-UA"/>
        </w:rPr>
        <w:t>Протягом 2017 року з використанням інформаційного ресурсу  Артемівського міського центру зайнятості знайшли роботу 33 безробітних з числа  ви</w:t>
      </w:r>
      <w:r w:rsidRPr="007C1AD8">
        <w:rPr>
          <w:spacing w:val="1"/>
          <w:sz w:val="28"/>
          <w:szCs w:val="28"/>
          <w:lang w:val="uk-UA"/>
        </w:rPr>
        <w:t xml:space="preserve">пускників вищих навчальних закладів, які мешкають у м. </w:t>
      </w:r>
      <w:proofErr w:type="spellStart"/>
      <w:r w:rsidRPr="007C1AD8">
        <w:rPr>
          <w:spacing w:val="1"/>
          <w:sz w:val="28"/>
          <w:szCs w:val="28"/>
          <w:lang w:val="uk-UA"/>
        </w:rPr>
        <w:t>Бахмут</w:t>
      </w:r>
      <w:proofErr w:type="spellEnd"/>
      <w:r w:rsidRPr="007C1AD8">
        <w:rPr>
          <w:spacing w:val="1"/>
          <w:sz w:val="28"/>
          <w:szCs w:val="28"/>
          <w:lang w:val="uk-UA"/>
        </w:rPr>
        <w:t xml:space="preserve">. Артемівським міським центром зайнятості </w:t>
      </w:r>
      <w:r w:rsidRPr="007C1AD8">
        <w:rPr>
          <w:bCs/>
          <w:spacing w:val="1"/>
          <w:sz w:val="28"/>
          <w:szCs w:val="28"/>
          <w:lang w:val="uk-UA"/>
        </w:rPr>
        <w:t>проведено 10   семінарів  для молоді «Особливості зайнятості молоді»</w:t>
      </w:r>
      <w:r>
        <w:rPr>
          <w:bCs/>
          <w:spacing w:val="1"/>
          <w:sz w:val="28"/>
          <w:szCs w:val="28"/>
          <w:lang w:val="uk-UA"/>
        </w:rPr>
        <w:t>,</w:t>
      </w:r>
      <w:r w:rsidRPr="007C1AD8">
        <w:rPr>
          <w:bCs/>
          <w:spacing w:val="1"/>
          <w:sz w:val="28"/>
          <w:szCs w:val="28"/>
          <w:lang w:val="uk-UA"/>
        </w:rPr>
        <w:t xml:space="preserve">  «Молодь на ринку праці»</w:t>
      </w:r>
      <w:r w:rsidRPr="007C1AD8">
        <w:rPr>
          <w:spacing w:val="1"/>
          <w:sz w:val="28"/>
          <w:szCs w:val="28"/>
          <w:lang w:val="uk-UA"/>
        </w:rPr>
        <w:t xml:space="preserve">, з метою набуття навичок ефективної </w:t>
      </w:r>
      <w:proofErr w:type="spellStart"/>
      <w:r w:rsidRPr="007C1AD8">
        <w:rPr>
          <w:spacing w:val="1"/>
          <w:sz w:val="28"/>
          <w:szCs w:val="28"/>
          <w:lang w:val="uk-UA"/>
        </w:rPr>
        <w:t>самопрезентації</w:t>
      </w:r>
      <w:proofErr w:type="spellEnd"/>
      <w:r w:rsidRPr="007C1AD8">
        <w:rPr>
          <w:spacing w:val="1"/>
          <w:sz w:val="28"/>
          <w:szCs w:val="28"/>
          <w:lang w:val="uk-UA"/>
        </w:rPr>
        <w:t xml:space="preserve">  на сучасному ринку праці, в яких брали участь 125 осіб віком до 35 років, що мешкають на  та території </w:t>
      </w:r>
      <w:proofErr w:type="spellStart"/>
      <w:r w:rsidRPr="007C1AD8">
        <w:rPr>
          <w:spacing w:val="1"/>
          <w:sz w:val="28"/>
          <w:szCs w:val="28"/>
          <w:lang w:val="uk-UA"/>
        </w:rPr>
        <w:t>Бахмута</w:t>
      </w:r>
      <w:proofErr w:type="spellEnd"/>
      <w:r w:rsidRPr="007C1AD8">
        <w:rPr>
          <w:spacing w:val="1"/>
          <w:sz w:val="28"/>
          <w:szCs w:val="28"/>
          <w:lang w:val="uk-UA"/>
        </w:rPr>
        <w:t xml:space="preserve">. Семінари були проведені сумісно з  соціальними партнерами </w:t>
      </w:r>
      <w:proofErr w:type="spellStart"/>
      <w:r w:rsidRPr="007C1AD8">
        <w:rPr>
          <w:spacing w:val="1"/>
          <w:sz w:val="28"/>
          <w:szCs w:val="28"/>
          <w:lang w:val="uk-UA"/>
        </w:rPr>
        <w:t>–спеціалістами</w:t>
      </w:r>
      <w:proofErr w:type="spellEnd"/>
      <w:r w:rsidRPr="007C1AD8">
        <w:rPr>
          <w:spacing w:val="1"/>
          <w:sz w:val="28"/>
          <w:szCs w:val="28"/>
          <w:lang w:val="uk-UA"/>
        </w:rPr>
        <w:t xml:space="preserve"> </w:t>
      </w:r>
      <w:r>
        <w:rPr>
          <w:spacing w:val="1"/>
          <w:sz w:val="28"/>
          <w:szCs w:val="28"/>
          <w:lang w:val="uk-UA"/>
        </w:rPr>
        <w:t xml:space="preserve">Управління молодіжної політики та у справах дітей </w:t>
      </w:r>
      <w:proofErr w:type="spellStart"/>
      <w:r>
        <w:rPr>
          <w:spacing w:val="1"/>
          <w:sz w:val="28"/>
          <w:szCs w:val="28"/>
          <w:lang w:val="uk-UA"/>
        </w:rPr>
        <w:t>Бахмутської</w:t>
      </w:r>
      <w:proofErr w:type="spellEnd"/>
      <w:r>
        <w:rPr>
          <w:spacing w:val="1"/>
          <w:sz w:val="28"/>
          <w:szCs w:val="28"/>
          <w:lang w:val="uk-UA"/>
        </w:rPr>
        <w:t xml:space="preserve"> міської ради,</w:t>
      </w:r>
      <w:r w:rsidRPr="007C1AD8">
        <w:rPr>
          <w:spacing w:val="1"/>
          <w:sz w:val="28"/>
          <w:szCs w:val="28"/>
          <w:lang w:val="uk-UA"/>
        </w:rPr>
        <w:t xml:space="preserve"> </w:t>
      </w:r>
      <w:proofErr w:type="spellStart"/>
      <w:r w:rsidRPr="007C1AD8">
        <w:rPr>
          <w:spacing w:val="1"/>
          <w:sz w:val="28"/>
          <w:szCs w:val="28"/>
          <w:lang w:val="uk-UA"/>
        </w:rPr>
        <w:t>Бахмутського</w:t>
      </w:r>
      <w:proofErr w:type="spellEnd"/>
      <w:r w:rsidRPr="007C1AD8">
        <w:rPr>
          <w:spacing w:val="1"/>
          <w:sz w:val="28"/>
          <w:szCs w:val="28"/>
          <w:lang w:val="uk-UA"/>
        </w:rPr>
        <w:t xml:space="preserve"> міського та районного центрів соціальних служб у справах дітей, сім’ї та молоді.</w:t>
      </w:r>
    </w:p>
    <w:p w:rsidR="00EE7C83" w:rsidRPr="007C1AD8" w:rsidRDefault="00EE7C83" w:rsidP="00EE7C83">
      <w:pPr>
        <w:pStyle w:val="af0"/>
        <w:widowControl w:val="0"/>
        <w:spacing w:after="0"/>
        <w:ind w:left="0" w:firstLine="612"/>
        <w:jc w:val="both"/>
        <w:rPr>
          <w:spacing w:val="1"/>
          <w:sz w:val="28"/>
          <w:szCs w:val="28"/>
          <w:lang w:val="uk-UA"/>
        </w:rPr>
      </w:pPr>
      <w:r w:rsidRPr="007C1AD8">
        <w:rPr>
          <w:spacing w:val="1"/>
          <w:sz w:val="28"/>
          <w:szCs w:val="28"/>
          <w:lang w:val="uk-UA"/>
        </w:rPr>
        <w:t xml:space="preserve">Також безробітна молодь приймала участь в інших групових та масових заходах, які спрямовані на орієнтацію шукачів роботи на професії, що користуються попитом на ринку праці (семінари «Оволодій новою професією», «Презентація послуг з </w:t>
      </w:r>
      <w:proofErr w:type="spellStart"/>
      <w:r w:rsidRPr="007C1AD8">
        <w:rPr>
          <w:spacing w:val="1"/>
          <w:sz w:val="28"/>
          <w:szCs w:val="28"/>
          <w:lang w:val="uk-UA"/>
        </w:rPr>
        <w:t>профнавчання</w:t>
      </w:r>
      <w:proofErr w:type="spellEnd"/>
      <w:r w:rsidRPr="007C1AD8">
        <w:rPr>
          <w:spacing w:val="1"/>
          <w:sz w:val="28"/>
          <w:szCs w:val="28"/>
          <w:lang w:val="uk-UA"/>
        </w:rPr>
        <w:t>», «Презентація навчального закладу», «Презентація професії» тощо).</w:t>
      </w:r>
    </w:p>
    <w:p w:rsidR="00EE7C83" w:rsidRPr="007C1AD8" w:rsidRDefault="00EE7C83" w:rsidP="00EE7C83">
      <w:pPr>
        <w:ind w:firstLine="708"/>
        <w:jc w:val="both"/>
        <w:rPr>
          <w:sz w:val="28"/>
          <w:szCs w:val="28"/>
          <w:shd w:val="clear" w:color="auto" w:fill="FFFFFF"/>
          <w:lang w:val="uk-UA"/>
        </w:rPr>
      </w:pPr>
      <w:r w:rsidRPr="007C1AD8">
        <w:rPr>
          <w:sz w:val="28"/>
          <w:szCs w:val="28"/>
          <w:shd w:val="clear" w:color="auto" w:fill="FFFFFF"/>
          <w:lang w:val="uk-UA"/>
        </w:rPr>
        <w:t xml:space="preserve">Протягом 2017 року </w:t>
      </w:r>
      <w:r>
        <w:rPr>
          <w:sz w:val="28"/>
          <w:szCs w:val="28"/>
          <w:shd w:val="clear" w:color="auto" w:fill="FFFFFF"/>
          <w:lang w:val="uk-UA"/>
        </w:rPr>
        <w:t xml:space="preserve">Артемівським </w:t>
      </w:r>
      <w:r w:rsidRPr="007C1AD8">
        <w:rPr>
          <w:sz w:val="28"/>
          <w:szCs w:val="28"/>
          <w:shd w:val="clear" w:color="auto" w:fill="FFFFFF"/>
          <w:lang w:val="uk-UA"/>
        </w:rPr>
        <w:t xml:space="preserve">міським центром зайнятості на постійну роботу </w:t>
      </w:r>
      <w:proofErr w:type="spellStart"/>
      <w:r w:rsidRPr="007C1AD8">
        <w:rPr>
          <w:sz w:val="28"/>
          <w:szCs w:val="28"/>
          <w:shd w:val="clear" w:color="auto" w:fill="FFFFFF"/>
          <w:lang w:val="uk-UA"/>
        </w:rPr>
        <w:t>працевлаштовано</w:t>
      </w:r>
      <w:proofErr w:type="spellEnd"/>
      <w:r w:rsidRPr="007C1AD8">
        <w:rPr>
          <w:sz w:val="28"/>
          <w:szCs w:val="28"/>
          <w:shd w:val="clear" w:color="auto" w:fill="FFFFFF"/>
          <w:lang w:val="uk-UA"/>
        </w:rPr>
        <w:t xml:space="preserve"> 753 молоді  особи. За напрямком «Сприяння працевлаштуванню молоді шляхом надання одноразової виплати допомоги по безробіттю для організації підприємницької діяльності» 2 безробітних осіб, що відносяться до категорії молодь до 35 років  та є учасниками АТО, відкрили власну справу за допомогою служби зайнятості з отриманням одноразової виплати допомоги по безробіттю для організації підприємницької діяльності  (бізнес-плани Сільське господарство «Бджільництво» та «Вирощування бройлерів»).</w:t>
      </w:r>
    </w:p>
    <w:p w:rsidR="00EE7C83" w:rsidRPr="007C1AD8" w:rsidRDefault="00EE7C83" w:rsidP="00EE7C83">
      <w:pPr>
        <w:ind w:firstLine="708"/>
        <w:jc w:val="both"/>
        <w:rPr>
          <w:sz w:val="28"/>
          <w:szCs w:val="28"/>
          <w:shd w:val="clear" w:color="auto" w:fill="FFFFFF"/>
          <w:lang w:val="uk-UA"/>
        </w:rPr>
      </w:pPr>
      <w:r w:rsidRPr="007C1AD8">
        <w:rPr>
          <w:sz w:val="28"/>
          <w:szCs w:val="28"/>
          <w:shd w:val="clear" w:color="auto" w:fill="FFFFFF"/>
          <w:lang w:val="uk-UA"/>
        </w:rPr>
        <w:t>Управлінням освіти</w:t>
      </w:r>
      <w:r>
        <w:rPr>
          <w:sz w:val="28"/>
          <w:szCs w:val="28"/>
          <w:shd w:val="clear" w:color="auto" w:fill="FFFFFF"/>
          <w:lang w:val="uk-UA"/>
        </w:rPr>
        <w:t xml:space="preserve"> </w:t>
      </w:r>
      <w:proofErr w:type="spellStart"/>
      <w:r>
        <w:rPr>
          <w:sz w:val="28"/>
          <w:szCs w:val="28"/>
          <w:shd w:val="clear" w:color="auto" w:fill="FFFFFF"/>
          <w:lang w:val="uk-UA"/>
        </w:rPr>
        <w:t>Бахмутської</w:t>
      </w:r>
      <w:proofErr w:type="spellEnd"/>
      <w:r>
        <w:rPr>
          <w:sz w:val="28"/>
          <w:szCs w:val="28"/>
          <w:shd w:val="clear" w:color="auto" w:fill="FFFFFF"/>
          <w:lang w:val="uk-UA"/>
        </w:rPr>
        <w:t xml:space="preserve"> міської ради</w:t>
      </w:r>
      <w:r w:rsidRPr="007C1AD8">
        <w:rPr>
          <w:sz w:val="28"/>
          <w:szCs w:val="28"/>
          <w:shd w:val="clear" w:color="auto" w:fill="FFFFFF"/>
          <w:lang w:val="uk-UA"/>
        </w:rPr>
        <w:t xml:space="preserve"> здійснюється постійний контроль за працевлаштуванням випускників шкіл. У 2017 році із 527 випускників 9 – х класів продовжили своє навчання 522 учні, 5 випускників не продовжили навчання за станом здоров’я.</w:t>
      </w:r>
    </w:p>
    <w:p w:rsidR="00EE7C83" w:rsidRPr="00164980" w:rsidRDefault="00EE7C83" w:rsidP="00EE7C83">
      <w:pPr>
        <w:ind w:firstLine="708"/>
        <w:jc w:val="both"/>
        <w:rPr>
          <w:sz w:val="28"/>
          <w:szCs w:val="28"/>
          <w:shd w:val="clear" w:color="auto" w:fill="FFFFFF"/>
          <w:lang w:val="uk-UA"/>
        </w:rPr>
      </w:pPr>
      <w:r w:rsidRPr="00164980">
        <w:rPr>
          <w:sz w:val="28"/>
          <w:szCs w:val="28"/>
          <w:shd w:val="clear" w:color="auto" w:fill="FFFFFF"/>
          <w:lang w:val="uk-UA"/>
        </w:rPr>
        <w:t xml:space="preserve"> Із 248 випускників 11 - х класів продовжили навчання в вищих навчальних закладах 243 учні, 2 випускники не продовжили навчання за станом здоров’я, 3 - знаходяться на військовій службі.</w:t>
      </w:r>
    </w:p>
    <w:p w:rsidR="00EE7C83" w:rsidRPr="00164980" w:rsidRDefault="00EE7C83" w:rsidP="00EE7C83">
      <w:pPr>
        <w:ind w:firstLine="708"/>
        <w:jc w:val="both"/>
        <w:rPr>
          <w:sz w:val="28"/>
          <w:szCs w:val="28"/>
          <w:shd w:val="clear" w:color="auto" w:fill="FFFFFF"/>
          <w:lang w:val="uk-UA"/>
        </w:rPr>
      </w:pPr>
      <w:r w:rsidRPr="00164980">
        <w:rPr>
          <w:sz w:val="28"/>
          <w:szCs w:val="28"/>
          <w:shd w:val="clear" w:color="auto" w:fill="FFFFFF"/>
          <w:lang w:val="uk-UA"/>
        </w:rPr>
        <w:t>Продовжує роботу Центр кар’єри для молоді.</w:t>
      </w:r>
    </w:p>
    <w:p w:rsidR="00EE7C83" w:rsidRPr="007C1AD8" w:rsidRDefault="00EE7C83" w:rsidP="00EE7C83">
      <w:pPr>
        <w:ind w:firstLine="708"/>
        <w:jc w:val="both"/>
        <w:rPr>
          <w:sz w:val="28"/>
          <w:szCs w:val="28"/>
          <w:shd w:val="clear" w:color="auto" w:fill="FFFFFF"/>
          <w:lang w:val="uk-UA"/>
        </w:rPr>
      </w:pPr>
      <w:r w:rsidRPr="007C1AD8">
        <w:rPr>
          <w:b/>
          <w:sz w:val="28"/>
          <w:szCs w:val="28"/>
          <w:shd w:val="clear" w:color="auto" w:fill="FFFFFF"/>
          <w:lang w:val="uk-UA"/>
        </w:rPr>
        <w:t xml:space="preserve">На сучасному етапі розвитку суспільства пропаганда та формування здорового способу життя, профілактика негативних явищ в дитячому та молодіжному середовищі – є пріоритетним напрямом процесу становлення та розвитку молоді. </w:t>
      </w:r>
    </w:p>
    <w:p w:rsidR="00EE7C83" w:rsidRPr="007C1AD8" w:rsidRDefault="00EE7C83" w:rsidP="00EE7C83">
      <w:pPr>
        <w:jc w:val="both"/>
        <w:rPr>
          <w:bCs/>
          <w:sz w:val="28"/>
          <w:szCs w:val="28"/>
          <w:lang w:val="uk-UA"/>
        </w:rPr>
      </w:pPr>
      <w:r w:rsidRPr="007C1AD8">
        <w:rPr>
          <w:color w:val="FF0000"/>
          <w:sz w:val="28"/>
          <w:szCs w:val="28"/>
          <w:lang w:val="uk-UA"/>
        </w:rPr>
        <w:lastRenderedPageBreak/>
        <w:tab/>
      </w:r>
      <w:r w:rsidRPr="007C1AD8">
        <w:rPr>
          <w:sz w:val="28"/>
          <w:szCs w:val="28"/>
          <w:lang w:val="uk-UA"/>
        </w:rPr>
        <w:t xml:space="preserve">Управлінням охорони здоров’я </w:t>
      </w:r>
      <w:proofErr w:type="spellStart"/>
      <w:r>
        <w:rPr>
          <w:sz w:val="28"/>
          <w:szCs w:val="28"/>
          <w:shd w:val="clear" w:color="auto" w:fill="FFFFFF"/>
          <w:lang w:val="uk-UA"/>
        </w:rPr>
        <w:t>Бахмутської</w:t>
      </w:r>
      <w:proofErr w:type="spellEnd"/>
      <w:r>
        <w:rPr>
          <w:sz w:val="28"/>
          <w:szCs w:val="28"/>
          <w:shd w:val="clear" w:color="auto" w:fill="FFFFFF"/>
          <w:lang w:val="uk-UA"/>
        </w:rPr>
        <w:t xml:space="preserve"> міської ради</w:t>
      </w:r>
      <w:r w:rsidRPr="007C1AD8">
        <w:rPr>
          <w:sz w:val="28"/>
          <w:szCs w:val="28"/>
          <w:shd w:val="clear" w:color="auto" w:fill="FFFFFF"/>
          <w:lang w:val="uk-UA"/>
        </w:rPr>
        <w:t xml:space="preserve"> </w:t>
      </w:r>
      <w:r w:rsidRPr="007C1AD8">
        <w:rPr>
          <w:sz w:val="28"/>
          <w:szCs w:val="28"/>
          <w:lang w:val="uk-UA"/>
        </w:rPr>
        <w:t xml:space="preserve">разом із усіма зацікавленими суб’єктами соціальної роботи </w:t>
      </w:r>
      <w:proofErr w:type="spellStart"/>
      <w:r w:rsidRPr="007C1AD8">
        <w:rPr>
          <w:sz w:val="28"/>
          <w:szCs w:val="28"/>
          <w:lang w:val="uk-UA"/>
        </w:rPr>
        <w:t>Бахмутської</w:t>
      </w:r>
      <w:proofErr w:type="spellEnd"/>
      <w:r w:rsidRPr="007C1AD8">
        <w:rPr>
          <w:sz w:val="28"/>
          <w:szCs w:val="28"/>
          <w:lang w:val="uk-UA"/>
        </w:rPr>
        <w:t xml:space="preserve"> міської ради,  відповідно запланованим заходам здійснювалась інформаційно-просвітницька робота в навчальних закладах серед дітей та молоді, спрямована на запобігання соціально-негативним хворобам, профілактики наркоманії, пропаганди здорового способу життя. Також проводилась консультативна робота з боку лікарів-гінекологів з профілактики раннього сирітства та пропаганди родинних цінностей. </w:t>
      </w:r>
      <w:r w:rsidRPr="007C1AD8">
        <w:rPr>
          <w:bCs/>
          <w:sz w:val="28"/>
          <w:szCs w:val="28"/>
          <w:lang w:val="uk-UA"/>
        </w:rPr>
        <w:t xml:space="preserve">КЗОЗ «ЦПМСД </w:t>
      </w:r>
      <w:proofErr w:type="spellStart"/>
      <w:r w:rsidRPr="007C1AD8">
        <w:rPr>
          <w:bCs/>
          <w:sz w:val="28"/>
          <w:szCs w:val="28"/>
          <w:lang w:val="uk-UA"/>
        </w:rPr>
        <w:t>Бахмутської</w:t>
      </w:r>
      <w:proofErr w:type="spellEnd"/>
      <w:r w:rsidRPr="007C1AD8">
        <w:rPr>
          <w:bCs/>
          <w:sz w:val="28"/>
          <w:szCs w:val="28"/>
          <w:lang w:val="uk-UA"/>
        </w:rPr>
        <w:t xml:space="preserve"> міської ради» проведена акція «Право на здоров’я», під час якої прочитані 3 лекції та бажаючи учні (54 особи) зробили тест на ВІЛ. В рамках проведення місячника по профілактиці туберкульозу проведено годину запитань та відповідей. Служба у справах дітей УМПСД </w:t>
      </w:r>
      <w:proofErr w:type="spellStart"/>
      <w:r w:rsidRPr="007C1AD8">
        <w:rPr>
          <w:bCs/>
          <w:sz w:val="28"/>
          <w:szCs w:val="28"/>
          <w:lang w:val="uk-UA"/>
        </w:rPr>
        <w:t>Бахмутської</w:t>
      </w:r>
      <w:proofErr w:type="spellEnd"/>
      <w:r w:rsidRPr="007C1AD8">
        <w:rPr>
          <w:bCs/>
          <w:sz w:val="28"/>
          <w:szCs w:val="28"/>
          <w:lang w:val="uk-UA"/>
        </w:rPr>
        <w:t xml:space="preserve"> міської ради разом із КЗОЗ «ЦПМСД </w:t>
      </w:r>
      <w:proofErr w:type="spellStart"/>
      <w:r w:rsidRPr="007C1AD8">
        <w:rPr>
          <w:bCs/>
          <w:sz w:val="28"/>
          <w:szCs w:val="28"/>
          <w:lang w:val="uk-UA"/>
        </w:rPr>
        <w:t>Бахмутської</w:t>
      </w:r>
      <w:proofErr w:type="spellEnd"/>
      <w:r w:rsidRPr="007C1AD8">
        <w:rPr>
          <w:bCs/>
          <w:sz w:val="28"/>
          <w:szCs w:val="28"/>
          <w:lang w:val="uk-UA"/>
        </w:rPr>
        <w:t xml:space="preserve"> міської ради» на базі загальноосвітніх шкіл м. </w:t>
      </w:r>
      <w:proofErr w:type="spellStart"/>
      <w:r w:rsidRPr="007C1AD8">
        <w:rPr>
          <w:bCs/>
          <w:sz w:val="28"/>
          <w:szCs w:val="28"/>
          <w:lang w:val="uk-UA"/>
        </w:rPr>
        <w:t>Бахмут</w:t>
      </w:r>
      <w:proofErr w:type="spellEnd"/>
      <w:r w:rsidRPr="007C1AD8">
        <w:rPr>
          <w:bCs/>
          <w:sz w:val="28"/>
          <w:szCs w:val="28"/>
          <w:lang w:val="uk-UA"/>
        </w:rPr>
        <w:t xml:space="preserve"> взяли участь в круглому столі в ЗОШ № 1 з метою профілактики негативних явищ.</w:t>
      </w:r>
      <w:r w:rsidRPr="007C1AD8">
        <w:rPr>
          <w:bCs/>
          <w:color w:val="FF0000"/>
          <w:sz w:val="28"/>
          <w:szCs w:val="28"/>
          <w:lang w:val="uk-UA"/>
        </w:rPr>
        <w:t xml:space="preserve"> </w:t>
      </w:r>
      <w:r w:rsidRPr="007C1AD8">
        <w:rPr>
          <w:bCs/>
          <w:sz w:val="28"/>
          <w:szCs w:val="28"/>
          <w:lang w:val="uk-UA"/>
        </w:rPr>
        <w:t>За звітний період розміщено 48</w:t>
      </w:r>
      <w:r>
        <w:rPr>
          <w:bCs/>
          <w:sz w:val="28"/>
          <w:szCs w:val="28"/>
          <w:lang w:val="uk-UA"/>
        </w:rPr>
        <w:t xml:space="preserve"> </w:t>
      </w:r>
      <w:r w:rsidRPr="007C1AD8">
        <w:rPr>
          <w:bCs/>
          <w:sz w:val="28"/>
          <w:szCs w:val="28"/>
          <w:lang w:val="uk-UA"/>
        </w:rPr>
        <w:t xml:space="preserve">інформацій на </w:t>
      </w:r>
      <w:proofErr w:type="spellStart"/>
      <w:r w:rsidRPr="007C1AD8">
        <w:rPr>
          <w:bCs/>
          <w:sz w:val="28"/>
          <w:szCs w:val="28"/>
          <w:lang w:val="uk-UA"/>
        </w:rPr>
        <w:t>веб-сайті</w:t>
      </w:r>
      <w:proofErr w:type="spellEnd"/>
      <w:r w:rsidRPr="007C1AD8">
        <w:rPr>
          <w:bCs/>
          <w:sz w:val="28"/>
          <w:szCs w:val="28"/>
          <w:lang w:val="uk-UA"/>
        </w:rPr>
        <w:t xml:space="preserve"> </w:t>
      </w:r>
      <w:proofErr w:type="spellStart"/>
      <w:r w:rsidRPr="007C1AD8">
        <w:rPr>
          <w:bCs/>
          <w:sz w:val="28"/>
          <w:szCs w:val="28"/>
          <w:lang w:val="uk-UA"/>
        </w:rPr>
        <w:t>Бахмутської</w:t>
      </w:r>
      <w:proofErr w:type="spellEnd"/>
      <w:r w:rsidRPr="007C1AD8">
        <w:rPr>
          <w:bCs/>
          <w:sz w:val="28"/>
          <w:szCs w:val="28"/>
          <w:lang w:val="uk-UA"/>
        </w:rPr>
        <w:t xml:space="preserve"> міської ради  та сайті «06274» на теми формування  здорового способу життя і збереження здоров'я молоді та підлітків, </w:t>
      </w:r>
      <w:r>
        <w:rPr>
          <w:bCs/>
          <w:sz w:val="28"/>
          <w:szCs w:val="28"/>
          <w:lang w:val="uk-UA"/>
        </w:rPr>
        <w:t xml:space="preserve">7 </w:t>
      </w:r>
      <w:r w:rsidRPr="007C1AD8">
        <w:rPr>
          <w:bCs/>
          <w:sz w:val="28"/>
          <w:szCs w:val="28"/>
          <w:lang w:val="uk-UA"/>
        </w:rPr>
        <w:t>виступів та п</w:t>
      </w:r>
      <w:r>
        <w:rPr>
          <w:bCs/>
          <w:sz w:val="28"/>
          <w:szCs w:val="28"/>
          <w:lang w:val="uk-UA"/>
        </w:rPr>
        <w:t>оказів по телебаченню та пресі</w:t>
      </w:r>
      <w:r w:rsidRPr="007C1AD8">
        <w:rPr>
          <w:bCs/>
          <w:sz w:val="28"/>
          <w:szCs w:val="28"/>
          <w:lang w:val="uk-UA"/>
        </w:rPr>
        <w:t>,</w:t>
      </w:r>
      <w:r w:rsidRPr="007C1AD8">
        <w:rPr>
          <w:bCs/>
          <w:color w:val="FF0000"/>
          <w:sz w:val="28"/>
          <w:szCs w:val="28"/>
          <w:lang w:val="uk-UA"/>
        </w:rPr>
        <w:t xml:space="preserve">  </w:t>
      </w:r>
      <w:r w:rsidRPr="007C1AD8">
        <w:rPr>
          <w:bCs/>
          <w:sz w:val="28"/>
          <w:szCs w:val="28"/>
          <w:lang w:val="uk-UA"/>
        </w:rPr>
        <w:t>прочитано 24</w:t>
      </w:r>
      <w:r>
        <w:rPr>
          <w:bCs/>
          <w:sz w:val="28"/>
          <w:szCs w:val="28"/>
          <w:lang w:val="uk-UA"/>
        </w:rPr>
        <w:t xml:space="preserve"> </w:t>
      </w:r>
      <w:r w:rsidRPr="007C1AD8">
        <w:rPr>
          <w:bCs/>
          <w:sz w:val="28"/>
          <w:szCs w:val="28"/>
          <w:lang w:val="uk-UA"/>
        </w:rPr>
        <w:t>лекці</w:t>
      </w:r>
      <w:r>
        <w:rPr>
          <w:bCs/>
          <w:sz w:val="28"/>
          <w:szCs w:val="28"/>
          <w:lang w:val="uk-UA"/>
        </w:rPr>
        <w:t>ї</w:t>
      </w:r>
      <w:r w:rsidRPr="007C1AD8">
        <w:rPr>
          <w:bCs/>
          <w:sz w:val="28"/>
          <w:szCs w:val="28"/>
          <w:lang w:val="uk-UA"/>
        </w:rPr>
        <w:t>,</w:t>
      </w:r>
      <w:r>
        <w:rPr>
          <w:bCs/>
          <w:sz w:val="28"/>
          <w:szCs w:val="28"/>
          <w:lang w:val="uk-UA"/>
        </w:rPr>
        <w:t xml:space="preserve"> проведено</w:t>
      </w:r>
      <w:r w:rsidRPr="007C1AD8">
        <w:rPr>
          <w:bCs/>
          <w:color w:val="FF0000"/>
          <w:sz w:val="28"/>
          <w:szCs w:val="28"/>
          <w:lang w:val="uk-UA"/>
        </w:rPr>
        <w:t xml:space="preserve"> </w:t>
      </w:r>
      <w:r w:rsidRPr="007C1AD8">
        <w:rPr>
          <w:bCs/>
          <w:sz w:val="28"/>
          <w:szCs w:val="28"/>
          <w:lang w:val="uk-UA"/>
        </w:rPr>
        <w:t>1015</w:t>
      </w:r>
      <w:r>
        <w:rPr>
          <w:bCs/>
          <w:sz w:val="28"/>
          <w:szCs w:val="28"/>
          <w:lang w:val="uk-UA"/>
        </w:rPr>
        <w:t xml:space="preserve"> бесід</w:t>
      </w:r>
      <w:r w:rsidRPr="007C1AD8">
        <w:rPr>
          <w:bCs/>
          <w:sz w:val="28"/>
          <w:szCs w:val="28"/>
          <w:lang w:val="uk-UA"/>
        </w:rPr>
        <w:t>,</w:t>
      </w:r>
      <w:r w:rsidRPr="007C1AD8">
        <w:rPr>
          <w:rFonts w:asciiTheme="minorHAnsi" w:eastAsiaTheme="minorEastAsia" w:hAnsiTheme="minorHAnsi" w:cstheme="minorBidi"/>
          <w:bCs/>
          <w:sz w:val="22"/>
          <w:szCs w:val="28"/>
          <w:lang w:val="uk-UA"/>
        </w:rPr>
        <w:t xml:space="preserve"> </w:t>
      </w:r>
      <w:r w:rsidRPr="007C1AD8">
        <w:rPr>
          <w:bCs/>
          <w:sz w:val="28"/>
          <w:szCs w:val="28"/>
          <w:lang w:val="uk-UA"/>
        </w:rPr>
        <w:t>розроблен</w:t>
      </w:r>
      <w:r>
        <w:rPr>
          <w:bCs/>
          <w:sz w:val="28"/>
          <w:szCs w:val="28"/>
          <w:lang w:val="uk-UA"/>
        </w:rPr>
        <w:t>о</w:t>
      </w:r>
      <w:r w:rsidRPr="007C1AD8">
        <w:rPr>
          <w:bCs/>
          <w:sz w:val="28"/>
          <w:szCs w:val="28"/>
          <w:lang w:val="uk-UA"/>
        </w:rPr>
        <w:t xml:space="preserve"> та розміщен</w:t>
      </w:r>
      <w:r>
        <w:rPr>
          <w:bCs/>
          <w:sz w:val="28"/>
          <w:szCs w:val="28"/>
          <w:lang w:val="uk-UA"/>
        </w:rPr>
        <w:t>о</w:t>
      </w:r>
      <w:r w:rsidRPr="007C1AD8">
        <w:rPr>
          <w:bCs/>
          <w:sz w:val="28"/>
          <w:szCs w:val="28"/>
          <w:lang w:val="uk-UA"/>
        </w:rPr>
        <w:t xml:space="preserve"> у трьох різних місцях поряд з КЗОЗ «ЦПМСД </w:t>
      </w:r>
      <w:proofErr w:type="spellStart"/>
      <w:r w:rsidRPr="007C1AD8">
        <w:rPr>
          <w:bCs/>
          <w:sz w:val="28"/>
          <w:szCs w:val="28"/>
          <w:lang w:val="uk-UA"/>
        </w:rPr>
        <w:t>Бахмутської</w:t>
      </w:r>
      <w:proofErr w:type="spellEnd"/>
      <w:r w:rsidRPr="007C1AD8">
        <w:rPr>
          <w:bCs/>
          <w:sz w:val="28"/>
          <w:szCs w:val="28"/>
          <w:lang w:val="uk-UA"/>
        </w:rPr>
        <w:t xml:space="preserve"> міської ради» вуличний банер «Люди не повинні вмирати від </w:t>
      </w:r>
      <w:proofErr w:type="spellStart"/>
      <w:r w:rsidRPr="007C1AD8">
        <w:rPr>
          <w:bCs/>
          <w:sz w:val="28"/>
          <w:szCs w:val="28"/>
          <w:lang w:val="uk-UA"/>
        </w:rPr>
        <w:t>СНІДу</w:t>
      </w:r>
      <w:proofErr w:type="spellEnd"/>
      <w:r w:rsidRPr="007C1AD8">
        <w:rPr>
          <w:bCs/>
          <w:sz w:val="28"/>
          <w:szCs w:val="28"/>
          <w:lang w:val="uk-UA"/>
        </w:rPr>
        <w:t>», розповсюджено 1690 буклетів, пам’яток, листівок.  При КЗОЗ «</w:t>
      </w:r>
      <w:proofErr w:type="spellStart"/>
      <w:r w:rsidRPr="007C1AD8">
        <w:rPr>
          <w:bCs/>
          <w:sz w:val="28"/>
          <w:szCs w:val="28"/>
          <w:lang w:val="uk-UA"/>
        </w:rPr>
        <w:t>Бахмутська</w:t>
      </w:r>
      <w:proofErr w:type="spellEnd"/>
      <w:r w:rsidRPr="007C1AD8">
        <w:rPr>
          <w:bCs/>
          <w:sz w:val="28"/>
          <w:szCs w:val="28"/>
          <w:lang w:val="uk-UA"/>
        </w:rPr>
        <w:t xml:space="preserve"> дитяча лікарня» продовжує свою роботу кабінет «Альтернатива» Клініки, дружньої до молоді. В кабінеті підлітки можуть отримати безкоштовну консультацію фахівців: гінеколога, нарколога, </w:t>
      </w:r>
      <w:proofErr w:type="spellStart"/>
      <w:r w:rsidRPr="007C1AD8">
        <w:rPr>
          <w:bCs/>
          <w:sz w:val="28"/>
          <w:szCs w:val="28"/>
          <w:lang w:val="uk-UA"/>
        </w:rPr>
        <w:t>дерматовенеролога</w:t>
      </w:r>
      <w:proofErr w:type="spellEnd"/>
      <w:r w:rsidRPr="007C1AD8">
        <w:rPr>
          <w:bCs/>
          <w:sz w:val="28"/>
          <w:szCs w:val="28"/>
          <w:lang w:val="uk-UA"/>
        </w:rPr>
        <w:t xml:space="preserve">, психолога та педіатра, а також дізнатися про профілактику захворювань, що передаються статевим шляхом, і здоровому способі життя. Для самих сором'язливих є консультація по електронній пошті. В 2017 році до Клініки за консультацією звернулись 346 молодих осіб.   </w:t>
      </w:r>
    </w:p>
    <w:p w:rsidR="00EE7C83" w:rsidRPr="007C1AD8" w:rsidRDefault="00EE7C83" w:rsidP="00EE7C83">
      <w:pPr>
        <w:ind w:firstLine="708"/>
        <w:jc w:val="both"/>
        <w:rPr>
          <w:sz w:val="28"/>
          <w:szCs w:val="28"/>
          <w:lang w:val="uk-UA"/>
        </w:rPr>
      </w:pPr>
      <w:r w:rsidRPr="007C1AD8">
        <w:rPr>
          <w:sz w:val="28"/>
          <w:szCs w:val="28"/>
          <w:lang w:val="uk-UA"/>
        </w:rPr>
        <w:t>Протягом 2017 року в рамках спеціалізованої служби «Соціальн</w:t>
      </w:r>
      <w:r>
        <w:rPr>
          <w:sz w:val="28"/>
          <w:szCs w:val="28"/>
          <w:lang w:val="uk-UA"/>
        </w:rPr>
        <w:t>а</w:t>
      </w:r>
      <w:r w:rsidRPr="007C1AD8">
        <w:rPr>
          <w:sz w:val="28"/>
          <w:szCs w:val="28"/>
          <w:lang w:val="uk-UA"/>
        </w:rPr>
        <w:t xml:space="preserve"> профілактик</w:t>
      </w:r>
      <w:r>
        <w:rPr>
          <w:sz w:val="28"/>
          <w:szCs w:val="28"/>
          <w:lang w:val="uk-UA"/>
        </w:rPr>
        <w:t>а</w:t>
      </w:r>
      <w:r w:rsidRPr="007C1AD8">
        <w:rPr>
          <w:sz w:val="28"/>
          <w:szCs w:val="28"/>
          <w:lang w:val="uk-UA"/>
        </w:rPr>
        <w:t>» та «Студентськ</w:t>
      </w:r>
      <w:r>
        <w:rPr>
          <w:sz w:val="28"/>
          <w:szCs w:val="28"/>
          <w:lang w:val="uk-UA"/>
        </w:rPr>
        <w:t>а</w:t>
      </w:r>
      <w:r w:rsidRPr="007C1AD8">
        <w:rPr>
          <w:sz w:val="28"/>
          <w:szCs w:val="28"/>
          <w:lang w:val="uk-UA"/>
        </w:rPr>
        <w:t xml:space="preserve"> соціальн</w:t>
      </w:r>
      <w:r>
        <w:rPr>
          <w:sz w:val="28"/>
          <w:szCs w:val="28"/>
          <w:lang w:val="uk-UA"/>
        </w:rPr>
        <w:t>а</w:t>
      </w:r>
      <w:r w:rsidRPr="007C1AD8">
        <w:rPr>
          <w:sz w:val="28"/>
          <w:szCs w:val="28"/>
          <w:lang w:val="uk-UA"/>
        </w:rPr>
        <w:t xml:space="preserve"> служб</w:t>
      </w:r>
      <w:r>
        <w:rPr>
          <w:sz w:val="28"/>
          <w:szCs w:val="28"/>
          <w:lang w:val="uk-UA"/>
        </w:rPr>
        <w:t>а</w:t>
      </w:r>
      <w:r w:rsidRPr="007C1AD8">
        <w:rPr>
          <w:sz w:val="28"/>
          <w:szCs w:val="28"/>
          <w:lang w:val="uk-UA"/>
        </w:rPr>
        <w:t xml:space="preserve">» </w:t>
      </w:r>
      <w:proofErr w:type="spellStart"/>
      <w:r w:rsidRPr="007C1AD8">
        <w:rPr>
          <w:sz w:val="28"/>
          <w:szCs w:val="28"/>
          <w:lang w:val="uk-UA"/>
        </w:rPr>
        <w:t>Бахмутського</w:t>
      </w:r>
      <w:proofErr w:type="spellEnd"/>
      <w:r w:rsidRPr="007C1AD8">
        <w:rPr>
          <w:sz w:val="28"/>
          <w:szCs w:val="28"/>
          <w:lang w:val="uk-UA"/>
        </w:rPr>
        <w:t xml:space="preserve"> центру соціальних служб для сім’ї, дітей та молоді</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ради (далі - Центр) </w:t>
      </w:r>
      <w:r w:rsidRPr="007C1AD8">
        <w:rPr>
          <w:sz w:val="28"/>
          <w:szCs w:val="28"/>
          <w:lang w:val="uk-UA"/>
        </w:rPr>
        <w:t xml:space="preserve"> проводилася активна робота щодо формування у підлітків та молоді навичок здорового способу життя та усунення чинників, що сприяють виникненню та поширенню негативних явищ в молодіжному середовищі. Взагал</w:t>
      </w:r>
      <w:r>
        <w:rPr>
          <w:sz w:val="28"/>
          <w:szCs w:val="28"/>
          <w:lang w:val="uk-UA"/>
        </w:rPr>
        <w:t xml:space="preserve">і в 2017 році Центром проведено </w:t>
      </w:r>
      <w:r w:rsidRPr="007C1AD8">
        <w:rPr>
          <w:sz w:val="28"/>
          <w:szCs w:val="28"/>
          <w:lang w:val="uk-UA"/>
        </w:rPr>
        <w:t>75 заходів</w:t>
      </w:r>
      <w:r w:rsidRPr="007C1AD8">
        <w:rPr>
          <w:color w:val="000000"/>
          <w:sz w:val="28"/>
          <w:szCs w:val="28"/>
          <w:lang w:val="uk-UA"/>
        </w:rPr>
        <w:t xml:space="preserve"> </w:t>
      </w:r>
      <w:r w:rsidRPr="007C1AD8">
        <w:rPr>
          <w:sz w:val="28"/>
          <w:szCs w:val="28"/>
          <w:lang w:val="uk-UA"/>
        </w:rPr>
        <w:t xml:space="preserve">з питань безпечної життєдіяльності, якими охоплено 1773 молоді особи. Крім групових форм роботи, спеціалістами </w:t>
      </w:r>
      <w:r>
        <w:rPr>
          <w:sz w:val="28"/>
          <w:szCs w:val="28"/>
          <w:lang w:val="uk-UA"/>
        </w:rPr>
        <w:t>Ц</w:t>
      </w:r>
      <w:r w:rsidRPr="007C1AD8">
        <w:rPr>
          <w:sz w:val="28"/>
          <w:szCs w:val="28"/>
          <w:lang w:val="uk-UA"/>
        </w:rPr>
        <w:t xml:space="preserve">ентру проводилося індивідуальне консультування з питань профілактики паління, </w:t>
      </w:r>
      <w:proofErr w:type="spellStart"/>
      <w:r w:rsidRPr="007C1AD8">
        <w:rPr>
          <w:sz w:val="28"/>
          <w:szCs w:val="28"/>
          <w:lang w:val="uk-UA"/>
        </w:rPr>
        <w:t>наркотоксикоманії</w:t>
      </w:r>
      <w:proofErr w:type="spellEnd"/>
      <w:r w:rsidRPr="007C1AD8">
        <w:rPr>
          <w:sz w:val="28"/>
          <w:szCs w:val="28"/>
          <w:lang w:val="uk-UA"/>
        </w:rPr>
        <w:t xml:space="preserve">, зловживання алкоголем, профілактики соціально-небезпечних хвороб, з проблем насильства у сім`ї та аспектів планування сім`ї  (індивідуальною роботою охоплено 478 осіб). За 2017 рік було розроблено та розповсюджено 1183 буклети стосовно пропаганди здорового способу життя. Протягом 2017 року забезпечувалась теоретична та практична підготовка 10 волонтерів до реалізації соціальних програм в рамках «Школи волонтерів». З волонтерами проведено 7 групових заходів. «Школа </w:t>
      </w:r>
      <w:r w:rsidRPr="007C1AD8">
        <w:rPr>
          <w:sz w:val="28"/>
          <w:szCs w:val="28"/>
          <w:lang w:val="uk-UA"/>
        </w:rPr>
        <w:lastRenderedPageBreak/>
        <w:t>волонтерів» сприяла розвитку лідерських якостей, творчих здібностей, самовираженню та становленню волонтерів як активних членів суспільства.</w:t>
      </w:r>
    </w:p>
    <w:p w:rsidR="00EE7C83" w:rsidRDefault="00EE7C83" w:rsidP="00EE7C83">
      <w:pPr>
        <w:ind w:firstLine="708"/>
        <w:jc w:val="both"/>
        <w:rPr>
          <w:sz w:val="28"/>
          <w:szCs w:val="28"/>
          <w:lang w:val="uk-UA"/>
        </w:rPr>
      </w:pPr>
      <w:proofErr w:type="spellStart"/>
      <w:r>
        <w:rPr>
          <w:sz w:val="28"/>
          <w:szCs w:val="28"/>
          <w:lang w:val="uk-UA"/>
        </w:rPr>
        <w:t>Бахмут</w:t>
      </w:r>
      <w:proofErr w:type="spellEnd"/>
      <w:r>
        <w:rPr>
          <w:sz w:val="28"/>
          <w:szCs w:val="28"/>
          <w:lang w:val="uk-UA"/>
        </w:rPr>
        <w:t xml:space="preserve"> - старовинне, просякнуте історією місто, де традиції і сьогодення сплелись воєдино, де позитивний досвід передається молоді від прабатьків.  Також він знаний як</w:t>
      </w:r>
      <w:r w:rsidRPr="007C1AD8">
        <w:rPr>
          <w:sz w:val="28"/>
          <w:szCs w:val="28"/>
          <w:lang w:val="uk-UA"/>
        </w:rPr>
        <w:t xml:space="preserve"> міст</w:t>
      </w:r>
      <w:r>
        <w:rPr>
          <w:sz w:val="28"/>
          <w:szCs w:val="28"/>
          <w:lang w:val="uk-UA"/>
        </w:rPr>
        <w:t>о</w:t>
      </w:r>
      <w:r w:rsidRPr="007C1AD8">
        <w:rPr>
          <w:sz w:val="28"/>
          <w:szCs w:val="28"/>
          <w:lang w:val="uk-UA"/>
        </w:rPr>
        <w:t xml:space="preserve"> спортивних досягнень, міст</w:t>
      </w:r>
      <w:r>
        <w:rPr>
          <w:sz w:val="28"/>
          <w:szCs w:val="28"/>
          <w:lang w:val="uk-UA"/>
        </w:rPr>
        <w:t xml:space="preserve">о </w:t>
      </w:r>
      <w:r w:rsidRPr="007C1AD8">
        <w:rPr>
          <w:sz w:val="28"/>
          <w:szCs w:val="28"/>
          <w:lang w:val="uk-UA"/>
        </w:rPr>
        <w:t>-</w:t>
      </w:r>
      <w:r>
        <w:rPr>
          <w:sz w:val="28"/>
          <w:szCs w:val="28"/>
          <w:lang w:val="uk-UA"/>
        </w:rPr>
        <w:t xml:space="preserve"> </w:t>
      </w:r>
      <w:r w:rsidRPr="007C1AD8">
        <w:rPr>
          <w:sz w:val="28"/>
          <w:szCs w:val="28"/>
          <w:lang w:val="uk-UA"/>
        </w:rPr>
        <w:t>чемпіонів області, країни, Європи та Світу</w:t>
      </w:r>
      <w:r>
        <w:rPr>
          <w:sz w:val="28"/>
          <w:szCs w:val="28"/>
          <w:lang w:val="uk-UA"/>
        </w:rPr>
        <w:t>.</w:t>
      </w:r>
    </w:p>
    <w:p w:rsidR="00EE7C83" w:rsidRDefault="00EE7C83" w:rsidP="00EE7C83">
      <w:pPr>
        <w:ind w:firstLine="708"/>
        <w:jc w:val="both"/>
        <w:rPr>
          <w:sz w:val="28"/>
          <w:szCs w:val="28"/>
          <w:lang w:val="uk-UA"/>
        </w:rPr>
      </w:pPr>
      <w:r w:rsidRPr="007C1AD8">
        <w:rPr>
          <w:sz w:val="28"/>
          <w:szCs w:val="28"/>
          <w:lang w:val="uk-UA"/>
        </w:rPr>
        <w:t xml:space="preserve">В спортивних клубах,  дитячо-юнацьких спортивних школах за більш ніж 35 видами спорту займаються близько 13,3 тис. дітей. Завдяки </w:t>
      </w:r>
      <w:proofErr w:type="spellStart"/>
      <w:r w:rsidRPr="007C1AD8">
        <w:rPr>
          <w:sz w:val="28"/>
          <w:szCs w:val="28"/>
          <w:lang w:val="uk-UA"/>
        </w:rPr>
        <w:t>вибудованій</w:t>
      </w:r>
      <w:proofErr w:type="spellEnd"/>
      <w:r w:rsidRPr="007C1AD8">
        <w:rPr>
          <w:sz w:val="28"/>
          <w:szCs w:val="28"/>
          <w:lang w:val="uk-UA"/>
        </w:rPr>
        <w:t xml:space="preserve"> системі проведення спортивно-масових заходів, на території міста 2017-го року пройшло 89 заходів  з різних видів спорту, в яких взяло участь понад 4,9 тис.</w:t>
      </w:r>
      <w:r>
        <w:rPr>
          <w:sz w:val="28"/>
          <w:szCs w:val="28"/>
          <w:lang w:val="uk-UA"/>
        </w:rPr>
        <w:t xml:space="preserve"> осіб</w:t>
      </w:r>
      <w:r w:rsidRPr="007C1AD8">
        <w:rPr>
          <w:sz w:val="28"/>
          <w:szCs w:val="28"/>
          <w:lang w:val="uk-UA"/>
        </w:rPr>
        <w:t xml:space="preserve">, крім цього, було проведено 157 спортивних змагань, які не увійшли до єдиного календарного плану, у яких взяло участь понад 10,4 тис. осіб, віком до 35 років. Також проведено 246 спортивно-масових заходів міського рівня, в яких взяли участь 15300 учасників. </w:t>
      </w:r>
    </w:p>
    <w:p w:rsidR="00EE7C83" w:rsidRPr="007C1AD8" w:rsidRDefault="00EE7C83" w:rsidP="00EE7C83">
      <w:pPr>
        <w:ind w:firstLine="708"/>
        <w:jc w:val="both"/>
        <w:rPr>
          <w:sz w:val="28"/>
          <w:szCs w:val="28"/>
          <w:lang w:val="uk-UA"/>
        </w:rPr>
      </w:pPr>
      <w:r w:rsidRPr="007C1AD8">
        <w:rPr>
          <w:sz w:val="28"/>
          <w:szCs w:val="28"/>
          <w:lang w:val="uk-UA"/>
        </w:rPr>
        <w:t xml:space="preserve">В квітні, травні місяці 2017 року  проведено Всеукраїнський місячник з підготовки спортивних майданчиків «Спорт для всіх - спільна турбота», який щорічно проходить в місті </w:t>
      </w:r>
      <w:proofErr w:type="spellStart"/>
      <w:r w:rsidRPr="007C1AD8">
        <w:rPr>
          <w:sz w:val="28"/>
          <w:szCs w:val="28"/>
          <w:lang w:val="uk-UA"/>
        </w:rPr>
        <w:t>Бахмут</w:t>
      </w:r>
      <w:proofErr w:type="spellEnd"/>
      <w:r w:rsidRPr="007C1AD8">
        <w:rPr>
          <w:sz w:val="28"/>
          <w:szCs w:val="28"/>
          <w:lang w:val="uk-UA"/>
        </w:rPr>
        <w:t>. А передумовою цих досягнень є найсучасніша спортивна база в місті, яка оновлюється та покращується щодня. В рамках місячника за місцем проживання та навчання були відремонтовані 56 спортивних майданчиків</w:t>
      </w:r>
      <w:r w:rsidRPr="00DF0E24">
        <w:rPr>
          <w:sz w:val="28"/>
          <w:szCs w:val="28"/>
          <w:lang w:val="uk-UA"/>
        </w:rPr>
        <w:t xml:space="preserve"> </w:t>
      </w:r>
      <w:r>
        <w:rPr>
          <w:sz w:val="28"/>
          <w:szCs w:val="28"/>
          <w:lang w:val="uk-UA"/>
        </w:rPr>
        <w:t>на суму</w:t>
      </w:r>
      <w:r w:rsidRPr="007C1AD8">
        <w:rPr>
          <w:sz w:val="28"/>
          <w:szCs w:val="28"/>
          <w:lang w:val="uk-UA"/>
        </w:rPr>
        <w:t xml:space="preserve">  30,0 тис. грн.</w:t>
      </w:r>
      <w:r>
        <w:rPr>
          <w:sz w:val="28"/>
          <w:szCs w:val="28"/>
          <w:lang w:val="uk-UA"/>
        </w:rPr>
        <w:t xml:space="preserve">, за рахунок </w:t>
      </w:r>
      <w:r w:rsidRPr="007C1AD8">
        <w:rPr>
          <w:sz w:val="28"/>
          <w:szCs w:val="28"/>
          <w:lang w:val="uk-UA"/>
        </w:rPr>
        <w:t xml:space="preserve"> спонсорських коштів</w:t>
      </w:r>
      <w:r>
        <w:rPr>
          <w:sz w:val="28"/>
          <w:szCs w:val="28"/>
          <w:lang w:val="uk-UA"/>
        </w:rPr>
        <w:t>.</w:t>
      </w:r>
      <w:r w:rsidRPr="007C1AD8">
        <w:rPr>
          <w:sz w:val="28"/>
          <w:szCs w:val="28"/>
          <w:lang w:val="uk-UA"/>
        </w:rPr>
        <w:t xml:space="preserve"> </w:t>
      </w:r>
      <w:r>
        <w:rPr>
          <w:sz w:val="28"/>
          <w:szCs w:val="28"/>
          <w:lang w:val="uk-UA"/>
        </w:rPr>
        <w:t>В</w:t>
      </w:r>
      <w:r w:rsidRPr="007C1AD8">
        <w:rPr>
          <w:sz w:val="28"/>
          <w:szCs w:val="28"/>
          <w:lang w:val="uk-UA"/>
        </w:rPr>
        <w:t xml:space="preserve"> місячнику взяли участь 2,8 тис. </w:t>
      </w:r>
      <w:r>
        <w:rPr>
          <w:sz w:val="28"/>
          <w:szCs w:val="28"/>
          <w:lang w:val="uk-UA"/>
        </w:rPr>
        <w:t>осіб</w:t>
      </w:r>
      <w:r w:rsidRPr="007C1AD8">
        <w:rPr>
          <w:sz w:val="28"/>
          <w:szCs w:val="28"/>
          <w:lang w:val="uk-UA"/>
        </w:rPr>
        <w:t xml:space="preserve">. </w:t>
      </w:r>
    </w:p>
    <w:p w:rsidR="00EE7C83" w:rsidRPr="007C1AD8" w:rsidRDefault="00EE7C83" w:rsidP="00EE7C83">
      <w:pPr>
        <w:ind w:firstLine="708"/>
        <w:jc w:val="both"/>
        <w:rPr>
          <w:sz w:val="28"/>
          <w:szCs w:val="28"/>
          <w:lang w:val="uk-UA"/>
        </w:rPr>
      </w:pPr>
      <w:r w:rsidRPr="007C1AD8">
        <w:rPr>
          <w:sz w:val="28"/>
          <w:szCs w:val="28"/>
          <w:lang w:val="uk-UA"/>
        </w:rPr>
        <w:t>На протязі 2017 року значно покращилась робота направлена на залучення до міста змагань та спортивно-масових заходів обласного та всеукраїнського рівня. В місті проведено:</w:t>
      </w:r>
    </w:p>
    <w:p w:rsidR="00EE7C83" w:rsidRPr="007C1AD8" w:rsidRDefault="00EE7C83" w:rsidP="00EE7C83">
      <w:pPr>
        <w:ind w:left="851" w:hanging="851"/>
        <w:jc w:val="both"/>
        <w:rPr>
          <w:sz w:val="28"/>
          <w:szCs w:val="28"/>
          <w:lang w:val="uk-UA"/>
        </w:rPr>
      </w:pPr>
      <w:r w:rsidRPr="007C1AD8">
        <w:rPr>
          <w:sz w:val="28"/>
          <w:szCs w:val="28"/>
          <w:lang w:val="uk-UA"/>
        </w:rPr>
        <w:t xml:space="preserve">         - 137 обласних змагань з видів спорту, в яких прийняло участь 19800 спортсменів та 21836 глядачів.   </w:t>
      </w:r>
    </w:p>
    <w:p w:rsidR="00EE7C83" w:rsidRPr="007C1AD8" w:rsidRDefault="00EE7C83" w:rsidP="00EE7C83">
      <w:pPr>
        <w:numPr>
          <w:ilvl w:val="0"/>
          <w:numId w:val="7"/>
        </w:numPr>
        <w:jc w:val="both"/>
        <w:rPr>
          <w:sz w:val="28"/>
          <w:szCs w:val="28"/>
          <w:lang w:val="uk-UA"/>
        </w:rPr>
      </w:pPr>
      <w:r w:rsidRPr="007C1AD8">
        <w:rPr>
          <w:sz w:val="28"/>
          <w:szCs w:val="28"/>
          <w:lang w:val="uk-UA"/>
        </w:rPr>
        <w:t>14 заходів всеукраїнського рівня;</w:t>
      </w:r>
    </w:p>
    <w:p w:rsidR="00EE7C83" w:rsidRPr="007C1AD8" w:rsidRDefault="00EE7C83" w:rsidP="00EE7C83">
      <w:pPr>
        <w:numPr>
          <w:ilvl w:val="0"/>
          <w:numId w:val="7"/>
        </w:numPr>
        <w:jc w:val="both"/>
        <w:rPr>
          <w:sz w:val="28"/>
          <w:szCs w:val="28"/>
          <w:lang w:val="uk-UA"/>
        </w:rPr>
      </w:pPr>
      <w:r w:rsidRPr="007C1AD8">
        <w:rPr>
          <w:sz w:val="28"/>
          <w:szCs w:val="28"/>
          <w:lang w:val="uk-UA"/>
        </w:rPr>
        <w:t>3 навчально-тренувальних зборів  - основних збірних команд України.</w:t>
      </w:r>
    </w:p>
    <w:p w:rsidR="00EE7C83" w:rsidRPr="007C1AD8" w:rsidRDefault="00EE7C83" w:rsidP="00EE7C83">
      <w:pPr>
        <w:ind w:firstLine="540"/>
        <w:jc w:val="both"/>
        <w:rPr>
          <w:rFonts w:eastAsia="Calibri"/>
          <w:sz w:val="28"/>
          <w:szCs w:val="28"/>
          <w:lang w:val="uk-UA"/>
        </w:rPr>
      </w:pPr>
      <w:r w:rsidRPr="007C1AD8">
        <w:rPr>
          <w:rFonts w:eastAsia="Calibri"/>
          <w:sz w:val="28"/>
          <w:szCs w:val="28"/>
          <w:lang w:val="uk-UA"/>
        </w:rPr>
        <w:t xml:space="preserve">З метою пропаганди та утвердження здорового способу життя у молодіжному середовищі Управлінням молодіжної політики та у справах дітей </w:t>
      </w:r>
      <w:proofErr w:type="spellStart"/>
      <w:r w:rsidRPr="007C1AD8">
        <w:rPr>
          <w:rFonts w:eastAsia="Calibri"/>
          <w:sz w:val="28"/>
          <w:szCs w:val="28"/>
          <w:lang w:val="uk-UA"/>
        </w:rPr>
        <w:t>Бахмутської</w:t>
      </w:r>
      <w:proofErr w:type="spellEnd"/>
      <w:r w:rsidRPr="007C1AD8">
        <w:rPr>
          <w:rFonts w:eastAsia="Calibri"/>
          <w:sz w:val="28"/>
          <w:szCs w:val="28"/>
          <w:lang w:val="uk-UA"/>
        </w:rPr>
        <w:t xml:space="preserve"> міської ради в 2017 році проведено  такі заходи: </w:t>
      </w:r>
    </w:p>
    <w:p w:rsidR="00EE7C83" w:rsidRPr="007C1AD8" w:rsidRDefault="00EE7C83" w:rsidP="00EE7C83">
      <w:pPr>
        <w:ind w:firstLine="540"/>
        <w:jc w:val="both"/>
        <w:rPr>
          <w:rFonts w:eastAsia="Calibri"/>
          <w:sz w:val="28"/>
          <w:szCs w:val="28"/>
          <w:lang w:val="uk-UA"/>
        </w:rPr>
      </w:pPr>
      <w:r w:rsidRPr="007C1AD8">
        <w:rPr>
          <w:rFonts w:eastAsia="Calibri"/>
          <w:sz w:val="28"/>
          <w:szCs w:val="28"/>
          <w:lang w:val="uk-UA"/>
        </w:rPr>
        <w:t xml:space="preserve">- Молодіжна акція «Ми-здорове покоління», присвячена Дню боротьби з туберкульозом. </w:t>
      </w:r>
      <w:r w:rsidRPr="007C1AD8">
        <w:rPr>
          <w:sz w:val="28"/>
          <w:szCs w:val="28"/>
          <w:lang w:val="uk-UA"/>
        </w:rPr>
        <w:t xml:space="preserve">Студентська молодь вийшла на головну площу міста та завдяки </w:t>
      </w:r>
      <w:proofErr w:type="spellStart"/>
      <w:r w:rsidRPr="007C1AD8">
        <w:rPr>
          <w:sz w:val="28"/>
          <w:szCs w:val="28"/>
          <w:lang w:val="uk-UA"/>
        </w:rPr>
        <w:t>флешмобу</w:t>
      </w:r>
      <w:proofErr w:type="spellEnd"/>
      <w:r w:rsidRPr="007C1AD8">
        <w:rPr>
          <w:sz w:val="28"/>
          <w:szCs w:val="28"/>
          <w:lang w:val="uk-UA"/>
        </w:rPr>
        <w:t xml:space="preserve"> із величезною білою ромашкою оцінили рівень обізнаності населення щодо способів розповсюдження хвороби та методів запобігання їй;</w:t>
      </w:r>
    </w:p>
    <w:p w:rsidR="00EE7C83" w:rsidRPr="007C1AD8" w:rsidRDefault="00EE7C83" w:rsidP="00EE7C83">
      <w:pPr>
        <w:ind w:firstLine="540"/>
        <w:jc w:val="both"/>
        <w:rPr>
          <w:rFonts w:eastAsia="Calibri"/>
          <w:sz w:val="28"/>
          <w:szCs w:val="28"/>
          <w:lang w:val="uk-UA"/>
        </w:rPr>
      </w:pPr>
      <w:r w:rsidRPr="007C1AD8">
        <w:rPr>
          <w:rFonts w:eastAsia="Calibri"/>
          <w:sz w:val="28"/>
          <w:szCs w:val="28"/>
          <w:lang w:val="uk-UA"/>
        </w:rPr>
        <w:t xml:space="preserve">- </w:t>
      </w:r>
      <w:proofErr w:type="spellStart"/>
      <w:r w:rsidRPr="007C1AD8">
        <w:rPr>
          <w:rFonts w:eastAsia="Calibri"/>
          <w:sz w:val="28"/>
          <w:szCs w:val="28"/>
          <w:lang w:val="uk-UA"/>
        </w:rPr>
        <w:t>Відео-челендж</w:t>
      </w:r>
      <w:proofErr w:type="spellEnd"/>
      <w:r w:rsidRPr="007C1AD8">
        <w:rPr>
          <w:rFonts w:eastAsia="Calibri"/>
          <w:sz w:val="28"/>
          <w:szCs w:val="28"/>
          <w:lang w:val="uk-UA"/>
        </w:rPr>
        <w:t xml:space="preserve"> «Червона стрічка» - віртуальна акція де студенти всі</w:t>
      </w:r>
      <w:r>
        <w:rPr>
          <w:rFonts w:eastAsia="Calibri"/>
          <w:sz w:val="28"/>
          <w:szCs w:val="28"/>
          <w:lang w:val="uk-UA"/>
        </w:rPr>
        <w:t>х навчальних закладів міста знял</w:t>
      </w:r>
      <w:r w:rsidRPr="007C1AD8">
        <w:rPr>
          <w:rFonts w:eastAsia="Calibri"/>
          <w:sz w:val="28"/>
          <w:szCs w:val="28"/>
          <w:lang w:val="uk-UA"/>
        </w:rPr>
        <w:t xml:space="preserve">и відео-звернення щодо солідарності із </w:t>
      </w:r>
      <w:r>
        <w:rPr>
          <w:rFonts w:eastAsia="Calibri"/>
          <w:sz w:val="28"/>
          <w:szCs w:val="28"/>
          <w:lang w:val="uk-UA"/>
        </w:rPr>
        <w:t>людьми, що живуть із ВІЛ/</w:t>
      </w:r>
      <w:proofErr w:type="spellStart"/>
      <w:r>
        <w:rPr>
          <w:rFonts w:eastAsia="Calibri"/>
          <w:sz w:val="28"/>
          <w:szCs w:val="28"/>
          <w:lang w:val="uk-UA"/>
        </w:rPr>
        <w:t>СНІДом</w:t>
      </w:r>
      <w:proofErr w:type="spellEnd"/>
      <w:r>
        <w:rPr>
          <w:rFonts w:eastAsia="Calibri"/>
          <w:sz w:val="28"/>
          <w:szCs w:val="28"/>
          <w:lang w:val="uk-UA"/>
        </w:rPr>
        <w:t>;</w:t>
      </w:r>
    </w:p>
    <w:p w:rsidR="00EE7C83" w:rsidRPr="007C1AD8" w:rsidRDefault="00EE7C83" w:rsidP="00EE7C83">
      <w:pPr>
        <w:ind w:firstLine="540"/>
        <w:jc w:val="both"/>
        <w:rPr>
          <w:rFonts w:eastAsia="Calibri"/>
          <w:sz w:val="28"/>
          <w:szCs w:val="28"/>
          <w:lang w:val="uk-UA"/>
        </w:rPr>
      </w:pPr>
      <w:r w:rsidRPr="007C1AD8">
        <w:rPr>
          <w:rFonts w:eastAsia="Calibri"/>
          <w:sz w:val="28"/>
          <w:szCs w:val="28"/>
          <w:lang w:val="uk-UA"/>
        </w:rPr>
        <w:t>- Акція «Бережи життя, любов і дружбу!» - молодіжна акція, яка пройшла на площі Свободи в день солідарності із людьми, що живуть з ВІЛ/</w:t>
      </w:r>
      <w:proofErr w:type="spellStart"/>
      <w:r w:rsidRPr="007C1AD8">
        <w:rPr>
          <w:rFonts w:eastAsia="Calibri"/>
          <w:sz w:val="28"/>
          <w:szCs w:val="28"/>
          <w:lang w:val="uk-UA"/>
        </w:rPr>
        <w:t>СНІДом</w:t>
      </w:r>
      <w:proofErr w:type="spellEnd"/>
      <w:r w:rsidRPr="007C1AD8">
        <w:rPr>
          <w:rFonts w:eastAsia="Calibri"/>
          <w:sz w:val="28"/>
          <w:szCs w:val="28"/>
          <w:lang w:val="uk-UA"/>
        </w:rPr>
        <w:t>;</w:t>
      </w:r>
    </w:p>
    <w:p w:rsidR="00EE7C83" w:rsidRPr="007C1AD8" w:rsidRDefault="00EE7C83" w:rsidP="00EE7C83">
      <w:pPr>
        <w:ind w:firstLine="540"/>
        <w:jc w:val="both"/>
        <w:rPr>
          <w:rFonts w:eastAsia="Calibri"/>
          <w:sz w:val="28"/>
          <w:szCs w:val="28"/>
          <w:lang w:val="uk-UA"/>
        </w:rPr>
      </w:pPr>
      <w:r w:rsidRPr="007C1AD8">
        <w:rPr>
          <w:rFonts w:eastAsia="Calibri"/>
          <w:sz w:val="28"/>
          <w:szCs w:val="28"/>
          <w:lang w:val="uk-UA"/>
        </w:rPr>
        <w:t>- Щорічно студенти-волонтери, разом із фахівцями служби у справах дітей УМПСД</w:t>
      </w:r>
      <w:r>
        <w:rPr>
          <w:rFonts w:eastAsia="Calibri"/>
          <w:sz w:val="28"/>
          <w:szCs w:val="28"/>
          <w:lang w:val="uk-UA"/>
        </w:rPr>
        <w:t xml:space="preserve"> </w:t>
      </w:r>
      <w:proofErr w:type="spellStart"/>
      <w:r>
        <w:rPr>
          <w:sz w:val="28"/>
          <w:szCs w:val="28"/>
          <w:shd w:val="clear" w:color="auto" w:fill="FFFFFF"/>
          <w:lang w:val="uk-UA"/>
        </w:rPr>
        <w:t>Бахмутської</w:t>
      </w:r>
      <w:proofErr w:type="spellEnd"/>
      <w:r>
        <w:rPr>
          <w:sz w:val="28"/>
          <w:szCs w:val="28"/>
          <w:shd w:val="clear" w:color="auto" w:fill="FFFFFF"/>
          <w:lang w:val="uk-UA"/>
        </w:rPr>
        <w:t xml:space="preserve"> міської ради</w:t>
      </w:r>
      <w:r w:rsidRPr="007C1AD8">
        <w:rPr>
          <w:rFonts w:eastAsia="Calibri"/>
          <w:sz w:val="28"/>
          <w:szCs w:val="28"/>
          <w:lang w:val="uk-UA"/>
        </w:rPr>
        <w:t xml:space="preserve">, </w:t>
      </w:r>
      <w:proofErr w:type="spellStart"/>
      <w:r w:rsidRPr="007C1AD8">
        <w:rPr>
          <w:rFonts w:eastAsia="Calibri"/>
          <w:sz w:val="28"/>
          <w:szCs w:val="28"/>
          <w:lang w:val="uk-UA"/>
        </w:rPr>
        <w:t>Бахмутського</w:t>
      </w:r>
      <w:proofErr w:type="spellEnd"/>
      <w:r w:rsidRPr="007C1AD8">
        <w:rPr>
          <w:rFonts w:eastAsia="Calibri"/>
          <w:sz w:val="28"/>
          <w:szCs w:val="28"/>
          <w:lang w:val="uk-UA"/>
        </w:rPr>
        <w:t xml:space="preserve"> відділу поліції</w:t>
      </w:r>
      <w:r>
        <w:rPr>
          <w:rFonts w:eastAsia="Calibri"/>
          <w:sz w:val="28"/>
          <w:szCs w:val="28"/>
          <w:lang w:val="uk-UA"/>
        </w:rPr>
        <w:t xml:space="preserve"> ГУ НО в Донецькій області</w:t>
      </w:r>
      <w:r w:rsidRPr="007C1AD8">
        <w:rPr>
          <w:rFonts w:eastAsia="Calibri"/>
          <w:sz w:val="28"/>
          <w:szCs w:val="28"/>
          <w:lang w:val="uk-UA"/>
        </w:rPr>
        <w:t xml:space="preserve">, Управління освіти та Управління охорони здоров’я  </w:t>
      </w:r>
      <w:proofErr w:type="spellStart"/>
      <w:r>
        <w:rPr>
          <w:sz w:val="28"/>
          <w:szCs w:val="28"/>
          <w:shd w:val="clear" w:color="auto" w:fill="FFFFFF"/>
          <w:lang w:val="uk-UA"/>
        </w:rPr>
        <w:t>Бахмутської</w:t>
      </w:r>
      <w:proofErr w:type="spellEnd"/>
      <w:r>
        <w:rPr>
          <w:sz w:val="28"/>
          <w:szCs w:val="28"/>
          <w:shd w:val="clear" w:color="auto" w:fill="FFFFFF"/>
          <w:lang w:val="uk-UA"/>
        </w:rPr>
        <w:t xml:space="preserve"> міської ради</w:t>
      </w:r>
      <w:r w:rsidRPr="007C1AD8">
        <w:rPr>
          <w:sz w:val="28"/>
          <w:szCs w:val="28"/>
          <w:shd w:val="clear" w:color="auto" w:fill="FFFFFF"/>
          <w:lang w:val="uk-UA"/>
        </w:rPr>
        <w:t xml:space="preserve"> </w:t>
      </w:r>
      <w:r w:rsidRPr="007C1AD8">
        <w:rPr>
          <w:rFonts w:eastAsia="Calibri"/>
          <w:sz w:val="28"/>
          <w:szCs w:val="28"/>
          <w:lang w:val="uk-UA"/>
        </w:rPr>
        <w:t xml:space="preserve">беруть активну участь у Всеукраїнській </w:t>
      </w:r>
      <w:r w:rsidRPr="007C1AD8">
        <w:rPr>
          <w:rFonts w:eastAsia="Calibri"/>
          <w:sz w:val="28"/>
          <w:szCs w:val="28"/>
          <w:lang w:val="uk-UA"/>
        </w:rPr>
        <w:lastRenderedPageBreak/>
        <w:t>інформаційно-профілактичній акції «Відповідальність починається з мене» і 2017 рік не став виключенням.</w:t>
      </w:r>
      <w:r w:rsidRPr="007C1AD8">
        <w:rPr>
          <w:rFonts w:asciiTheme="minorHAnsi" w:eastAsiaTheme="minorHAnsi" w:hAnsiTheme="minorHAnsi" w:cstheme="minorBidi"/>
          <w:lang w:val="uk-UA" w:eastAsia="en-US"/>
        </w:rPr>
        <w:t xml:space="preserve"> </w:t>
      </w:r>
      <w:r w:rsidRPr="007C1AD8">
        <w:rPr>
          <w:rFonts w:eastAsia="Calibri"/>
          <w:sz w:val="28"/>
          <w:szCs w:val="28"/>
          <w:lang w:val="uk-UA"/>
        </w:rPr>
        <w:t xml:space="preserve">Під час проведення рейдів щодо виявлення фактів порушень чинного законодавства </w:t>
      </w:r>
      <w:r>
        <w:rPr>
          <w:rFonts w:eastAsia="Calibri"/>
          <w:sz w:val="28"/>
          <w:szCs w:val="28"/>
          <w:lang w:val="uk-UA"/>
        </w:rPr>
        <w:t xml:space="preserve">з </w:t>
      </w:r>
      <w:r w:rsidRPr="007C1AD8">
        <w:rPr>
          <w:rFonts w:eastAsia="Calibri"/>
          <w:sz w:val="28"/>
          <w:szCs w:val="28"/>
          <w:lang w:val="uk-UA"/>
        </w:rPr>
        <w:t xml:space="preserve"> незаконного продажу неповнолітнім алкогольних напоїв та тютюнових виробів, проведення інформаційно-просвітницької роботи серед торговельних закладів та населення щодо відповідальності за продаж алкоголю та тютюнових виробів неповнолітнім було обстежено 37 закладів, виявлено 12 порушень та складено</w:t>
      </w:r>
      <w:r>
        <w:rPr>
          <w:rFonts w:eastAsia="Calibri"/>
          <w:sz w:val="28"/>
          <w:szCs w:val="28"/>
          <w:lang w:val="uk-UA"/>
        </w:rPr>
        <w:t xml:space="preserve"> 12 адміністративних протоколів.</w:t>
      </w:r>
    </w:p>
    <w:p w:rsidR="00EE7C83" w:rsidRPr="007C1AD8" w:rsidRDefault="00EE7C83" w:rsidP="00EE7C83">
      <w:pPr>
        <w:ind w:firstLine="567"/>
        <w:jc w:val="both"/>
        <w:rPr>
          <w:rFonts w:eastAsia="Calibri"/>
          <w:sz w:val="28"/>
          <w:szCs w:val="28"/>
          <w:lang w:val="uk-UA"/>
        </w:rPr>
      </w:pPr>
      <w:r w:rsidRPr="007C1AD8">
        <w:rPr>
          <w:rFonts w:eastAsia="Calibri"/>
          <w:sz w:val="28"/>
          <w:szCs w:val="28"/>
          <w:lang w:val="uk-UA"/>
        </w:rPr>
        <w:t>Всього у заходах, направлених на формування здорового способу життя в молодіжному середовищі взяли участь більш ніж 2000 чоловік. За підсумками проведених у 2017 році заходів, спостерігається збільшення кількості молодих осіб, які займаються спортом, ведуть активний та здоровий спосіб життя.</w:t>
      </w:r>
    </w:p>
    <w:p w:rsidR="00EE7C83" w:rsidRDefault="00EE7C83" w:rsidP="00EE7C83">
      <w:pPr>
        <w:ind w:firstLine="567"/>
        <w:jc w:val="both"/>
        <w:rPr>
          <w:rFonts w:eastAsia="Calibri"/>
          <w:sz w:val="28"/>
          <w:szCs w:val="28"/>
          <w:lang w:val="uk-UA"/>
        </w:rPr>
      </w:pPr>
      <w:r w:rsidRPr="007C1AD8">
        <w:rPr>
          <w:rFonts w:eastAsia="Calibri"/>
          <w:sz w:val="28"/>
          <w:szCs w:val="28"/>
          <w:lang w:val="uk-UA"/>
        </w:rPr>
        <w:t xml:space="preserve">Одним із основних напрямів роботи міських бібліотек з юними користувачами є активна популяризація літератури про здоровий спосіб життя, профілактику шкідливих звичок. </w:t>
      </w:r>
      <w:r>
        <w:rPr>
          <w:rFonts w:eastAsia="Calibri"/>
          <w:sz w:val="28"/>
          <w:szCs w:val="28"/>
          <w:lang w:val="uk-UA"/>
        </w:rPr>
        <w:t>Так протягом</w:t>
      </w:r>
      <w:r w:rsidRPr="007C1AD8">
        <w:rPr>
          <w:rFonts w:eastAsia="Calibri"/>
          <w:sz w:val="28"/>
          <w:szCs w:val="28"/>
          <w:lang w:val="uk-UA"/>
        </w:rPr>
        <w:t xml:space="preserve"> 2017 ро</w:t>
      </w:r>
      <w:r>
        <w:rPr>
          <w:rFonts w:eastAsia="Calibri"/>
          <w:sz w:val="28"/>
          <w:szCs w:val="28"/>
          <w:lang w:val="uk-UA"/>
        </w:rPr>
        <w:t>ку для учнів шкіл  у</w:t>
      </w:r>
      <w:r w:rsidRPr="007C1AD8">
        <w:rPr>
          <w:rFonts w:eastAsia="Calibri"/>
          <w:sz w:val="28"/>
          <w:szCs w:val="28"/>
          <w:lang w:val="uk-UA"/>
        </w:rPr>
        <w:t xml:space="preserve"> Центральн</w:t>
      </w:r>
      <w:r>
        <w:rPr>
          <w:rFonts w:eastAsia="Calibri"/>
          <w:sz w:val="28"/>
          <w:szCs w:val="28"/>
          <w:lang w:val="uk-UA"/>
        </w:rPr>
        <w:t>і</w:t>
      </w:r>
      <w:r w:rsidRPr="007C1AD8">
        <w:rPr>
          <w:rFonts w:eastAsia="Calibri"/>
          <w:sz w:val="28"/>
          <w:szCs w:val="28"/>
          <w:lang w:val="uk-UA"/>
        </w:rPr>
        <w:t xml:space="preserve"> міськ</w:t>
      </w:r>
      <w:r>
        <w:rPr>
          <w:rFonts w:eastAsia="Calibri"/>
          <w:sz w:val="28"/>
          <w:szCs w:val="28"/>
          <w:lang w:val="uk-UA"/>
        </w:rPr>
        <w:t>ій</w:t>
      </w:r>
      <w:r w:rsidRPr="007C1AD8">
        <w:rPr>
          <w:rFonts w:eastAsia="Calibri"/>
          <w:sz w:val="28"/>
          <w:szCs w:val="28"/>
          <w:lang w:val="uk-UA"/>
        </w:rPr>
        <w:t xml:space="preserve"> бібліоте</w:t>
      </w:r>
      <w:r>
        <w:rPr>
          <w:rFonts w:eastAsia="Calibri"/>
          <w:sz w:val="28"/>
          <w:szCs w:val="28"/>
          <w:lang w:val="uk-UA"/>
        </w:rPr>
        <w:t>ці</w:t>
      </w:r>
      <w:r w:rsidRPr="007C1AD8">
        <w:rPr>
          <w:rFonts w:eastAsia="Calibri"/>
          <w:sz w:val="28"/>
          <w:szCs w:val="28"/>
          <w:lang w:val="uk-UA"/>
        </w:rPr>
        <w:t xml:space="preserve"> </w:t>
      </w:r>
      <w:r>
        <w:rPr>
          <w:rFonts w:eastAsia="Calibri"/>
          <w:sz w:val="28"/>
          <w:szCs w:val="28"/>
          <w:lang w:val="uk-UA"/>
        </w:rPr>
        <w:t>відбулися заходи:</w:t>
      </w:r>
    </w:p>
    <w:p w:rsidR="00EE7C83" w:rsidRDefault="00EE7C83" w:rsidP="00EE7C83">
      <w:pPr>
        <w:ind w:firstLine="567"/>
        <w:jc w:val="both"/>
        <w:rPr>
          <w:rFonts w:eastAsia="Calibri"/>
          <w:sz w:val="28"/>
          <w:szCs w:val="28"/>
          <w:lang w:val="uk-UA"/>
        </w:rPr>
      </w:pPr>
      <w:r>
        <w:rPr>
          <w:rFonts w:eastAsia="Calibri"/>
          <w:sz w:val="28"/>
          <w:szCs w:val="28"/>
          <w:lang w:val="uk-UA"/>
        </w:rPr>
        <w:t xml:space="preserve">- </w:t>
      </w:r>
      <w:r w:rsidRPr="007C1AD8">
        <w:rPr>
          <w:rFonts w:eastAsia="Calibri"/>
          <w:sz w:val="28"/>
          <w:szCs w:val="28"/>
          <w:lang w:val="uk-UA"/>
        </w:rPr>
        <w:t xml:space="preserve"> виставк</w:t>
      </w:r>
      <w:r>
        <w:rPr>
          <w:rFonts w:eastAsia="Calibri"/>
          <w:sz w:val="28"/>
          <w:szCs w:val="28"/>
          <w:lang w:val="uk-UA"/>
        </w:rPr>
        <w:t>а</w:t>
      </w:r>
      <w:r w:rsidRPr="007C1AD8">
        <w:rPr>
          <w:rFonts w:eastAsia="Calibri"/>
          <w:sz w:val="28"/>
          <w:szCs w:val="28"/>
          <w:lang w:val="uk-UA"/>
        </w:rPr>
        <w:t>, яка проходила в рамках Всесвітнього дня здоров’я під девіз</w:t>
      </w:r>
      <w:r>
        <w:rPr>
          <w:rFonts w:eastAsia="Calibri"/>
          <w:sz w:val="28"/>
          <w:szCs w:val="28"/>
          <w:lang w:val="uk-UA"/>
        </w:rPr>
        <w:t>ом «Депресія: давай поговоримо»;</w:t>
      </w:r>
    </w:p>
    <w:p w:rsidR="00EE7C83" w:rsidRPr="007C1AD8" w:rsidRDefault="00EE7C83" w:rsidP="00EE7C83">
      <w:pPr>
        <w:ind w:firstLine="567"/>
        <w:jc w:val="both"/>
        <w:rPr>
          <w:rFonts w:eastAsia="Calibri"/>
          <w:sz w:val="28"/>
          <w:szCs w:val="28"/>
          <w:lang w:val="uk-UA"/>
        </w:rPr>
      </w:pPr>
      <w:r>
        <w:rPr>
          <w:rFonts w:eastAsia="Calibri"/>
          <w:sz w:val="28"/>
          <w:szCs w:val="28"/>
          <w:lang w:val="uk-UA"/>
        </w:rPr>
        <w:t xml:space="preserve">- </w:t>
      </w:r>
      <w:r w:rsidRPr="007C1AD8">
        <w:rPr>
          <w:rFonts w:eastAsia="Calibri"/>
          <w:sz w:val="28"/>
          <w:szCs w:val="28"/>
          <w:lang w:val="uk-UA"/>
        </w:rPr>
        <w:t>книжкова виставка-застереження  «Шкідливі звички: міраж і дійсність»</w:t>
      </w:r>
      <w:r w:rsidRPr="00214F26">
        <w:rPr>
          <w:rFonts w:eastAsia="Calibri"/>
          <w:sz w:val="28"/>
          <w:szCs w:val="28"/>
          <w:lang w:val="uk-UA"/>
        </w:rPr>
        <w:t xml:space="preserve"> </w:t>
      </w:r>
      <w:r w:rsidRPr="007C1AD8">
        <w:rPr>
          <w:rFonts w:eastAsia="Calibri"/>
          <w:sz w:val="28"/>
          <w:szCs w:val="28"/>
          <w:lang w:val="uk-UA"/>
        </w:rPr>
        <w:t>до Всесвітнього дня без тютюну</w:t>
      </w:r>
      <w:r>
        <w:rPr>
          <w:rFonts w:eastAsia="Calibri"/>
          <w:sz w:val="28"/>
          <w:szCs w:val="28"/>
          <w:lang w:val="uk-UA"/>
        </w:rPr>
        <w:t>;</w:t>
      </w:r>
    </w:p>
    <w:p w:rsidR="00EE7C83" w:rsidRPr="007C1AD8" w:rsidRDefault="00EE7C83" w:rsidP="00EE7C83">
      <w:pPr>
        <w:ind w:firstLine="567"/>
        <w:jc w:val="both"/>
        <w:rPr>
          <w:rFonts w:eastAsia="Calibri"/>
          <w:sz w:val="28"/>
          <w:szCs w:val="28"/>
          <w:lang w:val="uk-UA"/>
        </w:rPr>
      </w:pPr>
      <w:r>
        <w:rPr>
          <w:rFonts w:eastAsia="Calibri"/>
          <w:sz w:val="28"/>
          <w:szCs w:val="28"/>
          <w:lang w:val="uk-UA"/>
        </w:rPr>
        <w:t>- в</w:t>
      </w:r>
      <w:r w:rsidRPr="007C1AD8">
        <w:rPr>
          <w:rFonts w:eastAsia="Calibri"/>
          <w:sz w:val="28"/>
          <w:szCs w:val="28"/>
          <w:lang w:val="uk-UA"/>
        </w:rPr>
        <w:t>истав</w:t>
      </w:r>
      <w:r>
        <w:rPr>
          <w:rFonts w:eastAsia="Calibri"/>
          <w:sz w:val="28"/>
          <w:szCs w:val="28"/>
          <w:lang w:val="uk-UA"/>
        </w:rPr>
        <w:t>ка</w:t>
      </w:r>
      <w:r w:rsidRPr="007C1AD8">
        <w:rPr>
          <w:rFonts w:eastAsia="Calibri"/>
          <w:sz w:val="28"/>
          <w:szCs w:val="28"/>
          <w:lang w:val="uk-UA"/>
        </w:rPr>
        <w:t>-застереженн</w:t>
      </w:r>
      <w:r>
        <w:rPr>
          <w:rFonts w:eastAsia="Calibri"/>
          <w:sz w:val="28"/>
          <w:szCs w:val="28"/>
          <w:lang w:val="uk-UA"/>
        </w:rPr>
        <w:t>я</w:t>
      </w:r>
      <w:r w:rsidRPr="007C1AD8">
        <w:rPr>
          <w:rFonts w:eastAsia="Calibri"/>
          <w:sz w:val="28"/>
          <w:szCs w:val="28"/>
          <w:lang w:val="uk-UA"/>
        </w:rPr>
        <w:t xml:space="preserve"> «Наркотики і молодь: розплата неминуча» </w:t>
      </w:r>
      <w:r>
        <w:rPr>
          <w:rFonts w:eastAsia="Calibri"/>
          <w:sz w:val="28"/>
          <w:szCs w:val="28"/>
          <w:lang w:val="uk-UA"/>
        </w:rPr>
        <w:t>(</w:t>
      </w:r>
      <w:r w:rsidRPr="007C1AD8">
        <w:rPr>
          <w:rFonts w:eastAsia="Calibri"/>
          <w:sz w:val="28"/>
          <w:szCs w:val="28"/>
          <w:lang w:val="uk-UA"/>
        </w:rPr>
        <w:t xml:space="preserve">представлені матеріали, які поглиблювали знання читачів про шкідливі звички, зокрема </w:t>
      </w:r>
      <w:proofErr w:type="spellStart"/>
      <w:r w:rsidRPr="007C1AD8">
        <w:rPr>
          <w:rFonts w:eastAsia="Calibri"/>
          <w:sz w:val="28"/>
          <w:szCs w:val="28"/>
          <w:lang w:val="uk-UA"/>
        </w:rPr>
        <w:t>тютюнопаління</w:t>
      </w:r>
      <w:proofErr w:type="spellEnd"/>
      <w:r w:rsidRPr="007C1AD8">
        <w:rPr>
          <w:rFonts w:eastAsia="Calibri"/>
          <w:sz w:val="28"/>
          <w:szCs w:val="28"/>
          <w:lang w:val="uk-UA"/>
        </w:rPr>
        <w:t>, та їх вплив на здоров’я людини</w:t>
      </w:r>
      <w:r>
        <w:rPr>
          <w:rFonts w:eastAsia="Calibri"/>
          <w:sz w:val="28"/>
          <w:szCs w:val="28"/>
          <w:lang w:val="uk-UA"/>
        </w:rPr>
        <w:t>);</w:t>
      </w:r>
      <w:r w:rsidRPr="007C1AD8">
        <w:rPr>
          <w:rFonts w:eastAsia="Calibri"/>
          <w:sz w:val="28"/>
          <w:szCs w:val="28"/>
          <w:lang w:val="uk-UA"/>
        </w:rPr>
        <w:t xml:space="preserve"> </w:t>
      </w:r>
    </w:p>
    <w:p w:rsidR="00EE7C83" w:rsidRDefault="00EE7C83" w:rsidP="00EE7C83">
      <w:pPr>
        <w:ind w:firstLine="567"/>
        <w:jc w:val="both"/>
        <w:rPr>
          <w:rFonts w:eastAsia="Calibri"/>
          <w:sz w:val="28"/>
          <w:szCs w:val="28"/>
          <w:lang w:val="uk-UA"/>
        </w:rPr>
      </w:pPr>
      <w:r>
        <w:rPr>
          <w:rFonts w:eastAsia="Calibri"/>
          <w:sz w:val="28"/>
          <w:szCs w:val="28"/>
          <w:lang w:val="uk-UA"/>
        </w:rPr>
        <w:t xml:space="preserve">- </w:t>
      </w:r>
      <w:r w:rsidRPr="007C1AD8">
        <w:rPr>
          <w:rFonts w:eastAsia="Calibri"/>
          <w:sz w:val="28"/>
          <w:szCs w:val="28"/>
          <w:lang w:val="uk-UA"/>
        </w:rPr>
        <w:t>тематичний перегляд «Найцінніший дар – життя»</w:t>
      </w:r>
      <w:r>
        <w:rPr>
          <w:rFonts w:eastAsia="Calibri"/>
          <w:sz w:val="28"/>
          <w:szCs w:val="28"/>
          <w:lang w:val="uk-UA"/>
        </w:rPr>
        <w:t xml:space="preserve"> д</w:t>
      </w:r>
      <w:r w:rsidRPr="007C1AD8">
        <w:rPr>
          <w:rFonts w:eastAsia="Calibri"/>
          <w:sz w:val="28"/>
          <w:szCs w:val="28"/>
          <w:lang w:val="uk-UA"/>
        </w:rPr>
        <w:t>о Дня боротьби зі зловживанням наркотиків та їх незаконним розповсюдженням</w:t>
      </w:r>
      <w:r>
        <w:rPr>
          <w:rFonts w:eastAsia="Calibri"/>
          <w:sz w:val="28"/>
          <w:szCs w:val="28"/>
          <w:lang w:val="uk-UA"/>
        </w:rPr>
        <w:t>.</w:t>
      </w:r>
    </w:p>
    <w:p w:rsidR="00EE7C83" w:rsidRDefault="00EE7C83" w:rsidP="00EE7C83">
      <w:pPr>
        <w:ind w:firstLine="567"/>
        <w:jc w:val="both"/>
        <w:rPr>
          <w:rFonts w:eastAsia="Calibri"/>
          <w:sz w:val="28"/>
          <w:szCs w:val="28"/>
          <w:lang w:val="uk-UA"/>
        </w:rPr>
      </w:pPr>
      <w:r w:rsidRPr="007C1AD8">
        <w:rPr>
          <w:rFonts w:eastAsia="Calibri"/>
          <w:sz w:val="28"/>
          <w:szCs w:val="28"/>
          <w:lang w:val="uk-UA"/>
        </w:rPr>
        <w:t xml:space="preserve"> Низка заходів пройшла у бібліотеках </w:t>
      </w:r>
      <w:r>
        <w:rPr>
          <w:rFonts w:eastAsia="Calibri"/>
          <w:sz w:val="28"/>
          <w:szCs w:val="28"/>
          <w:lang w:val="uk-UA"/>
        </w:rPr>
        <w:t>міста:</w:t>
      </w:r>
    </w:p>
    <w:p w:rsidR="00EE7C83" w:rsidRPr="007C1AD8" w:rsidRDefault="00EE7C83" w:rsidP="00EE7C83">
      <w:pPr>
        <w:ind w:firstLine="567"/>
        <w:jc w:val="both"/>
        <w:rPr>
          <w:rFonts w:eastAsia="Calibri"/>
          <w:sz w:val="28"/>
          <w:szCs w:val="28"/>
          <w:lang w:val="uk-UA"/>
        </w:rPr>
      </w:pPr>
      <w:r>
        <w:rPr>
          <w:rFonts w:eastAsia="Calibri"/>
          <w:sz w:val="28"/>
          <w:szCs w:val="28"/>
          <w:lang w:val="uk-UA"/>
        </w:rPr>
        <w:t xml:space="preserve">- </w:t>
      </w:r>
      <w:r w:rsidRPr="007C1AD8">
        <w:rPr>
          <w:rFonts w:eastAsia="Calibri"/>
          <w:sz w:val="28"/>
          <w:szCs w:val="28"/>
          <w:lang w:val="uk-UA"/>
        </w:rPr>
        <w:t>до Міжна</w:t>
      </w:r>
      <w:r>
        <w:rPr>
          <w:rFonts w:eastAsia="Calibri"/>
          <w:sz w:val="28"/>
          <w:szCs w:val="28"/>
          <w:lang w:val="uk-UA"/>
        </w:rPr>
        <w:t xml:space="preserve">родного дня боротьби зі </w:t>
      </w:r>
      <w:proofErr w:type="spellStart"/>
      <w:r>
        <w:rPr>
          <w:rFonts w:eastAsia="Calibri"/>
          <w:sz w:val="28"/>
          <w:szCs w:val="28"/>
          <w:lang w:val="uk-UA"/>
        </w:rPr>
        <w:t>СНІДом</w:t>
      </w:r>
      <w:proofErr w:type="spellEnd"/>
      <w:r>
        <w:rPr>
          <w:rFonts w:eastAsia="Calibri"/>
          <w:sz w:val="28"/>
          <w:szCs w:val="28"/>
          <w:lang w:val="uk-UA"/>
        </w:rPr>
        <w:t>;</w:t>
      </w:r>
    </w:p>
    <w:p w:rsidR="00EE7C83" w:rsidRDefault="00EE7C83" w:rsidP="00EE7C83">
      <w:pPr>
        <w:ind w:firstLine="567"/>
        <w:jc w:val="both"/>
        <w:rPr>
          <w:rFonts w:eastAsia="Calibri"/>
          <w:sz w:val="28"/>
          <w:szCs w:val="28"/>
          <w:lang w:val="uk-UA"/>
        </w:rPr>
      </w:pPr>
      <w:r>
        <w:rPr>
          <w:rFonts w:eastAsia="Calibri"/>
          <w:sz w:val="28"/>
          <w:szCs w:val="28"/>
          <w:lang w:val="uk-UA"/>
        </w:rPr>
        <w:t>- до Всесвітнього дня здоров’я</w:t>
      </w:r>
      <w:r w:rsidRPr="007C1AD8">
        <w:rPr>
          <w:rFonts w:eastAsia="Calibri"/>
          <w:sz w:val="28"/>
          <w:szCs w:val="28"/>
          <w:lang w:val="uk-UA"/>
        </w:rPr>
        <w:t>:</w:t>
      </w:r>
      <w:r>
        <w:rPr>
          <w:rFonts w:eastAsia="Calibri"/>
          <w:sz w:val="28"/>
          <w:szCs w:val="28"/>
          <w:lang w:val="uk-UA"/>
        </w:rPr>
        <w:t xml:space="preserve"> </w:t>
      </w:r>
    </w:p>
    <w:p w:rsidR="00EE7C83" w:rsidRPr="00214F26" w:rsidRDefault="00EE7C83" w:rsidP="00EE7C83">
      <w:pPr>
        <w:pStyle w:val="ae"/>
        <w:numPr>
          <w:ilvl w:val="0"/>
          <w:numId w:val="9"/>
        </w:numPr>
        <w:jc w:val="both"/>
        <w:rPr>
          <w:rFonts w:eastAsia="Calibri"/>
          <w:sz w:val="28"/>
          <w:szCs w:val="28"/>
          <w:lang w:val="uk-UA"/>
        </w:rPr>
      </w:pPr>
      <w:proofErr w:type="spellStart"/>
      <w:r w:rsidRPr="00214F26">
        <w:rPr>
          <w:rFonts w:eastAsia="Calibri"/>
          <w:sz w:val="28"/>
          <w:szCs w:val="28"/>
          <w:lang w:val="uk-UA"/>
        </w:rPr>
        <w:t>медіагодина</w:t>
      </w:r>
      <w:proofErr w:type="spellEnd"/>
      <w:r w:rsidRPr="00214F26">
        <w:rPr>
          <w:rFonts w:eastAsia="Calibri"/>
          <w:sz w:val="28"/>
          <w:szCs w:val="28"/>
          <w:lang w:val="uk-UA"/>
        </w:rPr>
        <w:t xml:space="preserve"> здоров’я «Профілактика </w:t>
      </w:r>
      <w:proofErr w:type="spellStart"/>
      <w:r w:rsidRPr="00214F26">
        <w:rPr>
          <w:rFonts w:eastAsia="Calibri"/>
          <w:sz w:val="28"/>
          <w:szCs w:val="28"/>
          <w:lang w:val="uk-UA"/>
        </w:rPr>
        <w:t>лудоманії</w:t>
      </w:r>
      <w:proofErr w:type="spellEnd"/>
      <w:r w:rsidRPr="00214F26">
        <w:rPr>
          <w:rFonts w:eastAsia="Calibri"/>
          <w:sz w:val="28"/>
          <w:szCs w:val="28"/>
          <w:lang w:val="uk-UA"/>
        </w:rPr>
        <w:t xml:space="preserve"> (ігрової залежності) та комп’ютерної залежності»;</w:t>
      </w:r>
    </w:p>
    <w:p w:rsidR="00EE7C83" w:rsidRPr="00214F26" w:rsidRDefault="00EE7C83" w:rsidP="00EE7C83">
      <w:pPr>
        <w:pStyle w:val="ae"/>
        <w:numPr>
          <w:ilvl w:val="0"/>
          <w:numId w:val="9"/>
        </w:numPr>
        <w:jc w:val="both"/>
        <w:rPr>
          <w:rFonts w:eastAsia="Calibri"/>
          <w:sz w:val="28"/>
          <w:szCs w:val="28"/>
          <w:lang w:val="uk-UA"/>
        </w:rPr>
      </w:pPr>
      <w:r w:rsidRPr="00214F26">
        <w:rPr>
          <w:rFonts w:eastAsia="Calibri"/>
          <w:sz w:val="28"/>
          <w:szCs w:val="28"/>
          <w:lang w:val="uk-UA"/>
        </w:rPr>
        <w:t>урок здоров’я</w:t>
      </w:r>
      <w:r w:rsidRPr="00214F26">
        <w:rPr>
          <w:rFonts w:eastAsia="Calibri"/>
          <w:b/>
          <w:sz w:val="28"/>
          <w:szCs w:val="28"/>
          <w:lang w:val="uk-UA"/>
        </w:rPr>
        <w:t xml:space="preserve"> «</w:t>
      </w:r>
      <w:r w:rsidRPr="00214F26">
        <w:rPr>
          <w:rFonts w:eastAsia="Calibri"/>
          <w:sz w:val="28"/>
          <w:szCs w:val="28"/>
          <w:lang w:val="uk-UA"/>
        </w:rPr>
        <w:t>Ми обираємо здоровий спосіб життя».</w:t>
      </w:r>
    </w:p>
    <w:p w:rsidR="00EE7C83" w:rsidRPr="007C1AD8" w:rsidRDefault="00EE7C83" w:rsidP="00EE7C83">
      <w:pPr>
        <w:ind w:firstLine="567"/>
        <w:jc w:val="both"/>
        <w:rPr>
          <w:rFonts w:eastAsia="Calibri"/>
          <w:b/>
          <w:sz w:val="28"/>
          <w:szCs w:val="28"/>
          <w:lang w:val="uk-UA"/>
        </w:rPr>
      </w:pPr>
      <w:r w:rsidRPr="007C1AD8">
        <w:rPr>
          <w:rFonts w:eastAsia="Calibri"/>
          <w:b/>
          <w:sz w:val="28"/>
          <w:szCs w:val="28"/>
          <w:lang w:val="uk-UA"/>
        </w:rPr>
        <w:t>Культурно-духовний та інтелектуальний розвиток</w:t>
      </w:r>
    </w:p>
    <w:p w:rsidR="00EE7C83" w:rsidRPr="007C1AD8" w:rsidRDefault="00EE7C83" w:rsidP="00EE7C83">
      <w:pPr>
        <w:ind w:firstLine="567"/>
        <w:jc w:val="both"/>
        <w:rPr>
          <w:rFonts w:eastAsia="Calibri"/>
          <w:sz w:val="28"/>
          <w:szCs w:val="28"/>
          <w:lang w:val="uk-UA"/>
        </w:rPr>
      </w:pPr>
      <w:r w:rsidRPr="007C1AD8">
        <w:rPr>
          <w:rFonts w:eastAsia="Calibri"/>
          <w:sz w:val="28"/>
          <w:szCs w:val="28"/>
          <w:lang w:val="uk-UA"/>
        </w:rPr>
        <w:t xml:space="preserve">Проблема формування культурних та духовних цінностей молоді є досить актуальною в наш час. Сьогодні молодь виступає активною силою політичних змін і залежно від того, які цінності вона вносить у ці зміни, яку культуру впроваджує, багато в чому буде залежати майбутнє суспільства, його культура, напрям трансформації. Суспільство зацікавлене в тому, щоб ці цінності і культура були демократичними. Їх формування – завдання актуальне і таке, що потребує нагальної уваги. В 2017 році робота </w:t>
      </w:r>
      <w:r>
        <w:rPr>
          <w:rFonts w:eastAsia="Calibri"/>
          <w:sz w:val="28"/>
          <w:szCs w:val="28"/>
          <w:lang w:val="uk-UA"/>
        </w:rPr>
        <w:t xml:space="preserve">Управління молодіжної політики та у справах дітей </w:t>
      </w:r>
      <w:proofErr w:type="spellStart"/>
      <w:r>
        <w:rPr>
          <w:rFonts w:eastAsia="Calibri"/>
          <w:sz w:val="28"/>
          <w:szCs w:val="28"/>
          <w:lang w:val="uk-UA"/>
        </w:rPr>
        <w:t>Бахмутської</w:t>
      </w:r>
      <w:proofErr w:type="spellEnd"/>
      <w:r>
        <w:rPr>
          <w:rFonts w:eastAsia="Calibri"/>
          <w:sz w:val="28"/>
          <w:szCs w:val="28"/>
          <w:lang w:val="uk-UA"/>
        </w:rPr>
        <w:t xml:space="preserve"> міської ради</w:t>
      </w:r>
      <w:r w:rsidRPr="007C1AD8">
        <w:rPr>
          <w:rFonts w:eastAsia="Calibri"/>
          <w:sz w:val="28"/>
          <w:szCs w:val="28"/>
          <w:lang w:val="uk-UA"/>
        </w:rPr>
        <w:t xml:space="preserve"> була зосереджена на таких основних завданнях: формування почуття національної гордості, патріотизму, формування у молоді активної життєвої позиції, створення умов для розвитку творчих, інтелектуальних  здібностей  та організації дозвілля,  створення умов, що забезпечать молоді підвищити свою ерудицію, розвинути індивідуальні </w:t>
      </w:r>
      <w:r w:rsidRPr="007C1AD8">
        <w:rPr>
          <w:rFonts w:eastAsia="Calibri"/>
          <w:sz w:val="28"/>
          <w:szCs w:val="28"/>
          <w:lang w:val="uk-UA"/>
        </w:rPr>
        <w:lastRenderedPageBreak/>
        <w:t xml:space="preserve">здібності.  Обдаровані діти та молодь міста беруть участь в міських, регіональних, обласних, Всеукраїнських та міжнародних конкурсах, фестивалях, олімпіадах.   </w:t>
      </w:r>
    </w:p>
    <w:p w:rsidR="00EE7C83" w:rsidRPr="006C1BDC" w:rsidRDefault="00EE7C83" w:rsidP="00EE7C83">
      <w:pPr>
        <w:ind w:firstLine="567"/>
        <w:jc w:val="both"/>
        <w:rPr>
          <w:rFonts w:eastAsia="Calibri"/>
          <w:color w:val="FF0000"/>
          <w:sz w:val="28"/>
          <w:szCs w:val="28"/>
          <w:lang w:val="uk-UA"/>
        </w:rPr>
      </w:pPr>
      <w:r w:rsidRPr="007C1AD8">
        <w:rPr>
          <w:rFonts w:eastAsia="Calibri"/>
          <w:sz w:val="28"/>
          <w:szCs w:val="28"/>
          <w:lang w:val="uk-UA"/>
        </w:rPr>
        <w:t xml:space="preserve">    У січні-лютому 2017 </w:t>
      </w:r>
      <w:proofErr w:type="spellStart"/>
      <w:r w:rsidRPr="007C1AD8">
        <w:rPr>
          <w:rFonts w:eastAsia="Calibri"/>
          <w:sz w:val="28"/>
          <w:szCs w:val="28"/>
          <w:lang w:val="uk-UA"/>
        </w:rPr>
        <w:t>н.р</w:t>
      </w:r>
      <w:proofErr w:type="spellEnd"/>
      <w:r w:rsidRPr="007C1AD8">
        <w:rPr>
          <w:rFonts w:eastAsia="Calibri"/>
          <w:sz w:val="28"/>
          <w:szCs w:val="28"/>
          <w:lang w:val="uk-UA"/>
        </w:rPr>
        <w:t>. відбувся ІІІ (обласний) етап Всеукраїнських учнівських предметних олімпіад, учасниками якого стали 66 учнів, з них 26 вибороли дипломи переможців: дипломи І ступеня – 3 учні, дипломи  ІІ ступеня – 6 учнів,  дипломи ІІІ ступеня – 17 учнів. Троє учнів міста стали учасниками ІV (Всеукраїнського) етапу олімпіад.</w:t>
      </w:r>
      <w:r w:rsidRPr="007C1AD8">
        <w:rPr>
          <w:szCs w:val="28"/>
          <w:lang w:val="uk-UA"/>
        </w:rPr>
        <w:t xml:space="preserve"> </w:t>
      </w:r>
      <w:r w:rsidRPr="007C1AD8">
        <w:rPr>
          <w:rFonts w:eastAsia="Calibri"/>
          <w:sz w:val="28"/>
          <w:szCs w:val="28"/>
          <w:lang w:val="uk-UA"/>
        </w:rPr>
        <w:t xml:space="preserve">Учні 5-11 класів </w:t>
      </w:r>
      <w:r>
        <w:rPr>
          <w:rFonts w:eastAsia="Calibri"/>
          <w:sz w:val="28"/>
          <w:szCs w:val="28"/>
          <w:lang w:val="uk-UA"/>
        </w:rPr>
        <w:t>взяли</w:t>
      </w:r>
      <w:r w:rsidRPr="007C1AD8">
        <w:rPr>
          <w:rFonts w:eastAsia="Calibri"/>
          <w:sz w:val="28"/>
          <w:szCs w:val="28"/>
          <w:lang w:val="uk-UA"/>
        </w:rPr>
        <w:t xml:space="preserve"> участь у VІІ Міжнародному мовно-літературному конкурсі учнівської молоді  імені Т. Г. </w:t>
      </w:r>
      <w:r w:rsidRPr="007F3D86">
        <w:rPr>
          <w:rFonts w:eastAsia="Calibri"/>
          <w:sz w:val="28"/>
          <w:szCs w:val="28"/>
          <w:lang w:val="uk-UA"/>
        </w:rPr>
        <w:t>Шевченка (369 учнів)</w:t>
      </w:r>
      <w:r>
        <w:rPr>
          <w:rFonts w:eastAsia="Calibri"/>
          <w:sz w:val="28"/>
          <w:szCs w:val="28"/>
          <w:lang w:val="uk-UA"/>
        </w:rPr>
        <w:t>.</w:t>
      </w:r>
    </w:p>
    <w:p w:rsidR="00EE7C83" w:rsidRPr="007C1AD8" w:rsidRDefault="00EE7C83" w:rsidP="00EE7C83">
      <w:pPr>
        <w:ind w:firstLine="567"/>
        <w:jc w:val="both"/>
        <w:rPr>
          <w:rFonts w:eastAsia="Calibri"/>
          <w:sz w:val="28"/>
          <w:szCs w:val="28"/>
          <w:lang w:val="uk-UA"/>
        </w:rPr>
      </w:pPr>
      <w:r w:rsidRPr="007C1AD8">
        <w:rPr>
          <w:rFonts w:eastAsia="Calibri"/>
          <w:sz w:val="28"/>
          <w:szCs w:val="28"/>
          <w:lang w:val="uk-UA"/>
        </w:rPr>
        <w:t xml:space="preserve">      У </w:t>
      </w:r>
      <w:r>
        <w:rPr>
          <w:rFonts w:eastAsia="Calibri"/>
          <w:sz w:val="28"/>
          <w:szCs w:val="28"/>
          <w:lang w:val="uk-UA"/>
        </w:rPr>
        <w:t xml:space="preserve">першому </w:t>
      </w:r>
      <w:r w:rsidRPr="007C1AD8">
        <w:rPr>
          <w:rFonts w:eastAsia="Calibri"/>
          <w:sz w:val="28"/>
          <w:szCs w:val="28"/>
          <w:lang w:val="uk-UA"/>
        </w:rPr>
        <w:t xml:space="preserve">(шкільному) етапі ХVІІ Міжнародного конкурсу з української мови імені Петра </w:t>
      </w:r>
      <w:proofErr w:type="spellStart"/>
      <w:r w:rsidRPr="007C1AD8">
        <w:rPr>
          <w:rFonts w:eastAsia="Calibri"/>
          <w:sz w:val="28"/>
          <w:szCs w:val="28"/>
          <w:lang w:val="uk-UA"/>
        </w:rPr>
        <w:t>Яцика</w:t>
      </w:r>
      <w:proofErr w:type="spellEnd"/>
      <w:r w:rsidRPr="007C1AD8">
        <w:rPr>
          <w:rFonts w:eastAsia="Calibri"/>
          <w:sz w:val="28"/>
          <w:szCs w:val="28"/>
          <w:lang w:val="uk-UA"/>
        </w:rPr>
        <w:t xml:space="preserve"> взяли участь 633 учня 3–11-х класів закладів загальної середньої освіти та гімназії «Сузір’я». Учасниками ІІ (міського)  етапу стали 64 учні, з яких 34 вибороли перемогу: учні загальноосвітніх навчальних закладів №№1, 2, 4, 5, 7, 10,11, 12, 18, 24 та гімназії «Сузір’я». До участі в ІІІ етапі було запрошено 3 учні із загальноосвітніх навчальних закладів №№10, 11.</w:t>
      </w:r>
    </w:p>
    <w:p w:rsidR="00EE7C83" w:rsidRPr="007C1AD8" w:rsidRDefault="00EE7C83" w:rsidP="00EE7C83">
      <w:pPr>
        <w:ind w:firstLine="567"/>
        <w:jc w:val="both"/>
        <w:rPr>
          <w:lang w:val="uk-UA"/>
        </w:rPr>
      </w:pPr>
      <w:r w:rsidRPr="007C1AD8">
        <w:rPr>
          <w:rFonts w:eastAsia="Calibri"/>
          <w:sz w:val="28"/>
          <w:szCs w:val="28"/>
          <w:lang w:val="uk-UA"/>
        </w:rPr>
        <w:t xml:space="preserve">    У конкурсах міжнародного рівня перемогу здобули 17 учнів, 42 – стали переможцями всеукраїнських конкурсів та 38 – обласних.</w:t>
      </w:r>
      <w:r w:rsidRPr="007C1AD8">
        <w:rPr>
          <w:lang w:val="uk-UA"/>
        </w:rPr>
        <w:t xml:space="preserve"> </w:t>
      </w:r>
    </w:p>
    <w:p w:rsidR="00EE7C83" w:rsidRPr="007C1AD8" w:rsidRDefault="00EE7C83" w:rsidP="00EE7C83">
      <w:pPr>
        <w:ind w:firstLine="567"/>
        <w:jc w:val="both"/>
        <w:rPr>
          <w:rFonts w:eastAsia="Calibri"/>
          <w:sz w:val="28"/>
          <w:szCs w:val="28"/>
          <w:lang w:val="uk-UA"/>
        </w:rPr>
      </w:pPr>
      <w:r w:rsidRPr="007C1AD8">
        <w:rPr>
          <w:rFonts w:eastAsia="Calibri"/>
          <w:sz w:val="28"/>
          <w:szCs w:val="28"/>
          <w:lang w:val="uk-UA"/>
        </w:rPr>
        <w:t xml:space="preserve">Учні загальноосвітніх та вихованці позашкільних навчальних закладів у 2016-2017 </w:t>
      </w:r>
      <w:proofErr w:type="spellStart"/>
      <w:r w:rsidRPr="007C1AD8">
        <w:rPr>
          <w:rFonts w:eastAsia="Calibri"/>
          <w:sz w:val="28"/>
          <w:szCs w:val="28"/>
          <w:lang w:val="uk-UA"/>
        </w:rPr>
        <w:t>н.р</w:t>
      </w:r>
      <w:proofErr w:type="spellEnd"/>
      <w:r w:rsidRPr="007C1AD8">
        <w:rPr>
          <w:rFonts w:eastAsia="Calibri"/>
          <w:sz w:val="28"/>
          <w:szCs w:val="28"/>
          <w:lang w:val="uk-UA"/>
        </w:rPr>
        <w:t>. взяли участь у Всеукраїнському конкурсі-захисті науково-дослідницьких робіт учнів-членів Малої Академії Наук. На І (міс</w:t>
      </w:r>
      <w:r>
        <w:rPr>
          <w:rFonts w:eastAsia="Calibri"/>
          <w:sz w:val="28"/>
          <w:szCs w:val="28"/>
          <w:lang w:val="uk-UA"/>
        </w:rPr>
        <w:t xml:space="preserve">ький) етап у 2016-2017 </w:t>
      </w:r>
      <w:proofErr w:type="spellStart"/>
      <w:r>
        <w:rPr>
          <w:rFonts w:eastAsia="Calibri"/>
          <w:sz w:val="28"/>
          <w:szCs w:val="28"/>
          <w:lang w:val="uk-UA"/>
        </w:rPr>
        <w:t>н.р</w:t>
      </w:r>
      <w:proofErr w:type="spellEnd"/>
      <w:r>
        <w:rPr>
          <w:rFonts w:eastAsia="Calibri"/>
          <w:sz w:val="28"/>
          <w:szCs w:val="28"/>
          <w:lang w:val="uk-UA"/>
        </w:rPr>
        <w:t>. була</w:t>
      </w:r>
      <w:r w:rsidRPr="007C1AD8">
        <w:rPr>
          <w:rFonts w:eastAsia="Calibri"/>
          <w:sz w:val="28"/>
          <w:szCs w:val="28"/>
          <w:lang w:val="uk-UA"/>
        </w:rPr>
        <w:t xml:space="preserve"> подан</w:t>
      </w:r>
      <w:r>
        <w:rPr>
          <w:rFonts w:eastAsia="Calibri"/>
          <w:sz w:val="28"/>
          <w:szCs w:val="28"/>
          <w:lang w:val="uk-UA"/>
        </w:rPr>
        <w:t>а</w:t>
      </w:r>
      <w:r w:rsidRPr="007C1AD8">
        <w:rPr>
          <w:rFonts w:eastAsia="Calibri"/>
          <w:sz w:val="28"/>
          <w:szCs w:val="28"/>
          <w:lang w:val="uk-UA"/>
        </w:rPr>
        <w:t xml:space="preserve"> 61 науково-дослідницька робота. Призовими визначено 46 дослідницьких робіт, з яких 22 надано до ІІ (обласного) етапу. Перемогу вибороли 2 учні: диплом</w:t>
      </w:r>
      <w:r>
        <w:rPr>
          <w:rFonts w:eastAsia="Calibri"/>
          <w:sz w:val="28"/>
          <w:szCs w:val="28"/>
          <w:lang w:val="uk-UA"/>
        </w:rPr>
        <w:t>и</w:t>
      </w:r>
      <w:r w:rsidRPr="007C1AD8">
        <w:rPr>
          <w:rFonts w:eastAsia="Calibri"/>
          <w:sz w:val="28"/>
          <w:szCs w:val="28"/>
          <w:lang w:val="uk-UA"/>
        </w:rPr>
        <w:t xml:space="preserve"> І та ІІІ ступен</w:t>
      </w:r>
      <w:r>
        <w:rPr>
          <w:rFonts w:eastAsia="Calibri"/>
          <w:sz w:val="28"/>
          <w:szCs w:val="28"/>
          <w:lang w:val="uk-UA"/>
        </w:rPr>
        <w:t>ів</w:t>
      </w:r>
      <w:r w:rsidRPr="007C1AD8">
        <w:rPr>
          <w:rFonts w:eastAsia="Calibri"/>
          <w:sz w:val="28"/>
          <w:szCs w:val="28"/>
          <w:lang w:val="uk-UA"/>
        </w:rPr>
        <w:t xml:space="preserve">. На розгляд журі ІІІ (Всеукраїнського) етапу направлені обидві роботи, </w:t>
      </w:r>
      <w:r>
        <w:rPr>
          <w:rFonts w:eastAsia="Calibri"/>
          <w:sz w:val="28"/>
          <w:szCs w:val="28"/>
          <w:lang w:val="uk-UA"/>
        </w:rPr>
        <w:t>одна з яких</w:t>
      </w:r>
      <w:r w:rsidRPr="007C1AD8">
        <w:rPr>
          <w:rFonts w:eastAsia="Calibri"/>
          <w:sz w:val="28"/>
          <w:szCs w:val="28"/>
          <w:lang w:val="uk-UA"/>
        </w:rPr>
        <w:t xml:space="preserve"> виборо</w:t>
      </w:r>
      <w:r>
        <w:rPr>
          <w:rFonts w:eastAsia="Calibri"/>
          <w:sz w:val="28"/>
          <w:szCs w:val="28"/>
          <w:lang w:val="uk-UA"/>
        </w:rPr>
        <w:t>ла</w:t>
      </w:r>
      <w:r w:rsidRPr="007C1AD8">
        <w:rPr>
          <w:rFonts w:eastAsia="Calibri"/>
          <w:sz w:val="28"/>
          <w:szCs w:val="28"/>
          <w:lang w:val="uk-UA"/>
        </w:rPr>
        <w:t xml:space="preserve"> диплом ІІІ ступеня.</w:t>
      </w:r>
    </w:p>
    <w:p w:rsidR="00EE7C83" w:rsidRPr="007C1AD8" w:rsidRDefault="00EE7C83" w:rsidP="00EE7C83">
      <w:pPr>
        <w:ind w:firstLine="567"/>
        <w:jc w:val="both"/>
        <w:rPr>
          <w:rFonts w:eastAsia="Calibri"/>
          <w:sz w:val="28"/>
          <w:szCs w:val="28"/>
          <w:lang w:val="uk-UA"/>
        </w:rPr>
      </w:pPr>
      <w:r w:rsidRPr="007C1AD8">
        <w:rPr>
          <w:rFonts w:eastAsia="Calibri"/>
          <w:sz w:val="28"/>
          <w:szCs w:val="28"/>
          <w:lang w:val="uk-UA"/>
        </w:rPr>
        <w:t xml:space="preserve">Співробітники </w:t>
      </w:r>
      <w:r>
        <w:rPr>
          <w:rFonts w:eastAsia="Calibri"/>
          <w:sz w:val="28"/>
          <w:szCs w:val="28"/>
          <w:lang w:val="uk-UA"/>
        </w:rPr>
        <w:t>Комунального закладу культури «</w:t>
      </w:r>
      <w:proofErr w:type="spellStart"/>
      <w:r>
        <w:rPr>
          <w:rFonts w:eastAsia="Calibri"/>
          <w:sz w:val="28"/>
          <w:szCs w:val="28"/>
          <w:lang w:val="uk-UA"/>
        </w:rPr>
        <w:t>Бахмутський</w:t>
      </w:r>
      <w:proofErr w:type="spellEnd"/>
      <w:r>
        <w:rPr>
          <w:rFonts w:eastAsia="Calibri"/>
          <w:sz w:val="28"/>
          <w:szCs w:val="28"/>
          <w:lang w:val="uk-UA"/>
        </w:rPr>
        <w:t xml:space="preserve"> краєзнавчий музей»</w:t>
      </w:r>
      <w:r w:rsidRPr="007C1AD8">
        <w:rPr>
          <w:rFonts w:eastAsia="Calibri"/>
          <w:sz w:val="28"/>
          <w:szCs w:val="28"/>
          <w:lang w:val="uk-UA"/>
        </w:rPr>
        <w:t xml:space="preserve"> підтримують  творчі здібності дітей, молоді та надають змогу організовувати колективні, персональні виставки. У цьому році діти з художнього гуртка «Колорит» з </w:t>
      </w:r>
      <w:proofErr w:type="spellStart"/>
      <w:r w:rsidRPr="007C1AD8">
        <w:rPr>
          <w:rFonts w:eastAsia="Calibri"/>
          <w:sz w:val="28"/>
          <w:szCs w:val="28"/>
          <w:lang w:val="uk-UA"/>
        </w:rPr>
        <w:t>Бахмутського</w:t>
      </w:r>
      <w:proofErr w:type="spellEnd"/>
      <w:r w:rsidRPr="007C1AD8">
        <w:rPr>
          <w:rFonts w:eastAsia="Calibri"/>
          <w:sz w:val="28"/>
          <w:szCs w:val="28"/>
          <w:lang w:val="uk-UA"/>
        </w:rPr>
        <w:t xml:space="preserve"> МЦДЮ  під керівництвом О. </w:t>
      </w:r>
      <w:proofErr w:type="spellStart"/>
      <w:r w:rsidRPr="007C1AD8">
        <w:rPr>
          <w:rFonts w:eastAsia="Calibri"/>
          <w:sz w:val="28"/>
          <w:szCs w:val="28"/>
          <w:lang w:val="uk-UA"/>
        </w:rPr>
        <w:t>Пеліханенка</w:t>
      </w:r>
      <w:proofErr w:type="spellEnd"/>
      <w:r w:rsidRPr="007C1AD8">
        <w:rPr>
          <w:rFonts w:eastAsia="Calibri"/>
          <w:sz w:val="28"/>
          <w:szCs w:val="28"/>
          <w:lang w:val="uk-UA"/>
        </w:rPr>
        <w:t xml:space="preserve"> мали можливість познайомити громаду зі своєю творчістю під час виставки «Колоритний </w:t>
      </w:r>
      <w:proofErr w:type="spellStart"/>
      <w:r w:rsidRPr="007C1AD8">
        <w:rPr>
          <w:rFonts w:eastAsia="Calibri"/>
          <w:sz w:val="28"/>
          <w:szCs w:val="28"/>
          <w:lang w:val="uk-UA"/>
        </w:rPr>
        <w:t>Бахмут</w:t>
      </w:r>
      <w:proofErr w:type="spellEnd"/>
      <w:r w:rsidRPr="007C1AD8">
        <w:rPr>
          <w:rFonts w:eastAsia="Calibri"/>
          <w:sz w:val="28"/>
          <w:szCs w:val="28"/>
          <w:lang w:val="uk-UA"/>
        </w:rPr>
        <w:t>». Молодому аматору фотографії  Олександру Захарову допомогли організувати дві персональні виставки «Фотополювання Олександра Захарова» та «Птахи рідного краю».</w:t>
      </w:r>
    </w:p>
    <w:p w:rsidR="00EE7C83" w:rsidRPr="007C1AD8" w:rsidRDefault="00EE7C83" w:rsidP="00EE7C83">
      <w:pPr>
        <w:ind w:firstLine="567"/>
        <w:jc w:val="both"/>
        <w:rPr>
          <w:rFonts w:eastAsia="Calibri"/>
          <w:sz w:val="28"/>
          <w:szCs w:val="28"/>
          <w:lang w:val="uk-UA"/>
        </w:rPr>
      </w:pPr>
      <w:r>
        <w:rPr>
          <w:rFonts w:eastAsia="Calibri"/>
          <w:sz w:val="28"/>
          <w:szCs w:val="28"/>
          <w:lang w:val="uk-UA"/>
        </w:rPr>
        <w:t>При Ц</w:t>
      </w:r>
      <w:r w:rsidRPr="007C1AD8">
        <w:rPr>
          <w:rFonts w:eastAsia="Calibri"/>
          <w:sz w:val="28"/>
          <w:szCs w:val="28"/>
          <w:lang w:val="uk-UA"/>
        </w:rPr>
        <w:t>ентральній міській бібліотеці продовжує діяти Міжнародна Академія літератури і журналістики (</w:t>
      </w:r>
      <w:proofErr w:type="spellStart"/>
      <w:r w:rsidRPr="007C1AD8">
        <w:rPr>
          <w:rFonts w:eastAsia="Calibri"/>
          <w:sz w:val="28"/>
          <w:szCs w:val="28"/>
          <w:lang w:val="uk-UA"/>
        </w:rPr>
        <w:t>МАЛіЖ</w:t>
      </w:r>
      <w:proofErr w:type="spellEnd"/>
      <w:r w:rsidRPr="007C1AD8">
        <w:rPr>
          <w:rFonts w:eastAsia="Calibri"/>
          <w:sz w:val="28"/>
          <w:szCs w:val="28"/>
          <w:lang w:val="uk-UA"/>
        </w:rPr>
        <w:t xml:space="preserve">) </w:t>
      </w:r>
      <w:proofErr w:type="spellStart"/>
      <w:r w:rsidRPr="007C1AD8">
        <w:rPr>
          <w:rFonts w:eastAsia="Calibri"/>
          <w:sz w:val="28"/>
          <w:szCs w:val="28"/>
          <w:lang w:val="uk-UA"/>
        </w:rPr>
        <w:t>Бахмутського</w:t>
      </w:r>
      <w:proofErr w:type="spellEnd"/>
      <w:r w:rsidRPr="007C1AD8">
        <w:rPr>
          <w:rFonts w:eastAsia="Calibri"/>
          <w:sz w:val="28"/>
          <w:szCs w:val="28"/>
          <w:lang w:val="uk-UA"/>
        </w:rPr>
        <w:t xml:space="preserve"> відділення,</w:t>
      </w:r>
      <w:r w:rsidRPr="007C1AD8">
        <w:rPr>
          <w:rFonts w:eastAsia="Calibri"/>
          <w:b/>
          <w:sz w:val="28"/>
          <w:szCs w:val="28"/>
          <w:lang w:val="uk-UA"/>
        </w:rPr>
        <w:t xml:space="preserve"> </w:t>
      </w:r>
      <w:r w:rsidRPr="007C1AD8">
        <w:rPr>
          <w:rFonts w:eastAsia="Calibri"/>
          <w:sz w:val="28"/>
          <w:szCs w:val="28"/>
          <w:lang w:val="uk-UA"/>
        </w:rPr>
        <w:t xml:space="preserve">студенти якої навчаються літературному віршуванню, готують цікаві фоторепортажі, покращують майстерність у малюванні. У листопаді виповнилося один рік з дня заснування відділення в місті </w:t>
      </w:r>
      <w:proofErr w:type="spellStart"/>
      <w:r w:rsidRPr="007C1AD8">
        <w:rPr>
          <w:rFonts w:eastAsia="Calibri"/>
          <w:sz w:val="28"/>
          <w:szCs w:val="28"/>
          <w:lang w:val="uk-UA"/>
        </w:rPr>
        <w:t>Бахмуті</w:t>
      </w:r>
      <w:proofErr w:type="spellEnd"/>
      <w:r w:rsidRPr="007C1AD8">
        <w:rPr>
          <w:rFonts w:eastAsia="Calibri"/>
          <w:sz w:val="28"/>
          <w:szCs w:val="28"/>
          <w:lang w:val="uk-UA"/>
        </w:rPr>
        <w:t>.</w:t>
      </w:r>
    </w:p>
    <w:p w:rsidR="00EE7C83" w:rsidRPr="007C1AD8" w:rsidRDefault="00EE7C83" w:rsidP="00EE7C83">
      <w:pPr>
        <w:ind w:firstLine="567"/>
        <w:jc w:val="both"/>
        <w:rPr>
          <w:rFonts w:eastAsia="Calibri"/>
          <w:sz w:val="28"/>
          <w:szCs w:val="28"/>
          <w:lang w:val="uk-UA"/>
        </w:rPr>
      </w:pPr>
      <w:r w:rsidRPr="007C1AD8">
        <w:rPr>
          <w:rFonts w:eastAsia="Calibri"/>
          <w:sz w:val="28"/>
          <w:szCs w:val="28"/>
          <w:lang w:val="uk-UA"/>
        </w:rPr>
        <w:t>З метою інтелектуального розвитку, в жовтні 2017 року, на базі навчально-наукового професійно-педагогічного інституту УІПА проведена ІІІ Міжнародна  науково-практична конференція «Студенти та молодь  для майбутнього країни», в якій взяли участь понад 300 студентів.</w:t>
      </w:r>
    </w:p>
    <w:p w:rsidR="00EE7C83" w:rsidRPr="007C1AD8" w:rsidRDefault="00EE7C83" w:rsidP="00EE7C83">
      <w:pPr>
        <w:ind w:firstLine="567"/>
        <w:jc w:val="both"/>
        <w:rPr>
          <w:rFonts w:eastAsia="Calibri"/>
          <w:sz w:val="28"/>
          <w:szCs w:val="28"/>
          <w:lang w:val="uk-UA"/>
        </w:rPr>
      </w:pPr>
      <w:r w:rsidRPr="007C1AD8">
        <w:rPr>
          <w:rFonts w:eastAsia="Calibri"/>
          <w:sz w:val="28"/>
          <w:szCs w:val="28"/>
          <w:lang w:val="uk-UA"/>
        </w:rPr>
        <w:lastRenderedPageBreak/>
        <w:t xml:space="preserve">В серпні місяці відкрився молодіжний центр «Перспектива» - неформальний простір для творчого та інтелектуального розвитку молоді, де пройшли інтелектуальні ігри серед студентів навчальних закладів міста І-ІV рівня акредитації за підтримки «Центру розвитку інтелекту для дітей та юнацтва», </w:t>
      </w:r>
      <w:proofErr w:type="spellStart"/>
      <w:r w:rsidRPr="007C1AD8">
        <w:rPr>
          <w:rFonts w:eastAsia="Calibri"/>
          <w:sz w:val="28"/>
          <w:szCs w:val="28"/>
          <w:lang w:val="uk-UA"/>
        </w:rPr>
        <w:t>велоп</w:t>
      </w:r>
      <w:r>
        <w:rPr>
          <w:rFonts w:eastAsia="Calibri"/>
          <w:sz w:val="28"/>
          <w:szCs w:val="28"/>
          <w:lang w:val="uk-UA"/>
        </w:rPr>
        <w:t>рогулянка</w:t>
      </w:r>
      <w:proofErr w:type="spellEnd"/>
      <w:r>
        <w:rPr>
          <w:rFonts w:eastAsia="Calibri"/>
          <w:sz w:val="28"/>
          <w:szCs w:val="28"/>
          <w:lang w:val="uk-UA"/>
        </w:rPr>
        <w:t xml:space="preserve"> по місту, постійно діє</w:t>
      </w:r>
      <w:r w:rsidRPr="007C1AD8">
        <w:rPr>
          <w:rFonts w:eastAsia="Calibri"/>
          <w:sz w:val="28"/>
          <w:szCs w:val="28"/>
          <w:lang w:val="uk-UA"/>
        </w:rPr>
        <w:t xml:space="preserve"> мовний клуб «Відкривай Європу», працює практичний психолог, Школа подружнього життя, Школа політичного успіху. Центр «Перспектива» став справжнім робочим офісом для студентської ради міста, яка працює там кожного вівторка. На вихідних група футбольних </w:t>
      </w:r>
      <w:proofErr w:type="spellStart"/>
      <w:r w:rsidRPr="007C1AD8">
        <w:rPr>
          <w:rFonts w:eastAsia="Calibri"/>
          <w:sz w:val="28"/>
          <w:szCs w:val="28"/>
          <w:lang w:val="uk-UA"/>
        </w:rPr>
        <w:t>фанів</w:t>
      </w:r>
      <w:proofErr w:type="spellEnd"/>
      <w:r w:rsidRPr="007C1AD8">
        <w:rPr>
          <w:rFonts w:eastAsia="Calibri"/>
          <w:sz w:val="28"/>
          <w:szCs w:val="28"/>
          <w:lang w:val="uk-UA"/>
        </w:rPr>
        <w:t xml:space="preserve"> збирається перед великим екраном, щоб насолодитися грою міжнародних зірок футболу.</w:t>
      </w:r>
    </w:p>
    <w:p w:rsidR="00EE7C83" w:rsidRPr="007C1AD8" w:rsidRDefault="00EE7C83" w:rsidP="00EE7C83">
      <w:pPr>
        <w:ind w:firstLine="567"/>
        <w:jc w:val="both"/>
        <w:rPr>
          <w:rFonts w:eastAsia="Calibri"/>
          <w:sz w:val="28"/>
          <w:szCs w:val="28"/>
          <w:lang w:val="uk-UA"/>
        </w:rPr>
      </w:pPr>
      <w:r w:rsidRPr="007C1AD8">
        <w:rPr>
          <w:rFonts w:eastAsia="Calibri"/>
          <w:sz w:val="28"/>
          <w:szCs w:val="28"/>
          <w:lang w:val="uk-UA"/>
        </w:rPr>
        <w:t>З метою розвитку творчого потенціалу, підтримки талановитої та обдарованої молоді протягом року в навчальних закладах проводились різноманітні конкурси, фотовиставки, виставки плакатів та інші, присвячені різноманітним заходам, проведені свята, присвячені Дню закоханих, Дню молоді, Міжнародному Дню студентів.</w:t>
      </w:r>
    </w:p>
    <w:p w:rsidR="00EE7C83" w:rsidRPr="007C1AD8" w:rsidRDefault="00EE7C83" w:rsidP="00EE7C83">
      <w:pPr>
        <w:ind w:firstLine="540"/>
        <w:jc w:val="both"/>
        <w:rPr>
          <w:rFonts w:eastAsia="Calibri"/>
          <w:sz w:val="28"/>
          <w:szCs w:val="28"/>
          <w:lang w:val="uk-UA"/>
        </w:rPr>
      </w:pPr>
      <w:r w:rsidRPr="007C1AD8">
        <w:rPr>
          <w:rFonts w:eastAsia="Calibri"/>
          <w:sz w:val="28"/>
          <w:szCs w:val="28"/>
          <w:lang w:val="uk-UA"/>
        </w:rPr>
        <w:t>В День закоханих молодь міста відвідала кінозал розважального центру «</w:t>
      </w:r>
      <w:proofErr w:type="spellStart"/>
      <w:r w:rsidRPr="007C1AD8">
        <w:rPr>
          <w:rFonts w:eastAsia="Calibri"/>
          <w:sz w:val="28"/>
          <w:szCs w:val="28"/>
          <w:lang w:val="uk-UA"/>
        </w:rPr>
        <w:t>Победа</w:t>
      </w:r>
      <w:proofErr w:type="spellEnd"/>
      <w:r w:rsidRPr="007C1AD8">
        <w:rPr>
          <w:rFonts w:eastAsia="Calibri"/>
          <w:sz w:val="28"/>
          <w:szCs w:val="28"/>
          <w:lang w:val="uk-UA"/>
        </w:rPr>
        <w:t>». Розважальна програма «Кохання з першого погляду» об’єднала серця трьох пар. Переможці отримали білет на концерт «95 кварталу» та романтичну вечерю, учасники – абонементи в тренажерний зал</w:t>
      </w:r>
    </w:p>
    <w:p w:rsidR="00EE7C83" w:rsidRPr="007C1AD8" w:rsidRDefault="00EE7C83" w:rsidP="00EE7C83">
      <w:pPr>
        <w:ind w:firstLine="540"/>
        <w:jc w:val="both"/>
        <w:rPr>
          <w:rFonts w:eastAsia="Calibri"/>
          <w:sz w:val="28"/>
          <w:szCs w:val="28"/>
          <w:lang w:val="uk-UA"/>
        </w:rPr>
      </w:pPr>
      <w:r w:rsidRPr="007C1AD8">
        <w:rPr>
          <w:rFonts w:eastAsia="Calibri"/>
          <w:sz w:val="28"/>
          <w:szCs w:val="28"/>
          <w:lang w:val="uk-UA"/>
        </w:rPr>
        <w:t xml:space="preserve">В День молоді святкування розпочались з показових виступів спортсменів з </w:t>
      </w:r>
      <w:proofErr w:type="spellStart"/>
      <w:r w:rsidRPr="007C1AD8">
        <w:rPr>
          <w:rFonts w:eastAsia="Calibri"/>
          <w:sz w:val="28"/>
          <w:szCs w:val="28"/>
          <w:lang w:val="uk-UA"/>
        </w:rPr>
        <w:t>флорболу</w:t>
      </w:r>
      <w:proofErr w:type="spellEnd"/>
      <w:r w:rsidRPr="007C1AD8">
        <w:rPr>
          <w:rFonts w:eastAsia="Calibri"/>
          <w:sz w:val="28"/>
          <w:szCs w:val="28"/>
          <w:lang w:val="uk-UA"/>
        </w:rPr>
        <w:t xml:space="preserve">, підхопили естафету спортивні змагання серед аматорів з </w:t>
      </w:r>
      <w:proofErr w:type="spellStart"/>
      <w:r w:rsidRPr="007C1AD8">
        <w:rPr>
          <w:rFonts w:eastAsia="Calibri"/>
          <w:sz w:val="28"/>
          <w:szCs w:val="28"/>
          <w:lang w:val="uk-UA"/>
        </w:rPr>
        <w:t>бомбаскету</w:t>
      </w:r>
      <w:proofErr w:type="spellEnd"/>
      <w:r w:rsidRPr="007C1AD8">
        <w:rPr>
          <w:rFonts w:eastAsia="Calibri"/>
          <w:sz w:val="28"/>
          <w:szCs w:val="28"/>
          <w:lang w:val="uk-UA"/>
        </w:rPr>
        <w:t xml:space="preserve">, гирьового спорту та </w:t>
      </w:r>
      <w:proofErr w:type="spellStart"/>
      <w:r w:rsidRPr="007C1AD8">
        <w:rPr>
          <w:rFonts w:eastAsia="Calibri"/>
          <w:sz w:val="28"/>
          <w:szCs w:val="28"/>
          <w:lang w:val="uk-UA"/>
        </w:rPr>
        <w:t>армспорту</w:t>
      </w:r>
      <w:proofErr w:type="spellEnd"/>
      <w:r w:rsidRPr="007C1AD8">
        <w:rPr>
          <w:rFonts w:eastAsia="Calibri"/>
          <w:sz w:val="28"/>
          <w:szCs w:val="28"/>
          <w:lang w:val="uk-UA"/>
        </w:rPr>
        <w:t xml:space="preserve">. Паралельно працював ярмарок </w:t>
      </w:r>
      <w:proofErr w:type="spellStart"/>
      <w:r w:rsidRPr="007C1AD8">
        <w:rPr>
          <w:rFonts w:eastAsia="Calibri"/>
          <w:sz w:val="28"/>
          <w:szCs w:val="28"/>
          <w:lang w:val="uk-UA"/>
        </w:rPr>
        <w:t>хенд-мейд</w:t>
      </w:r>
      <w:proofErr w:type="spellEnd"/>
      <w:r w:rsidRPr="007C1AD8">
        <w:rPr>
          <w:rFonts w:eastAsia="Calibri"/>
          <w:sz w:val="28"/>
          <w:szCs w:val="28"/>
          <w:lang w:val="uk-UA"/>
        </w:rPr>
        <w:t xml:space="preserve"> виробів та розташовані локації із настільними іграми. Показові виступи з </w:t>
      </w:r>
      <w:proofErr w:type="spellStart"/>
      <w:r w:rsidRPr="007C1AD8">
        <w:rPr>
          <w:rFonts w:eastAsia="Calibri"/>
          <w:sz w:val="28"/>
          <w:szCs w:val="28"/>
          <w:lang w:val="uk-UA"/>
        </w:rPr>
        <w:t>воркауту</w:t>
      </w:r>
      <w:proofErr w:type="spellEnd"/>
      <w:r w:rsidRPr="007C1AD8">
        <w:rPr>
          <w:rFonts w:eastAsia="Calibri"/>
          <w:sz w:val="28"/>
          <w:szCs w:val="28"/>
          <w:lang w:val="uk-UA"/>
        </w:rPr>
        <w:t xml:space="preserve">, кікбоксингу та боксу, перекликалися із </w:t>
      </w:r>
      <w:proofErr w:type="spellStart"/>
      <w:r w:rsidRPr="007C1AD8">
        <w:rPr>
          <w:rFonts w:eastAsia="Calibri"/>
          <w:sz w:val="28"/>
          <w:szCs w:val="28"/>
          <w:lang w:val="uk-UA"/>
        </w:rPr>
        <w:t>творчостю</w:t>
      </w:r>
      <w:proofErr w:type="spellEnd"/>
      <w:r w:rsidRPr="007C1AD8">
        <w:rPr>
          <w:rFonts w:eastAsia="Calibri"/>
          <w:sz w:val="28"/>
          <w:szCs w:val="28"/>
          <w:lang w:val="uk-UA"/>
        </w:rPr>
        <w:t xml:space="preserve"> молоді, КВК виступами. Фінальною крапкою став рок-концерт за участю гуртів з </w:t>
      </w:r>
      <w:proofErr w:type="spellStart"/>
      <w:r w:rsidRPr="007C1AD8">
        <w:rPr>
          <w:rFonts w:eastAsia="Calibri"/>
          <w:sz w:val="28"/>
          <w:szCs w:val="28"/>
          <w:lang w:val="uk-UA"/>
        </w:rPr>
        <w:t>Бахмуту</w:t>
      </w:r>
      <w:proofErr w:type="spellEnd"/>
      <w:r w:rsidRPr="007C1AD8">
        <w:rPr>
          <w:rFonts w:eastAsia="Calibri"/>
          <w:sz w:val="28"/>
          <w:szCs w:val="28"/>
          <w:lang w:val="uk-UA"/>
        </w:rPr>
        <w:t xml:space="preserve"> та району.</w:t>
      </w:r>
    </w:p>
    <w:p w:rsidR="00EE7C83" w:rsidRPr="007C1AD8" w:rsidRDefault="00EE7C83" w:rsidP="00EE7C83">
      <w:pPr>
        <w:ind w:firstLine="540"/>
        <w:jc w:val="both"/>
        <w:rPr>
          <w:rFonts w:eastAsia="Calibri"/>
          <w:sz w:val="28"/>
          <w:szCs w:val="28"/>
          <w:lang w:val="uk-UA"/>
        </w:rPr>
      </w:pPr>
      <w:r w:rsidRPr="007C1AD8">
        <w:rPr>
          <w:rFonts w:eastAsia="Calibri"/>
          <w:sz w:val="28"/>
          <w:szCs w:val="28"/>
          <w:lang w:val="uk-UA"/>
        </w:rPr>
        <w:t xml:space="preserve">Для кращих студентів </w:t>
      </w:r>
      <w:proofErr w:type="spellStart"/>
      <w:r w:rsidRPr="007C1AD8">
        <w:rPr>
          <w:rFonts w:eastAsia="Calibri"/>
          <w:sz w:val="28"/>
          <w:szCs w:val="28"/>
          <w:lang w:val="uk-UA"/>
        </w:rPr>
        <w:t>Бахмута</w:t>
      </w:r>
      <w:proofErr w:type="spellEnd"/>
      <w:r w:rsidRPr="007C1AD8">
        <w:rPr>
          <w:rFonts w:eastAsia="Calibri"/>
          <w:sz w:val="28"/>
          <w:szCs w:val="28"/>
          <w:lang w:val="uk-UA"/>
        </w:rPr>
        <w:t xml:space="preserve"> в Міжнародний день студента </w:t>
      </w:r>
      <w:r>
        <w:rPr>
          <w:rFonts w:eastAsia="Calibri"/>
          <w:sz w:val="28"/>
          <w:szCs w:val="28"/>
          <w:lang w:val="uk-UA"/>
        </w:rPr>
        <w:t xml:space="preserve">Управління молодіжної політики та у справах дітей </w:t>
      </w:r>
      <w:proofErr w:type="spellStart"/>
      <w:r>
        <w:rPr>
          <w:sz w:val="28"/>
          <w:szCs w:val="28"/>
          <w:shd w:val="clear" w:color="auto" w:fill="FFFFFF"/>
          <w:lang w:val="uk-UA"/>
        </w:rPr>
        <w:t>Бахмутської</w:t>
      </w:r>
      <w:proofErr w:type="spellEnd"/>
      <w:r>
        <w:rPr>
          <w:sz w:val="28"/>
          <w:szCs w:val="28"/>
          <w:shd w:val="clear" w:color="auto" w:fill="FFFFFF"/>
          <w:lang w:val="uk-UA"/>
        </w:rPr>
        <w:t xml:space="preserve"> міської ради</w:t>
      </w:r>
      <w:r w:rsidRPr="007C1AD8">
        <w:rPr>
          <w:rFonts w:eastAsia="Calibri"/>
          <w:sz w:val="28"/>
          <w:szCs w:val="28"/>
          <w:lang w:val="uk-UA"/>
        </w:rPr>
        <w:t xml:space="preserve"> влаштувал</w:t>
      </w:r>
      <w:r>
        <w:rPr>
          <w:rFonts w:eastAsia="Calibri"/>
          <w:sz w:val="28"/>
          <w:szCs w:val="28"/>
          <w:lang w:val="uk-UA"/>
        </w:rPr>
        <w:t>о</w:t>
      </w:r>
      <w:r w:rsidRPr="007C1AD8">
        <w:rPr>
          <w:rFonts w:eastAsia="Calibri"/>
          <w:sz w:val="28"/>
          <w:szCs w:val="28"/>
          <w:lang w:val="uk-UA"/>
        </w:rPr>
        <w:t xml:space="preserve"> «Джинсову вечірку» з коктейлями, подарунками та з прем'єрою фільму про </w:t>
      </w:r>
      <w:proofErr w:type="spellStart"/>
      <w:r w:rsidRPr="007C1AD8">
        <w:rPr>
          <w:rFonts w:eastAsia="Calibri"/>
          <w:sz w:val="28"/>
          <w:szCs w:val="28"/>
          <w:lang w:val="uk-UA"/>
        </w:rPr>
        <w:t>супергероїв</w:t>
      </w:r>
      <w:proofErr w:type="spellEnd"/>
      <w:r w:rsidRPr="007C1AD8">
        <w:rPr>
          <w:rFonts w:eastAsia="Calibri"/>
          <w:sz w:val="28"/>
          <w:szCs w:val="28"/>
          <w:lang w:val="uk-UA"/>
        </w:rPr>
        <w:t>. На офіційній частині міський голова О.О. Рева нагородив кращих студентів за підсумками року. Також були виявлені та нагороджені переможці конкурсу відео-робіт «Бути студентом – це круто!».</w:t>
      </w:r>
    </w:p>
    <w:p w:rsidR="00EE7C83" w:rsidRPr="007C1AD8" w:rsidRDefault="00EE7C83" w:rsidP="00EE7C83">
      <w:pPr>
        <w:ind w:firstLine="540"/>
        <w:jc w:val="both"/>
        <w:rPr>
          <w:sz w:val="28"/>
          <w:szCs w:val="28"/>
          <w:lang w:val="uk-UA"/>
        </w:rPr>
      </w:pPr>
      <w:r w:rsidRPr="007C1AD8">
        <w:rPr>
          <w:sz w:val="28"/>
          <w:szCs w:val="28"/>
          <w:lang w:val="uk-UA"/>
        </w:rPr>
        <w:t xml:space="preserve">У фестивалі </w:t>
      </w:r>
      <w:proofErr w:type="spellStart"/>
      <w:r w:rsidRPr="007C1AD8">
        <w:rPr>
          <w:sz w:val="28"/>
          <w:szCs w:val="28"/>
          <w:lang w:val="uk-UA"/>
        </w:rPr>
        <w:t>Бахмутської</w:t>
      </w:r>
      <w:proofErr w:type="spellEnd"/>
      <w:r w:rsidRPr="007C1AD8">
        <w:rPr>
          <w:sz w:val="28"/>
          <w:szCs w:val="28"/>
          <w:lang w:val="uk-UA"/>
        </w:rPr>
        <w:t xml:space="preserve"> ліги КВК «</w:t>
      </w:r>
      <w:proofErr w:type="spellStart"/>
      <w:r w:rsidRPr="007C1AD8">
        <w:rPr>
          <w:sz w:val="28"/>
          <w:szCs w:val="28"/>
          <w:lang w:val="uk-UA"/>
        </w:rPr>
        <w:t>Fresh</w:t>
      </w:r>
      <w:proofErr w:type="spellEnd"/>
      <w:r w:rsidRPr="007C1AD8">
        <w:rPr>
          <w:sz w:val="28"/>
          <w:szCs w:val="28"/>
          <w:lang w:val="uk-UA"/>
        </w:rPr>
        <w:t xml:space="preserve"> </w:t>
      </w:r>
      <w:proofErr w:type="spellStart"/>
      <w:r w:rsidRPr="007C1AD8">
        <w:rPr>
          <w:sz w:val="28"/>
          <w:szCs w:val="28"/>
          <w:lang w:val="uk-UA"/>
        </w:rPr>
        <w:t>stile</w:t>
      </w:r>
      <w:proofErr w:type="spellEnd"/>
      <w:r w:rsidRPr="007C1AD8">
        <w:rPr>
          <w:sz w:val="28"/>
          <w:szCs w:val="28"/>
          <w:lang w:val="uk-UA"/>
        </w:rPr>
        <w:t xml:space="preserve">» взяли участь </w:t>
      </w:r>
      <w:r>
        <w:rPr>
          <w:sz w:val="28"/>
          <w:szCs w:val="28"/>
          <w:lang w:val="uk-UA"/>
        </w:rPr>
        <w:t>8</w:t>
      </w:r>
      <w:r w:rsidRPr="007C1AD8">
        <w:rPr>
          <w:sz w:val="28"/>
          <w:szCs w:val="28"/>
          <w:lang w:val="uk-UA"/>
        </w:rPr>
        <w:t xml:space="preserve"> команд, які дуже </w:t>
      </w:r>
      <w:proofErr w:type="spellStart"/>
      <w:r w:rsidRPr="007C1AD8">
        <w:rPr>
          <w:sz w:val="28"/>
          <w:szCs w:val="28"/>
          <w:lang w:val="uk-UA"/>
        </w:rPr>
        <w:t>креативно</w:t>
      </w:r>
      <w:proofErr w:type="spellEnd"/>
      <w:r w:rsidRPr="007C1AD8">
        <w:rPr>
          <w:sz w:val="28"/>
          <w:szCs w:val="28"/>
          <w:lang w:val="uk-UA"/>
        </w:rPr>
        <w:t xml:space="preserve"> підійшли до виконання покладених завдань. За результатами фестивалю всі отримали дипломи за участь та солодкі призи</w:t>
      </w:r>
    </w:p>
    <w:p w:rsidR="00EE7C83" w:rsidRPr="007C1AD8" w:rsidRDefault="00EE7C83" w:rsidP="00EE7C83">
      <w:pPr>
        <w:ind w:firstLine="540"/>
        <w:jc w:val="both"/>
        <w:rPr>
          <w:rFonts w:eastAsia="Calibri"/>
          <w:b/>
          <w:sz w:val="28"/>
          <w:szCs w:val="28"/>
          <w:lang w:val="uk-UA"/>
        </w:rPr>
      </w:pPr>
      <w:r w:rsidRPr="007C1AD8">
        <w:rPr>
          <w:rFonts w:eastAsia="Calibri"/>
          <w:b/>
          <w:sz w:val="28"/>
          <w:szCs w:val="28"/>
          <w:lang w:val="uk-UA"/>
        </w:rPr>
        <w:t>Національно-патріотичне виховання молоді</w:t>
      </w:r>
    </w:p>
    <w:p w:rsidR="00EE7C83" w:rsidRDefault="00EE7C83" w:rsidP="00EE7C83">
      <w:pPr>
        <w:ind w:firstLine="708"/>
        <w:jc w:val="both"/>
        <w:rPr>
          <w:rFonts w:eastAsia="Calibri"/>
          <w:sz w:val="28"/>
          <w:szCs w:val="28"/>
          <w:lang w:val="uk-UA"/>
        </w:rPr>
      </w:pPr>
      <w:r w:rsidRPr="002513BD">
        <w:rPr>
          <w:rFonts w:eastAsia="Calibri"/>
          <w:sz w:val="28"/>
          <w:szCs w:val="28"/>
          <w:lang w:val="uk-UA"/>
        </w:rPr>
        <w:t>Національно-патріотичне виховання молоді – це комплексна системна і цілеспрямована діяльність органів державної влади, громадських організацій, сім’ї, освітніх закладів, інших соціальних інститутів щодо формування у молодого покоління високої патріотичної свідомості, почуття вірності, любові до Батьківщини, турботи про благо свого народу, готовності до виконання громадянського і конституційного обов’язку із захисту національних інтересів, цілісності, незалежності України, сприяння становленню її як правової, демократичної, соціальної держави.</w:t>
      </w:r>
    </w:p>
    <w:p w:rsidR="00EE7C83" w:rsidRPr="007C1AD8" w:rsidRDefault="00EE7C83" w:rsidP="00EE7C83">
      <w:pPr>
        <w:ind w:firstLine="708"/>
        <w:jc w:val="both"/>
        <w:rPr>
          <w:rFonts w:eastAsia="Calibri"/>
          <w:sz w:val="28"/>
          <w:szCs w:val="28"/>
          <w:lang w:val="uk-UA"/>
        </w:rPr>
      </w:pPr>
      <w:r w:rsidRPr="007C1AD8">
        <w:rPr>
          <w:rFonts w:eastAsia="Calibri"/>
          <w:sz w:val="28"/>
          <w:szCs w:val="28"/>
          <w:lang w:val="uk-UA"/>
        </w:rPr>
        <w:lastRenderedPageBreak/>
        <w:t xml:space="preserve">Щорічно в </w:t>
      </w:r>
      <w:r>
        <w:rPr>
          <w:rFonts w:eastAsia="Calibri"/>
          <w:sz w:val="28"/>
          <w:szCs w:val="28"/>
          <w:lang w:val="uk-UA"/>
        </w:rPr>
        <w:t xml:space="preserve">Управлінням молодіжної політики та у справах дітей </w:t>
      </w:r>
      <w:proofErr w:type="spellStart"/>
      <w:r>
        <w:rPr>
          <w:rFonts w:eastAsia="Calibri"/>
          <w:sz w:val="28"/>
          <w:szCs w:val="28"/>
          <w:lang w:val="uk-UA"/>
        </w:rPr>
        <w:t>Бахмутської</w:t>
      </w:r>
      <w:proofErr w:type="spellEnd"/>
      <w:r>
        <w:rPr>
          <w:rFonts w:eastAsia="Calibri"/>
          <w:sz w:val="28"/>
          <w:szCs w:val="28"/>
          <w:lang w:val="uk-UA"/>
        </w:rPr>
        <w:t xml:space="preserve"> міської ради разом із партнерами</w:t>
      </w:r>
      <w:r w:rsidRPr="007C1AD8">
        <w:rPr>
          <w:rFonts w:eastAsia="Calibri"/>
          <w:sz w:val="28"/>
          <w:szCs w:val="28"/>
          <w:lang w:val="uk-UA"/>
        </w:rPr>
        <w:t xml:space="preserve"> про</w:t>
      </w:r>
      <w:r>
        <w:rPr>
          <w:rFonts w:eastAsia="Calibri"/>
          <w:sz w:val="28"/>
          <w:szCs w:val="28"/>
          <w:lang w:val="uk-UA"/>
        </w:rPr>
        <w:t xml:space="preserve">водиться </w:t>
      </w:r>
      <w:r w:rsidRPr="007C1AD8">
        <w:rPr>
          <w:rFonts w:eastAsia="Calibri"/>
          <w:sz w:val="28"/>
          <w:szCs w:val="28"/>
          <w:lang w:val="uk-UA"/>
        </w:rPr>
        <w:t xml:space="preserve">ціла низка заходів для молоді спрямованих на національно-патріотичне виховання. Змагання, концерти, акції, круглі столи, лекторії, зустрічі-бесіди, творчі години – ось далеко не весь перелік заходів в яких активно беруть участь молоді люди міста. </w:t>
      </w:r>
      <w:r>
        <w:rPr>
          <w:rFonts w:eastAsia="Calibri"/>
          <w:sz w:val="28"/>
          <w:szCs w:val="28"/>
          <w:lang w:val="uk-UA"/>
        </w:rPr>
        <w:t>У</w:t>
      </w:r>
      <w:r w:rsidRPr="007C1AD8">
        <w:rPr>
          <w:rFonts w:eastAsia="Calibri"/>
          <w:sz w:val="28"/>
          <w:szCs w:val="28"/>
          <w:lang w:val="uk-UA"/>
        </w:rPr>
        <w:t xml:space="preserve"> 2017 році загальноміські масові заходи зібрали величезну кількість молоді:</w:t>
      </w:r>
    </w:p>
    <w:p w:rsidR="00EE7C83" w:rsidRPr="007C1AD8" w:rsidRDefault="00EE7C83" w:rsidP="00EE7C83">
      <w:pPr>
        <w:ind w:firstLine="708"/>
        <w:jc w:val="both"/>
        <w:rPr>
          <w:rFonts w:eastAsia="Calibri"/>
          <w:sz w:val="28"/>
          <w:szCs w:val="28"/>
          <w:lang w:val="uk-UA"/>
        </w:rPr>
      </w:pPr>
      <w:r w:rsidRPr="007C1AD8">
        <w:rPr>
          <w:rFonts w:eastAsia="Calibri"/>
          <w:sz w:val="28"/>
          <w:szCs w:val="28"/>
          <w:lang w:val="uk-UA"/>
        </w:rPr>
        <w:t xml:space="preserve">-  на новій набережній біля річки </w:t>
      </w:r>
      <w:proofErr w:type="spellStart"/>
      <w:r w:rsidRPr="007C1AD8">
        <w:rPr>
          <w:rFonts w:eastAsia="Calibri"/>
          <w:sz w:val="28"/>
          <w:szCs w:val="28"/>
          <w:lang w:val="uk-UA"/>
        </w:rPr>
        <w:t>Бахмут</w:t>
      </w:r>
      <w:proofErr w:type="spellEnd"/>
      <w:r w:rsidRPr="007C1AD8">
        <w:rPr>
          <w:rFonts w:eastAsia="Calibri"/>
          <w:sz w:val="28"/>
          <w:szCs w:val="28"/>
          <w:lang w:val="uk-UA"/>
        </w:rPr>
        <w:t xml:space="preserve"> пройшла акція до Дня Соборності України, де хлопці і дівчата разом із військовими та цивільними мешканцями міста зробили величезну синьо-жовту стрічку об’єднавши ланцюгом окремі Державні прапори України; </w:t>
      </w:r>
    </w:p>
    <w:p w:rsidR="00EE7C83" w:rsidRPr="007C1AD8" w:rsidRDefault="00EE7C83" w:rsidP="00EE7C83">
      <w:pPr>
        <w:ind w:firstLine="708"/>
        <w:jc w:val="both"/>
        <w:rPr>
          <w:rFonts w:eastAsia="Calibri"/>
          <w:sz w:val="28"/>
          <w:szCs w:val="28"/>
          <w:lang w:val="uk-UA"/>
        </w:rPr>
      </w:pPr>
      <w:r w:rsidRPr="007C1AD8">
        <w:rPr>
          <w:rFonts w:eastAsia="Calibri"/>
          <w:sz w:val="28"/>
          <w:szCs w:val="28"/>
          <w:lang w:val="uk-UA"/>
        </w:rPr>
        <w:t xml:space="preserve">- міські спортивно-патріотичні змагання «Козацький гарт» (травень) та «Майбутні захисники», запроваджені Управлінням молодіжної політики та у справах дітей </w:t>
      </w:r>
      <w:proofErr w:type="spellStart"/>
      <w:r w:rsidRPr="007C1AD8">
        <w:rPr>
          <w:rFonts w:eastAsia="Calibri"/>
          <w:sz w:val="28"/>
          <w:szCs w:val="28"/>
          <w:lang w:val="uk-UA"/>
        </w:rPr>
        <w:t>Бахмутської</w:t>
      </w:r>
      <w:proofErr w:type="spellEnd"/>
      <w:r w:rsidRPr="007C1AD8">
        <w:rPr>
          <w:rFonts w:eastAsia="Calibri"/>
          <w:sz w:val="28"/>
          <w:szCs w:val="28"/>
          <w:lang w:val="uk-UA"/>
        </w:rPr>
        <w:t xml:space="preserve"> міської ради, стали вже традиційними та кожного року учасників не стає менше, бо цікаві завдання раз у раз змінюються стають актуальнішими, запрошуються цікаві люди – тренери, військові, цього року хлопці мали змогу познайомитися із зброєю завдяки представникам цивільно-військового співробітництва Збройних Сил України CIMIC </w:t>
      </w:r>
      <w:proofErr w:type="spellStart"/>
      <w:r w:rsidRPr="007C1AD8">
        <w:rPr>
          <w:rFonts w:eastAsia="Calibri"/>
          <w:sz w:val="28"/>
          <w:szCs w:val="28"/>
          <w:lang w:val="uk-UA"/>
        </w:rPr>
        <w:t>Бахмут</w:t>
      </w:r>
      <w:proofErr w:type="spellEnd"/>
      <w:r w:rsidRPr="007C1AD8">
        <w:rPr>
          <w:rFonts w:eastAsia="Calibri"/>
          <w:sz w:val="28"/>
          <w:szCs w:val="28"/>
          <w:lang w:val="uk-UA"/>
        </w:rPr>
        <w:t xml:space="preserve">; </w:t>
      </w:r>
    </w:p>
    <w:p w:rsidR="00EE7C83" w:rsidRPr="007C1AD8" w:rsidRDefault="00EE7C83" w:rsidP="00EE7C83">
      <w:pPr>
        <w:ind w:firstLine="708"/>
        <w:jc w:val="both"/>
        <w:rPr>
          <w:rFonts w:eastAsia="Calibri"/>
          <w:sz w:val="28"/>
          <w:szCs w:val="28"/>
          <w:lang w:val="uk-UA"/>
        </w:rPr>
      </w:pPr>
      <w:r w:rsidRPr="007C1AD8">
        <w:rPr>
          <w:rFonts w:eastAsia="Calibri"/>
          <w:sz w:val="28"/>
          <w:szCs w:val="28"/>
          <w:lang w:val="uk-UA"/>
        </w:rPr>
        <w:t xml:space="preserve">- до Дня Захисника України  команда міста взяла участь в обласному військово-патріотичному </w:t>
      </w:r>
      <w:proofErr w:type="spellStart"/>
      <w:r w:rsidRPr="007C1AD8">
        <w:rPr>
          <w:rFonts w:eastAsia="Calibri"/>
          <w:sz w:val="28"/>
          <w:szCs w:val="28"/>
          <w:lang w:val="uk-UA"/>
        </w:rPr>
        <w:t>вишкілі</w:t>
      </w:r>
      <w:proofErr w:type="spellEnd"/>
      <w:r w:rsidRPr="007C1AD8">
        <w:rPr>
          <w:rFonts w:eastAsia="Calibri"/>
          <w:sz w:val="28"/>
          <w:szCs w:val="28"/>
          <w:lang w:val="uk-UA"/>
        </w:rPr>
        <w:t xml:space="preserve"> «Теренова гра», що успішно пройшов в  </w:t>
      </w:r>
      <w:proofErr w:type="spellStart"/>
      <w:r w:rsidRPr="007C1AD8">
        <w:rPr>
          <w:rFonts w:eastAsia="Calibri"/>
          <w:sz w:val="28"/>
          <w:szCs w:val="28"/>
          <w:lang w:val="uk-UA"/>
        </w:rPr>
        <w:t>Бахмуті</w:t>
      </w:r>
      <w:proofErr w:type="spellEnd"/>
      <w:r w:rsidRPr="007C1AD8">
        <w:rPr>
          <w:rFonts w:eastAsia="Calibri"/>
          <w:sz w:val="28"/>
          <w:szCs w:val="28"/>
          <w:lang w:val="uk-UA"/>
        </w:rPr>
        <w:t xml:space="preserve">; </w:t>
      </w:r>
    </w:p>
    <w:p w:rsidR="00EE7C83" w:rsidRPr="007C1AD8" w:rsidRDefault="00EE7C83" w:rsidP="00EE7C83">
      <w:pPr>
        <w:ind w:firstLine="708"/>
        <w:jc w:val="both"/>
        <w:rPr>
          <w:rFonts w:eastAsia="Calibri"/>
          <w:sz w:val="28"/>
          <w:szCs w:val="28"/>
          <w:lang w:val="uk-UA"/>
        </w:rPr>
      </w:pPr>
      <w:r w:rsidRPr="007C1AD8">
        <w:rPr>
          <w:rFonts w:eastAsia="Calibri"/>
          <w:sz w:val="28"/>
          <w:szCs w:val="28"/>
          <w:lang w:val="uk-UA"/>
        </w:rPr>
        <w:t xml:space="preserve">- до Дня Європи  студентство  знайомило мешканців міста із  звичаями різних країн і це було незабутньо, також молодь міста взяла участь в обласному заході, що проходив в місті </w:t>
      </w:r>
      <w:proofErr w:type="spellStart"/>
      <w:r w:rsidRPr="007C1AD8">
        <w:rPr>
          <w:rFonts w:eastAsia="Calibri"/>
          <w:sz w:val="28"/>
          <w:szCs w:val="28"/>
          <w:lang w:val="uk-UA"/>
        </w:rPr>
        <w:t>Покровськ</w:t>
      </w:r>
      <w:proofErr w:type="spellEnd"/>
      <w:r w:rsidRPr="007C1AD8">
        <w:rPr>
          <w:rFonts w:eastAsia="Calibri"/>
          <w:sz w:val="28"/>
          <w:szCs w:val="28"/>
          <w:lang w:val="uk-UA"/>
        </w:rPr>
        <w:t xml:space="preserve"> і ненадовго перевтілилися з українців в литовців;</w:t>
      </w:r>
    </w:p>
    <w:p w:rsidR="00EE7C83" w:rsidRPr="007C1AD8" w:rsidRDefault="00EE7C83" w:rsidP="00EE7C83">
      <w:pPr>
        <w:ind w:firstLine="708"/>
        <w:jc w:val="both"/>
        <w:rPr>
          <w:rFonts w:eastAsia="Calibri"/>
          <w:sz w:val="28"/>
          <w:szCs w:val="28"/>
          <w:lang w:val="uk-UA"/>
        </w:rPr>
      </w:pPr>
      <w:r w:rsidRPr="007C1AD8">
        <w:rPr>
          <w:rFonts w:eastAsia="Calibri"/>
          <w:sz w:val="28"/>
          <w:szCs w:val="28"/>
          <w:lang w:val="uk-UA"/>
        </w:rPr>
        <w:t xml:space="preserve">-  п’ятого липня в день визволення міста від проросійських терористів небайдужі до події громадяни розгорнули величезний прапор України, результатом роботи Управління з національно-патріотичного виховання можна вважати той факт, що за покликом власної душі на площі із синьо-жовтим прапором в руках зібралась переважна більшість саме молодих людей; </w:t>
      </w:r>
    </w:p>
    <w:p w:rsidR="00EE7C83" w:rsidRPr="007C1AD8" w:rsidRDefault="00EE7C83" w:rsidP="00EE7C83">
      <w:pPr>
        <w:ind w:firstLine="708"/>
        <w:jc w:val="both"/>
        <w:rPr>
          <w:rFonts w:eastAsia="Calibri"/>
          <w:sz w:val="28"/>
          <w:szCs w:val="28"/>
          <w:lang w:val="uk-UA"/>
        </w:rPr>
      </w:pPr>
      <w:r w:rsidRPr="007C1AD8">
        <w:rPr>
          <w:rFonts w:eastAsia="Calibri"/>
          <w:sz w:val="28"/>
          <w:szCs w:val="28"/>
          <w:lang w:val="uk-UA"/>
        </w:rPr>
        <w:t>- запам’яталися і молодіжні акції, що проходили в День Незалежності України, День Гідності і Свободи та в День пам’яті Героїв Небесної Сотні</w:t>
      </w:r>
      <w:r>
        <w:rPr>
          <w:rFonts w:eastAsia="Calibri"/>
          <w:sz w:val="28"/>
          <w:szCs w:val="28"/>
          <w:lang w:val="uk-UA"/>
        </w:rPr>
        <w:t>;</w:t>
      </w:r>
      <w:r w:rsidRPr="007C1AD8">
        <w:rPr>
          <w:rFonts w:eastAsia="Calibri"/>
          <w:sz w:val="28"/>
          <w:szCs w:val="28"/>
          <w:lang w:val="uk-UA"/>
        </w:rPr>
        <w:t xml:space="preserve"> </w:t>
      </w:r>
    </w:p>
    <w:p w:rsidR="00EE7C83" w:rsidRPr="007E0F2E" w:rsidRDefault="00EE7C83" w:rsidP="00EE7C83">
      <w:pPr>
        <w:ind w:firstLine="567"/>
        <w:jc w:val="both"/>
        <w:rPr>
          <w:rFonts w:eastAsia="Calibri"/>
          <w:sz w:val="28"/>
          <w:szCs w:val="28"/>
          <w:lang w:val="uk-UA"/>
        </w:rPr>
      </w:pPr>
      <w:r w:rsidRPr="007E0F2E">
        <w:rPr>
          <w:rFonts w:eastAsia="Calibri"/>
          <w:sz w:val="28"/>
          <w:szCs w:val="28"/>
          <w:lang w:val="uk-UA"/>
        </w:rPr>
        <w:t xml:space="preserve">- </w:t>
      </w:r>
      <w:proofErr w:type="spellStart"/>
      <w:r w:rsidRPr="007E0F2E">
        <w:rPr>
          <w:rFonts w:eastAsia="Calibri"/>
          <w:sz w:val="28"/>
          <w:szCs w:val="28"/>
          <w:lang w:val="uk-UA"/>
        </w:rPr>
        <w:t>Бахмутський</w:t>
      </w:r>
      <w:proofErr w:type="spellEnd"/>
      <w:r w:rsidRPr="007E0F2E">
        <w:rPr>
          <w:rFonts w:eastAsia="Calibri"/>
          <w:sz w:val="28"/>
          <w:szCs w:val="28"/>
          <w:lang w:val="uk-UA"/>
        </w:rPr>
        <w:t xml:space="preserve"> краєзнавчий музей виступає платформою для молоді з різними її творчими проявами. Тому були проведені лекції з </w:t>
      </w:r>
      <w:proofErr w:type="spellStart"/>
      <w:r w:rsidRPr="007E0F2E">
        <w:rPr>
          <w:rFonts w:eastAsia="Calibri"/>
          <w:sz w:val="28"/>
          <w:szCs w:val="28"/>
          <w:lang w:val="uk-UA"/>
        </w:rPr>
        <w:t>перформенсом</w:t>
      </w:r>
      <w:proofErr w:type="spellEnd"/>
      <w:r w:rsidRPr="007E0F2E">
        <w:rPr>
          <w:rFonts w:eastAsia="Calibri"/>
          <w:sz w:val="28"/>
          <w:szCs w:val="28"/>
          <w:lang w:val="uk-UA"/>
        </w:rPr>
        <w:t xml:space="preserve">  «Пам'ять» спільно з </w:t>
      </w:r>
      <w:proofErr w:type="spellStart"/>
      <w:r w:rsidRPr="007E0F2E">
        <w:rPr>
          <w:rFonts w:eastAsia="Calibri"/>
          <w:sz w:val="28"/>
          <w:szCs w:val="28"/>
          <w:lang w:val="uk-UA"/>
        </w:rPr>
        <w:t>АртПолем</w:t>
      </w:r>
      <w:proofErr w:type="spellEnd"/>
      <w:r w:rsidRPr="007E0F2E">
        <w:rPr>
          <w:rFonts w:eastAsia="Calibri"/>
          <w:sz w:val="28"/>
          <w:szCs w:val="28"/>
          <w:lang w:val="uk-UA"/>
        </w:rPr>
        <w:t>, мозковий штурм с куратором проекту «</w:t>
      </w:r>
      <w:proofErr w:type="spellStart"/>
      <w:r w:rsidRPr="007E0F2E">
        <w:rPr>
          <w:rFonts w:eastAsia="Calibri"/>
          <w:sz w:val="28"/>
          <w:szCs w:val="28"/>
          <w:lang w:val="uk-UA"/>
        </w:rPr>
        <w:t>Метамісто</w:t>
      </w:r>
      <w:proofErr w:type="spellEnd"/>
      <w:r w:rsidRPr="007E0F2E">
        <w:rPr>
          <w:rFonts w:eastAsia="Calibri"/>
          <w:sz w:val="28"/>
          <w:szCs w:val="28"/>
          <w:lang w:val="uk-UA"/>
        </w:rPr>
        <w:t xml:space="preserve">» О. </w:t>
      </w:r>
      <w:proofErr w:type="spellStart"/>
      <w:r w:rsidRPr="007E0F2E">
        <w:rPr>
          <w:rFonts w:eastAsia="Calibri"/>
          <w:sz w:val="28"/>
          <w:szCs w:val="28"/>
          <w:lang w:val="uk-UA"/>
        </w:rPr>
        <w:t>Міхедом</w:t>
      </w:r>
      <w:proofErr w:type="spellEnd"/>
      <w:r w:rsidRPr="007E0F2E">
        <w:rPr>
          <w:rFonts w:eastAsia="Calibri"/>
          <w:sz w:val="28"/>
          <w:szCs w:val="28"/>
          <w:lang w:val="uk-UA"/>
        </w:rPr>
        <w:t>, театральна вистава «Потяг сучасності» та показ документального фільму громадською платформою «Простір ідей Майстерня».</w:t>
      </w:r>
    </w:p>
    <w:p w:rsidR="00EE7C83" w:rsidRDefault="00EE7C83" w:rsidP="00EE7C83">
      <w:pPr>
        <w:ind w:firstLine="708"/>
        <w:jc w:val="both"/>
        <w:rPr>
          <w:rFonts w:eastAsia="Calibri"/>
          <w:sz w:val="28"/>
          <w:szCs w:val="28"/>
          <w:lang w:val="uk-UA"/>
        </w:rPr>
      </w:pPr>
      <w:r w:rsidRPr="007C1AD8">
        <w:rPr>
          <w:rFonts w:eastAsia="Calibri"/>
          <w:sz w:val="28"/>
          <w:szCs w:val="28"/>
          <w:lang w:val="uk-UA"/>
        </w:rPr>
        <w:t xml:space="preserve">З метою сприяння постійному вдосконаленню роботи з </w:t>
      </w:r>
      <w:proofErr w:type="spellStart"/>
      <w:r w:rsidRPr="007C1AD8">
        <w:rPr>
          <w:rFonts w:eastAsia="Calibri"/>
          <w:sz w:val="28"/>
          <w:szCs w:val="28"/>
          <w:lang w:val="uk-UA"/>
        </w:rPr>
        <w:t>національно-</w:t>
      </w:r>
      <w:proofErr w:type="spellEnd"/>
      <w:r w:rsidRPr="007C1AD8">
        <w:rPr>
          <w:rFonts w:eastAsia="Calibri"/>
          <w:sz w:val="28"/>
          <w:szCs w:val="28"/>
          <w:lang w:val="uk-UA"/>
        </w:rPr>
        <w:t xml:space="preserve"> патріотичного виховання молоді в місті, узгодженості дій органів виконавчої влади, підприємств, установ та громадських організацій, релігійних організацій, засобів масової інформації у вирішенні питань, пов'язаних з патріотичним вихованням молоді, допризовної підготовки юнаків, сприяння здійснення комплексу заходів щодо правової, історико-культурної, екологічної, естетичної, кадрової і психологічної підготовки молоді, пропаганди патріотичних </w:t>
      </w:r>
      <w:r w:rsidRPr="007C1AD8">
        <w:rPr>
          <w:rFonts w:eastAsia="Calibri"/>
          <w:sz w:val="28"/>
          <w:szCs w:val="28"/>
          <w:lang w:val="uk-UA"/>
        </w:rPr>
        <w:lastRenderedPageBreak/>
        <w:t xml:space="preserve">цінностей українського народу, продовжує свою роботу Координаційна рада з питань національно-патріотичного виховання молоді. </w:t>
      </w:r>
    </w:p>
    <w:p w:rsidR="00EE7C83" w:rsidRPr="00343ACB" w:rsidRDefault="00EE7C83" w:rsidP="00EE7C83">
      <w:pPr>
        <w:ind w:firstLine="708"/>
        <w:jc w:val="both"/>
        <w:rPr>
          <w:rFonts w:eastAsia="Calibri"/>
          <w:sz w:val="28"/>
          <w:szCs w:val="28"/>
          <w:lang w:val="uk-UA"/>
        </w:rPr>
      </w:pPr>
      <w:r w:rsidRPr="00343ACB">
        <w:rPr>
          <w:rFonts w:eastAsia="Calibri"/>
          <w:sz w:val="28"/>
          <w:szCs w:val="28"/>
          <w:lang w:val="uk-UA"/>
        </w:rPr>
        <w:t>Останні роки для України дуже важкий час. Проведення АТО на сході та зміни, які відбуваються в суспільстві, з одного боку, створюють якісно нові можливості вибору життєвого шляху, з іншого — надають деструктивний вплив та перемогти негативні впливи зовнішньої ситуації можливо за умов використання особистістю певних знань, вмінь і навичок. Серед них — вміння та навички громадської активності, які спрямовані на досягнення прав і свобод громадянина, встановлення демократичних цінностей, є дієвим засобом побудови соціально-безпечного середовища.</w:t>
      </w:r>
    </w:p>
    <w:p w:rsidR="00EE7C83" w:rsidRDefault="00EE7C83" w:rsidP="00EE7C83">
      <w:pPr>
        <w:ind w:firstLine="708"/>
        <w:jc w:val="both"/>
        <w:rPr>
          <w:rFonts w:eastAsia="Calibri"/>
          <w:sz w:val="28"/>
          <w:szCs w:val="28"/>
          <w:lang w:val="uk-UA"/>
        </w:rPr>
      </w:pPr>
      <w:r w:rsidRPr="00343ACB">
        <w:rPr>
          <w:rFonts w:eastAsia="Calibri"/>
          <w:sz w:val="28"/>
          <w:szCs w:val="28"/>
          <w:lang w:val="uk-UA"/>
        </w:rPr>
        <w:t>Нажаль, сьогодні дуже невеликий відсоток молоді зацікавлений в особистій участі в громадському житті своєї територіальної громади. Молодь шукає себе у більш великих містах та, навіть, за кордоном. Але підвищення громадянської активності молоді, спонукання  її до участі в житті власної громади є важливим саме сьогодні і через систему національно-патріотичного виховання, а саме збільшення кількості та покращення якості культурно-мистецьких та спортивно-патріотичних заходів для молоді можна домогтися позитивних змін в молодіжному середовищі.</w:t>
      </w:r>
    </w:p>
    <w:p w:rsidR="00EE7C83" w:rsidRPr="00343ACB" w:rsidRDefault="00EE7C83" w:rsidP="00EE7C83">
      <w:pPr>
        <w:ind w:firstLine="708"/>
        <w:jc w:val="both"/>
        <w:rPr>
          <w:rFonts w:eastAsia="Calibri"/>
          <w:sz w:val="28"/>
          <w:szCs w:val="28"/>
          <w:lang w:val="uk-UA"/>
        </w:rPr>
      </w:pPr>
    </w:p>
    <w:p w:rsidR="00EE7C83" w:rsidRPr="007C1AD8" w:rsidRDefault="00EE7C83" w:rsidP="00EE7C83">
      <w:pPr>
        <w:numPr>
          <w:ilvl w:val="0"/>
          <w:numId w:val="1"/>
        </w:numPr>
        <w:tabs>
          <w:tab w:val="clear" w:pos="644"/>
          <w:tab w:val="num" w:pos="720"/>
        </w:tabs>
        <w:jc w:val="both"/>
        <w:rPr>
          <w:rFonts w:eastAsia="Calibri"/>
          <w:b/>
          <w:sz w:val="28"/>
          <w:szCs w:val="28"/>
          <w:lang w:val="uk-UA"/>
        </w:rPr>
      </w:pPr>
      <w:r w:rsidRPr="007C1AD8">
        <w:rPr>
          <w:rFonts w:eastAsia="Calibri"/>
          <w:b/>
          <w:sz w:val="28"/>
          <w:szCs w:val="28"/>
          <w:lang w:val="uk-UA"/>
        </w:rPr>
        <w:t>Сім’я.</w:t>
      </w:r>
    </w:p>
    <w:p w:rsidR="00EE7C83" w:rsidRPr="007C1AD8" w:rsidRDefault="00EE7C83" w:rsidP="00EE7C83">
      <w:pPr>
        <w:ind w:firstLine="708"/>
        <w:jc w:val="both"/>
        <w:rPr>
          <w:rFonts w:eastAsia="Calibri"/>
          <w:b/>
          <w:sz w:val="28"/>
          <w:szCs w:val="28"/>
          <w:lang w:val="uk-UA"/>
        </w:rPr>
      </w:pPr>
      <w:r w:rsidRPr="007C1AD8">
        <w:rPr>
          <w:rFonts w:eastAsia="Calibri"/>
          <w:b/>
          <w:sz w:val="28"/>
          <w:szCs w:val="28"/>
          <w:lang w:val="uk-UA"/>
        </w:rPr>
        <w:t>Зміцнення інституту сім’ї</w:t>
      </w:r>
    </w:p>
    <w:p w:rsidR="00EE7C83" w:rsidRPr="002513BD" w:rsidRDefault="00EE7C83" w:rsidP="00EE7C83">
      <w:pPr>
        <w:ind w:firstLine="708"/>
        <w:jc w:val="both"/>
        <w:rPr>
          <w:rFonts w:eastAsia="Calibri"/>
          <w:sz w:val="28"/>
          <w:szCs w:val="28"/>
          <w:lang w:val="uk-UA"/>
        </w:rPr>
      </w:pPr>
      <w:r w:rsidRPr="002513BD">
        <w:rPr>
          <w:rFonts w:eastAsia="Calibri"/>
          <w:sz w:val="28"/>
          <w:szCs w:val="28"/>
          <w:lang w:val="uk-UA"/>
        </w:rPr>
        <w:t>Сім'я тісно пов'язана із суспільством, вона є його активним елементом. Кожний член сім'ї входить в різні соціальні об'єднання, в різні соціальні групи. Водночас сім'я впливає на стосунки в суспільстві й на всі процеси соціального життя. Зміни, які відбуваються у сучасних суспільства зачепили й інститут сім'ї. Можна визначити наступні тенденції розвитку сучасної сім'ї: збільшення кількості розлучень; збільшення кількості неповних сімей та дітей, народжених поза шлюбом; зниження рівня народжуваності; зменшення середньої тривалості шлюбу; відкладання часу вступу до шлюбу; збільшення кількості самотніх людей, які не одружуються; зменшення кількості повторних шлюбів; проживання подружніх пар без оформлення шлюбу; зміна відносин між дітьми та батьками (вони стали більш гнучкими, рухливими та рівноправними).</w:t>
      </w:r>
    </w:p>
    <w:p w:rsidR="00EE7C83" w:rsidRPr="007C1AD8" w:rsidRDefault="00EE7C83" w:rsidP="00EE7C83">
      <w:pPr>
        <w:ind w:firstLine="708"/>
        <w:jc w:val="both"/>
        <w:rPr>
          <w:rFonts w:eastAsia="Calibri"/>
          <w:sz w:val="28"/>
          <w:szCs w:val="28"/>
          <w:lang w:val="uk-UA"/>
        </w:rPr>
      </w:pPr>
      <w:r>
        <w:rPr>
          <w:rFonts w:eastAsia="Calibri"/>
          <w:sz w:val="28"/>
          <w:szCs w:val="28"/>
          <w:lang w:val="uk-UA"/>
        </w:rPr>
        <w:t>Враховуючи сучасні тенденції в Україні та світі в</w:t>
      </w:r>
      <w:r w:rsidRPr="007C1AD8">
        <w:rPr>
          <w:rFonts w:eastAsia="Calibri"/>
          <w:sz w:val="28"/>
          <w:szCs w:val="28"/>
          <w:lang w:val="uk-UA"/>
        </w:rPr>
        <w:t xml:space="preserve">иховання молоді в напрямку зміцнення інституту сім’ї, утвердження родинних цінностей, свідомого батьківства стає все більш важливим фактором становлення цього соціального прошарку, що цілком відповідає за майбутнє країни. </w:t>
      </w:r>
    </w:p>
    <w:p w:rsidR="00EE7C83" w:rsidRPr="007C1AD8" w:rsidRDefault="00EE7C83" w:rsidP="00EE7C83">
      <w:pPr>
        <w:ind w:firstLine="708"/>
        <w:jc w:val="both"/>
        <w:rPr>
          <w:sz w:val="28"/>
          <w:szCs w:val="28"/>
          <w:lang w:val="uk-UA"/>
        </w:rPr>
      </w:pPr>
      <w:r w:rsidRPr="007C1AD8">
        <w:rPr>
          <w:sz w:val="28"/>
          <w:szCs w:val="28"/>
          <w:lang w:val="uk-UA"/>
        </w:rPr>
        <w:t xml:space="preserve">В рамках роботи БМЦСССДМ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ради (далі - Центр) </w:t>
      </w:r>
      <w:r w:rsidRPr="007C1AD8">
        <w:rPr>
          <w:sz w:val="28"/>
          <w:szCs w:val="28"/>
          <w:lang w:val="uk-UA"/>
        </w:rPr>
        <w:t>консультативним пунктом при кабінеті планування сім’ї та при пологовому відділені ЦРЛ, з метою запобігання ранньому соціальному сирітству дітей,  серед вагітних жінок та членів їх сімей надавався комплекс  соціальних послуг та здійснювалася просвітницька робота.</w:t>
      </w:r>
      <w:r w:rsidRPr="007C1AD8">
        <w:rPr>
          <w:sz w:val="27"/>
          <w:szCs w:val="27"/>
          <w:lang w:val="uk-UA"/>
        </w:rPr>
        <w:t xml:space="preserve"> </w:t>
      </w:r>
      <w:r w:rsidRPr="007C1AD8">
        <w:rPr>
          <w:sz w:val="28"/>
          <w:szCs w:val="28"/>
          <w:lang w:val="uk-UA"/>
        </w:rPr>
        <w:t xml:space="preserve">Протягом 2017 </w:t>
      </w:r>
      <w:r>
        <w:rPr>
          <w:sz w:val="28"/>
          <w:szCs w:val="28"/>
          <w:lang w:val="uk-UA"/>
        </w:rPr>
        <w:t xml:space="preserve">року </w:t>
      </w:r>
      <w:r w:rsidRPr="007C1AD8">
        <w:rPr>
          <w:sz w:val="28"/>
          <w:szCs w:val="28"/>
          <w:lang w:val="uk-UA"/>
        </w:rPr>
        <w:t>індивідуальн</w:t>
      </w:r>
      <w:r>
        <w:rPr>
          <w:sz w:val="28"/>
          <w:szCs w:val="28"/>
          <w:lang w:val="uk-UA"/>
        </w:rPr>
        <w:t>а</w:t>
      </w:r>
      <w:r w:rsidRPr="007C1AD8">
        <w:rPr>
          <w:sz w:val="28"/>
          <w:szCs w:val="28"/>
          <w:lang w:val="uk-UA"/>
        </w:rPr>
        <w:t xml:space="preserve"> робот</w:t>
      </w:r>
      <w:r>
        <w:rPr>
          <w:sz w:val="28"/>
          <w:szCs w:val="28"/>
          <w:lang w:val="uk-UA"/>
        </w:rPr>
        <w:t>а</w:t>
      </w:r>
      <w:r w:rsidRPr="007C1AD8">
        <w:rPr>
          <w:sz w:val="28"/>
          <w:szCs w:val="28"/>
          <w:lang w:val="uk-UA"/>
        </w:rPr>
        <w:t xml:space="preserve"> проведен</w:t>
      </w:r>
      <w:r>
        <w:rPr>
          <w:sz w:val="28"/>
          <w:szCs w:val="28"/>
          <w:lang w:val="uk-UA"/>
        </w:rPr>
        <w:t>а</w:t>
      </w:r>
      <w:r w:rsidRPr="007C1AD8">
        <w:rPr>
          <w:sz w:val="28"/>
          <w:szCs w:val="28"/>
          <w:lang w:val="uk-UA"/>
        </w:rPr>
        <w:t xml:space="preserve"> </w:t>
      </w:r>
      <w:r w:rsidRPr="00343ACB">
        <w:rPr>
          <w:sz w:val="28"/>
          <w:szCs w:val="28"/>
          <w:lang w:val="uk-UA"/>
        </w:rPr>
        <w:t>з 254 вагітними жінками</w:t>
      </w:r>
      <w:r w:rsidRPr="007C1AD8">
        <w:rPr>
          <w:sz w:val="28"/>
          <w:szCs w:val="28"/>
          <w:lang w:val="uk-UA"/>
        </w:rPr>
        <w:t xml:space="preserve">. Робота була спрямована на формування у них свідомого ставлення до материнства та відповідального батьківства, придбання навичок догляду за дитиною. </w:t>
      </w:r>
    </w:p>
    <w:p w:rsidR="00EE7C83" w:rsidRPr="007C1AD8" w:rsidRDefault="00EE7C83" w:rsidP="00EE7C83">
      <w:pPr>
        <w:ind w:firstLine="708"/>
        <w:jc w:val="both"/>
        <w:rPr>
          <w:sz w:val="28"/>
          <w:szCs w:val="28"/>
          <w:lang w:val="uk-UA"/>
        </w:rPr>
      </w:pPr>
      <w:r w:rsidRPr="007C1AD8">
        <w:rPr>
          <w:sz w:val="28"/>
          <w:szCs w:val="28"/>
          <w:lang w:val="uk-UA"/>
        </w:rPr>
        <w:lastRenderedPageBreak/>
        <w:t>Велику увагу підготовці молоді до сімейного життя приділяють бібліотеки міста. До Міжнародного Дня родини</w:t>
      </w:r>
      <w:r w:rsidRPr="007C1AD8">
        <w:rPr>
          <w:b/>
          <w:sz w:val="28"/>
          <w:szCs w:val="28"/>
          <w:lang w:val="uk-UA"/>
        </w:rPr>
        <w:t xml:space="preserve"> </w:t>
      </w:r>
      <w:r w:rsidRPr="007C1AD8">
        <w:rPr>
          <w:sz w:val="28"/>
          <w:szCs w:val="28"/>
          <w:lang w:val="uk-UA"/>
        </w:rPr>
        <w:t>у бібліотеках систе</w:t>
      </w:r>
      <w:r>
        <w:rPr>
          <w:sz w:val="28"/>
          <w:szCs w:val="28"/>
          <w:lang w:val="uk-UA"/>
        </w:rPr>
        <w:t>ми відбулися тематичні заходи. Так у</w:t>
      </w:r>
      <w:r w:rsidRPr="007C1AD8">
        <w:rPr>
          <w:sz w:val="28"/>
          <w:szCs w:val="28"/>
          <w:lang w:val="uk-UA"/>
        </w:rPr>
        <w:t xml:space="preserve"> </w:t>
      </w:r>
      <w:r>
        <w:rPr>
          <w:sz w:val="28"/>
          <w:szCs w:val="28"/>
          <w:lang w:val="uk-UA"/>
        </w:rPr>
        <w:t>Ц</w:t>
      </w:r>
      <w:r w:rsidRPr="007C1AD8">
        <w:rPr>
          <w:sz w:val="28"/>
          <w:szCs w:val="28"/>
          <w:lang w:val="uk-UA"/>
        </w:rPr>
        <w:t xml:space="preserve">ентральній міській бібліотеці була оформлена книжкова виставка-порада «Сім'я - територія щастя і любові». Книжкова виставка «Сімейна педагогіка» була організована в бібліотеці-філіалі  №5. Книги, розміщені на виставках, допомагали читачам краще дізнатися про сімейні цінності, адже сім`я - це найважливіше, що є у кожного з нас. </w:t>
      </w:r>
    </w:p>
    <w:p w:rsidR="00EE7C83" w:rsidRPr="007C1AD8" w:rsidRDefault="00EE7C83" w:rsidP="00EE7C83">
      <w:pPr>
        <w:ind w:firstLine="708"/>
        <w:jc w:val="both"/>
        <w:rPr>
          <w:sz w:val="28"/>
          <w:szCs w:val="28"/>
          <w:lang w:val="uk-UA"/>
        </w:rPr>
      </w:pPr>
      <w:r w:rsidRPr="007C1AD8">
        <w:rPr>
          <w:sz w:val="28"/>
          <w:szCs w:val="28"/>
          <w:lang w:val="uk-UA"/>
        </w:rPr>
        <w:t xml:space="preserve">До Дня сім’ї  та матері Управлінням молодіжної політики та у справах дітей </w:t>
      </w:r>
      <w:proofErr w:type="spellStart"/>
      <w:r w:rsidRPr="007C1AD8">
        <w:rPr>
          <w:sz w:val="28"/>
          <w:szCs w:val="28"/>
          <w:lang w:val="uk-UA"/>
        </w:rPr>
        <w:t>Бахмутської</w:t>
      </w:r>
      <w:proofErr w:type="spellEnd"/>
      <w:r w:rsidRPr="007C1AD8">
        <w:rPr>
          <w:sz w:val="28"/>
          <w:szCs w:val="28"/>
          <w:lang w:val="uk-UA"/>
        </w:rPr>
        <w:t xml:space="preserve"> міської ради  проведено  свято «Міцна родина – міцна країна», на якому були вшановані поважні сім’ї міста та матері-героїні. В жовтні на базі молодіжного центру </w:t>
      </w:r>
      <w:r>
        <w:rPr>
          <w:sz w:val="28"/>
          <w:szCs w:val="28"/>
          <w:lang w:val="uk-UA"/>
        </w:rPr>
        <w:t>«П</w:t>
      </w:r>
      <w:r w:rsidRPr="007C1AD8">
        <w:rPr>
          <w:sz w:val="28"/>
          <w:szCs w:val="28"/>
          <w:lang w:val="uk-UA"/>
        </w:rPr>
        <w:t>ерспектива</w:t>
      </w:r>
      <w:r>
        <w:rPr>
          <w:sz w:val="28"/>
          <w:szCs w:val="28"/>
          <w:lang w:val="uk-UA"/>
        </w:rPr>
        <w:t>»</w:t>
      </w:r>
      <w:r w:rsidRPr="007C1AD8">
        <w:rPr>
          <w:sz w:val="28"/>
          <w:szCs w:val="28"/>
          <w:lang w:val="uk-UA"/>
        </w:rPr>
        <w:t xml:space="preserve"> розпочала свою роботу Школа подружнього життя, де молодь має змогу дізнатися про важливість гнучких відносин в родині, між подружжям та батьками, формування сімейного бюджету, планування вагітності, свідомого ставлення до батьківства та інші аспекти сімейного життя. </w:t>
      </w:r>
    </w:p>
    <w:p w:rsidR="00EE7C83" w:rsidRDefault="00EE7C83" w:rsidP="00EE7C83">
      <w:pPr>
        <w:ind w:firstLine="708"/>
        <w:jc w:val="both"/>
        <w:rPr>
          <w:sz w:val="28"/>
          <w:szCs w:val="28"/>
          <w:lang w:val="uk-UA"/>
        </w:rPr>
      </w:pPr>
      <w:r w:rsidRPr="000600EC">
        <w:rPr>
          <w:sz w:val="28"/>
          <w:szCs w:val="28"/>
          <w:lang w:val="uk-UA"/>
        </w:rPr>
        <w:t xml:space="preserve">Кожна дитина потребує тепла </w:t>
      </w:r>
      <w:r>
        <w:rPr>
          <w:sz w:val="28"/>
          <w:szCs w:val="28"/>
          <w:lang w:val="uk-UA"/>
        </w:rPr>
        <w:t>і</w:t>
      </w:r>
      <w:r w:rsidRPr="000600EC">
        <w:rPr>
          <w:sz w:val="28"/>
          <w:szCs w:val="28"/>
          <w:lang w:val="uk-UA"/>
        </w:rPr>
        <w:t xml:space="preserve"> захисту батьків, проживання й виховання в родині. Лише сім’я здатна задовольнити </w:t>
      </w:r>
      <w:r>
        <w:rPr>
          <w:sz w:val="28"/>
          <w:szCs w:val="28"/>
          <w:lang w:val="uk-UA"/>
        </w:rPr>
        <w:t xml:space="preserve">основні потреби дитини, надавати стимули для її подальшого розвитку, створювати добру атмосферу. Якщо не існує можливості для дитини жити з рідними батьками, альтернативою є інші, сучасні форми сімейного виховання сиріт: усиновлення, опіка, піклування, прийомні сім’ї та дитячі будинки сімейного типу. </w:t>
      </w:r>
    </w:p>
    <w:p w:rsidR="00EE7C83" w:rsidRDefault="00EE7C83" w:rsidP="00EE7C83">
      <w:pPr>
        <w:ind w:firstLine="708"/>
        <w:jc w:val="both"/>
        <w:rPr>
          <w:sz w:val="28"/>
          <w:szCs w:val="28"/>
          <w:lang w:val="uk-UA"/>
        </w:rPr>
      </w:pPr>
      <w:r>
        <w:rPr>
          <w:sz w:val="28"/>
          <w:szCs w:val="28"/>
          <w:lang w:val="uk-UA"/>
        </w:rPr>
        <w:t>З метою реалізації права кожної дитини-сироти та дитини, позбавленої батьківського піклування, на виховання в сімейному оточенні протягом 2017 року в сімейні форми виховання влаштовано 16 дітей, з них:</w:t>
      </w:r>
    </w:p>
    <w:p w:rsidR="00EE7C83" w:rsidRDefault="00EE7C83" w:rsidP="00EE7C83">
      <w:pPr>
        <w:ind w:firstLine="708"/>
        <w:jc w:val="both"/>
        <w:rPr>
          <w:sz w:val="28"/>
          <w:szCs w:val="28"/>
          <w:lang w:val="uk-UA"/>
        </w:rPr>
      </w:pPr>
      <w:r>
        <w:rPr>
          <w:sz w:val="28"/>
          <w:szCs w:val="28"/>
          <w:lang w:val="uk-UA"/>
        </w:rPr>
        <w:t>- під опіку/піклування – 12 дітей-сиріт та дітей, позбавлених батьківського піклування,</w:t>
      </w:r>
    </w:p>
    <w:p w:rsidR="00EE7C83" w:rsidRDefault="00EE7C83" w:rsidP="00EE7C83">
      <w:pPr>
        <w:ind w:firstLine="708"/>
        <w:jc w:val="both"/>
        <w:rPr>
          <w:sz w:val="28"/>
          <w:szCs w:val="28"/>
          <w:lang w:val="uk-UA"/>
        </w:rPr>
      </w:pPr>
      <w:r>
        <w:rPr>
          <w:sz w:val="28"/>
          <w:szCs w:val="28"/>
          <w:lang w:val="uk-UA"/>
        </w:rPr>
        <w:t xml:space="preserve">- в прийомну сім’ю на виховання та спільне проживання влаштовано 4 дітей-сиріт та дітей, позбавлених батьківського піклування. </w:t>
      </w:r>
    </w:p>
    <w:p w:rsidR="00EE7C83" w:rsidRPr="000600EC" w:rsidRDefault="00EE7C83" w:rsidP="00EE7C83">
      <w:pPr>
        <w:ind w:firstLine="708"/>
        <w:jc w:val="both"/>
        <w:rPr>
          <w:sz w:val="28"/>
          <w:szCs w:val="28"/>
          <w:lang w:val="uk-UA"/>
        </w:rPr>
      </w:pPr>
      <w:r>
        <w:rPr>
          <w:sz w:val="28"/>
          <w:szCs w:val="28"/>
          <w:lang w:val="uk-UA"/>
        </w:rPr>
        <w:t xml:space="preserve">На території міста </w:t>
      </w:r>
      <w:proofErr w:type="spellStart"/>
      <w:r>
        <w:rPr>
          <w:sz w:val="28"/>
          <w:szCs w:val="28"/>
          <w:lang w:val="uk-UA"/>
        </w:rPr>
        <w:t>Бахмут</w:t>
      </w:r>
      <w:proofErr w:type="spellEnd"/>
      <w:r>
        <w:rPr>
          <w:sz w:val="28"/>
          <w:szCs w:val="28"/>
          <w:lang w:val="uk-UA"/>
        </w:rPr>
        <w:t xml:space="preserve"> була створена 1 прийомна сім’я, до якої влаштовано 1 дитину, позбавлену батьківського піклування, ще 3 дітей, позбавлених батьківського піклування, влаштовано в прийомну сім’ю </w:t>
      </w:r>
      <w:proofErr w:type="spellStart"/>
      <w:r>
        <w:rPr>
          <w:sz w:val="28"/>
          <w:szCs w:val="28"/>
          <w:lang w:val="uk-UA"/>
        </w:rPr>
        <w:t>Мангушського</w:t>
      </w:r>
      <w:proofErr w:type="spellEnd"/>
      <w:r>
        <w:rPr>
          <w:sz w:val="28"/>
          <w:szCs w:val="28"/>
          <w:lang w:val="uk-UA"/>
        </w:rPr>
        <w:t xml:space="preserve"> району.</w:t>
      </w:r>
    </w:p>
    <w:p w:rsidR="00EE7C83" w:rsidRPr="007C1AD8" w:rsidRDefault="00EE7C83" w:rsidP="00EE7C83">
      <w:pPr>
        <w:ind w:firstLine="708"/>
        <w:jc w:val="both"/>
        <w:rPr>
          <w:b/>
          <w:sz w:val="28"/>
          <w:szCs w:val="28"/>
          <w:lang w:val="uk-UA"/>
        </w:rPr>
      </w:pPr>
      <w:r w:rsidRPr="007C1AD8">
        <w:rPr>
          <w:b/>
          <w:sz w:val="28"/>
          <w:szCs w:val="28"/>
          <w:lang w:val="uk-UA"/>
        </w:rPr>
        <w:t>Соціальна підтримка багатодітних сімей</w:t>
      </w:r>
    </w:p>
    <w:p w:rsidR="00EE7C83" w:rsidRPr="006B55AA" w:rsidRDefault="00EE7C83" w:rsidP="00EE7C83">
      <w:pPr>
        <w:ind w:firstLine="708"/>
        <w:jc w:val="both"/>
        <w:rPr>
          <w:sz w:val="28"/>
          <w:szCs w:val="28"/>
          <w:lang w:val="uk-UA"/>
        </w:rPr>
      </w:pPr>
      <w:r w:rsidRPr="007C1AD8">
        <w:rPr>
          <w:sz w:val="28"/>
          <w:szCs w:val="28"/>
          <w:lang w:val="uk-UA"/>
        </w:rPr>
        <w:t xml:space="preserve">Управлінням молодіжної політики та у справах дітей </w:t>
      </w:r>
      <w:proofErr w:type="spellStart"/>
      <w:r w:rsidRPr="007C1AD8">
        <w:rPr>
          <w:sz w:val="28"/>
          <w:szCs w:val="28"/>
          <w:lang w:val="uk-UA"/>
        </w:rPr>
        <w:t>Бахмутської</w:t>
      </w:r>
      <w:proofErr w:type="spellEnd"/>
      <w:r w:rsidRPr="007C1AD8">
        <w:rPr>
          <w:sz w:val="28"/>
          <w:szCs w:val="28"/>
          <w:lang w:val="uk-UA"/>
        </w:rPr>
        <w:t xml:space="preserve"> міської ради постійно надається інформаційно-консультативна, організаційно-методична, правова та соціально-психологічна допомога багатодітним сім’ям, які звертаються за допомогою, забезпечується виконання нормативно-правової бази щодо захисту дітей з багатодітних сімей. На території м. </w:t>
      </w:r>
      <w:proofErr w:type="spellStart"/>
      <w:r w:rsidRPr="007C1AD8">
        <w:rPr>
          <w:sz w:val="28"/>
          <w:szCs w:val="28"/>
          <w:lang w:val="uk-UA"/>
        </w:rPr>
        <w:t>Бахмута</w:t>
      </w:r>
      <w:proofErr w:type="spellEnd"/>
      <w:r w:rsidRPr="007C1AD8">
        <w:rPr>
          <w:sz w:val="28"/>
          <w:szCs w:val="28"/>
          <w:lang w:val="uk-UA"/>
        </w:rPr>
        <w:t xml:space="preserve"> проживають 357 сімей в яких виховується 1143 дитини. Для дітей із багатодітних сімей щороку організовуються новорічні та різдвяні свята.  В грудні 2017 року діти з багатодітних родин були присутні на обласному заході до Дня Святого Миколая,  взяли участь у майстер-класах із створення новорічних прикрас, подивились дитячу комічну оперу «Коза-дереза» та отримали солодкі подарунки. </w:t>
      </w:r>
      <w:r w:rsidRPr="006B55AA">
        <w:rPr>
          <w:sz w:val="28"/>
          <w:szCs w:val="28"/>
          <w:lang w:val="uk-UA"/>
        </w:rPr>
        <w:t xml:space="preserve">Кожного року за підтримки благодійного фонду </w:t>
      </w:r>
      <w:r w:rsidRPr="006B55AA">
        <w:rPr>
          <w:sz w:val="28"/>
          <w:szCs w:val="28"/>
          <w:lang w:val="uk-UA"/>
        </w:rPr>
        <w:lastRenderedPageBreak/>
        <w:t xml:space="preserve">«Дар» діти з багатодітних родин до Новорічних свят отримують солодкі подарунки. </w:t>
      </w:r>
    </w:p>
    <w:p w:rsidR="00EE7C83" w:rsidRPr="007C1AD8" w:rsidRDefault="00EE7C83" w:rsidP="00EE7C83">
      <w:pPr>
        <w:ind w:firstLine="708"/>
        <w:jc w:val="both"/>
        <w:rPr>
          <w:b/>
          <w:sz w:val="28"/>
          <w:szCs w:val="28"/>
          <w:lang w:val="uk-UA"/>
        </w:rPr>
      </w:pPr>
      <w:r w:rsidRPr="007C1AD8">
        <w:rPr>
          <w:b/>
          <w:sz w:val="28"/>
          <w:szCs w:val="28"/>
          <w:lang w:val="uk-UA"/>
        </w:rPr>
        <w:t>Робота з сім’ям, які опинились у складних життєвих обставинах</w:t>
      </w:r>
    </w:p>
    <w:p w:rsidR="00EE7C83" w:rsidRPr="006C1BDC" w:rsidRDefault="00EE7C83" w:rsidP="00EE7C83">
      <w:pPr>
        <w:ind w:firstLine="708"/>
        <w:jc w:val="both"/>
        <w:rPr>
          <w:sz w:val="28"/>
          <w:szCs w:val="28"/>
          <w:lang w:val="uk-UA"/>
        </w:rPr>
      </w:pPr>
      <w:r w:rsidRPr="007C1AD8">
        <w:rPr>
          <w:sz w:val="28"/>
          <w:szCs w:val="28"/>
          <w:lang w:val="uk-UA"/>
        </w:rPr>
        <w:t xml:space="preserve">Одним із напрямків роботи Управління молодіжної політики </w:t>
      </w:r>
      <w:r>
        <w:rPr>
          <w:sz w:val="28"/>
          <w:szCs w:val="28"/>
          <w:lang w:val="uk-UA"/>
        </w:rPr>
        <w:t xml:space="preserve">та у справах дітей </w:t>
      </w:r>
      <w:proofErr w:type="spellStart"/>
      <w:r>
        <w:rPr>
          <w:sz w:val="28"/>
          <w:szCs w:val="28"/>
          <w:shd w:val="clear" w:color="auto" w:fill="FFFFFF"/>
          <w:lang w:val="uk-UA"/>
        </w:rPr>
        <w:t>Бахмутської</w:t>
      </w:r>
      <w:proofErr w:type="spellEnd"/>
      <w:r>
        <w:rPr>
          <w:sz w:val="28"/>
          <w:szCs w:val="28"/>
          <w:shd w:val="clear" w:color="auto" w:fill="FFFFFF"/>
          <w:lang w:val="uk-UA"/>
        </w:rPr>
        <w:t xml:space="preserve"> міської ради</w:t>
      </w:r>
      <w:r w:rsidRPr="007C1AD8">
        <w:rPr>
          <w:sz w:val="28"/>
          <w:szCs w:val="28"/>
          <w:shd w:val="clear" w:color="auto" w:fill="FFFFFF"/>
          <w:lang w:val="uk-UA"/>
        </w:rPr>
        <w:t xml:space="preserve"> </w:t>
      </w:r>
      <w:r w:rsidRPr="007C1AD8">
        <w:rPr>
          <w:sz w:val="28"/>
          <w:szCs w:val="28"/>
          <w:lang w:val="uk-UA"/>
        </w:rPr>
        <w:t xml:space="preserve">та всіх зацікавлених служб є робота з сім’ями та дітьми, які опинились у складних життєвих обставинах.  Станом на 01.01.2018 року на профілактичному обліку дітей, які опинились у складних життєвих обставинах на території м. </w:t>
      </w:r>
      <w:proofErr w:type="spellStart"/>
      <w:r w:rsidRPr="007C1AD8">
        <w:rPr>
          <w:sz w:val="28"/>
          <w:szCs w:val="28"/>
          <w:lang w:val="uk-UA"/>
        </w:rPr>
        <w:t>Бахмута</w:t>
      </w:r>
      <w:proofErr w:type="spellEnd"/>
      <w:r w:rsidRPr="007C1AD8">
        <w:rPr>
          <w:sz w:val="28"/>
          <w:szCs w:val="28"/>
          <w:lang w:val="uk-UA"/>
        </w:rPr>
        <w:t xml:space="preserve"> перебуває</w:t>
      </w:r>
      <w:r w:rsidRPr="007C1AD8">
        <w:rPr>
          <w:color w:val="FF0000"/>
          <w:sz w:val="28"/>
          <w:szCs w:val="28"/>
          <w:lang w:val="uk-UA"/>
        </w:rPr>
        <w:t xml:space="preserve"> </w:t>
      </w:r>
      <w:r w:rsidRPr="00517103">
        <w:rPr>
          <w:sz w:val="28"/>
          <w:szCs w:val="28"/>
          <w:lang w:val="uk-UA"/>
        </w:rPr>
        <w:t xml:space="preserve">46 дітей, з них: 39 дітей  проживають в 22 сім'ях, де батьки ухиляються від виконання своїх батьківських обов'язків; 2 дітей схильні до бродяжництва та  пропуску занять без поважних причин. </w:t>
      </w:r>
      <w:r w:rsidRPr="002B17EE">
        <w:rPr>
          <w:sz w:val="28"/>
          <w:szCs w:val="28"/>
          <w:lang w:val="uk-UA"/>
        </w:rPr>
        <w:t xml:space="preserve">Протягом 2017 року, з метою запобігання дитячої бездоглядності та безпритульності на території </w:t>
      </w:r>
      <w:r>
        <w:rPr>
          <w:sz w:val="28"/>
          <w:szCs w:val="28"/>
          <w:lang w:val="uk-UA"/>
        </w:rPr>
        <w:t xml:space="preserve"> м. </w:t>
      </w:r>
      <w:proofErr w:type="spellStart"/>
      <w:r w:rsidRPr="002B17EE">
        <w:rPr>
          <w:sz w:val="28"/>
          <w:szCs w:val="28"/>
          <w:lang w:val="uk-UA"/>
        </w:rPr>
        <w:t>Бахмут</w:t>
      </w:r>
      <w:proofErr w:type="spellEnd"/>
      <w:r w:rsidRPr="002B17EE">
        <w:rPr>
          <w:sz w:val="28"/>
          <w:szCs w:val="28"/>
          <w:lang w:val="uk-UA"/>
        </w:rPr>
        <w:t xml:space="preserve"> службою у справах</w:t>
      </w:r>
      <w:r>
        <w:rPr>
          <w:sz w:val="28"/>
          <w:szCs w:val="28"/>
          <w:lang w:val="uk-UA"/>
        </w:rPr>
        <w:t xml:space="preserve"> </w:t>
      </w:r>
      <w:r w:rsidRPr="002B17EE">
        <w:rPr>
          <w:sz w:val="28"/>
          <w:szCs w:val="28"/>
          <w:lang w:val="uk-UA"/>
        </w:rPr>
        <w:t xml:space="preserve">дітей Управління молодіжної політики та у справах дітей </w:t>
      </w:r>
      <w:proofErr w:type="spellStart"/>
      <w:r w:rsidRPr="002B17EE">
        <w:rPr>
          <w:sz w:val="28"/>
          <w:szCs w:val="28"/>
          <w:lang w:val="uk-UA"/>
        </w:rPr>
        <w:t>Бахмутської</w:t>
      </w:r>
      <w:proofErr w:type="spellEnd"/>
      <w:r w:rsidRPr="002B17EE">
        <w:rPr>
          <w:sz w:val="28"/>
          <w:szCs w:val="28"/>
          <w:lang w:val="uk-UA"/>
        </w:rPr>
        <w:t xml:space="preserve"> міської ради спільно з усіма зацікавленими службами проведено 103 профілактичні рейди: 21 «Сім’я», 11 «Підліток»,</w:t>
      </w:r>
      <w:r>
        <w:rPr>
          <w:sz w:val="28"/>
          <w:szCs w:val="28"/>
          <w:lang w:val="uk-UA"/>
        </w:rPr>
        <w:t xml:space="preserve"> </w:t>
      </w:r>
      <w:r w:rsidRPr="002B17EE">
        <w:rPr>
          <w:sz w:val="28"/>
          <w:szCs w:val="28"/>
          <w:lang w:val="uk-UA"/>
        </w:rPr>
        <w:t>11 « Діти вулиці», 11</w:t>
      </w:r>
      <w:r>
        <w:rPr>
          <w:sz w:val="28"/>
          <w:szCs w:val="28"/>
          <w:lang w:val="uk-UA"/>
        </w:rPr>
        <w:t xml:space="preserve"> </w:t>
      </w:r>
      <w:r w:rsidRPr="002B17EE">
        <w:rPr>
          <w:sz w:val="28"/>
          <w:szCs w:val="28"/>
          <w:lang w:val="uk-UA"/>
        </w:rPr>
        <w:t>«Вокзал», 13</w:t>
      </w:r>
      <w:r>
        <w:rPr>
          <w:sz w:val="28"/>
          <w:szCs w:val="28"/>
          <w:lang w:val="uk-UA"/>
        </w:rPr>
        <w:t xml:space="preserve"> </w:t>
      </w:r>
      <w:r w:rsidRPr="002B17EE">
        <w:rPr>
          <w:sz w:val="28"/>
          <w:szCs w:val="28"/>
          <w:lang w:val="uk-UA"/>
        </w:rPr>
        <w:t>«Канікули», 11</w:t>
      </w:r>
      <w:r>
        <w:rPr>
          <w:sz w:val="28"/>
          <w:szCs w:val="28"/>
          <w:lang w:val="uk-UA"/>
        </w:rPr>
        <w:t xml:space="preserve"> </w:t>
      </w:r>
      <w:r w:rsidRPr="002B17EE">
        <w:rPr>
          <w:sz w:val="28"/>
          <w:szCs w:val="28"/>
          <w:lang w:val="uk-UA"/>
        </w:rPr>
        <w:t>«Комп’ютерні клуби»,</w:t>
      </w:r>
      <w:r>
        <w:rPr>
          <w:sz w:val="28"/>
          <w:szCs w:val="28"/>
          <w:lang w:val="uk-UA"/>
        </w:rPr>
        <w:t xml:space="preserve"> </w:t>
      </w:r>
      <w:r w:rsidRPr="002B17EE">
        <w:rPr>
          <w:sz w:val="28"/>
          <w:szCs w:val="28"/>
          <w:lang w:val="uk-UA"/>
        </w:rPr>
        <w:t>12</w:t>
      </w:r>
      <w:r>
        <w:rPr>
          <w:sz w:val="28"/>
          <w:szCs w:val="28"/>
          <w:lang w:val="uk-UA"/>
        </w:rPr>
        <w:t xml:space="preserve"> </w:t>
      </w:r>
      <w:r w:rsidRPr="002B17EE">
        <w:rPr>
          <w:sz w:val="28"/>
          <w:szCs w:val="28"/>
          <w:lang w:val="uk-UA"/>
        </w:rPr>
        <w:t>«Щодо запобігання вживання неповнолітніми спиртних напоїв тютюнових виробів та наркотичних речовин»,</w:t>
      </w:r>
      <w:r>
        <w:rPr>
          <w:sz w:val="28"/>
          <w:szCs w:val="28"/>
          <w:lang w:val="uk-UA"/>
        </w:rPr>
        <w:t xml:space="preserve"> </w:t>
      </w:r>
      <w:r w:rsidRPr="002B17EE">
        <w:rPr>
          <w:sz w:val="28"/>
          <w:szCs w:val="28"/>
          <w:lang w:val="uk-UA"/>
        </w:rPr>
        <w:t>11</w:t>
      </w:r>
      <w:r>
        <w:rPr>
          <w:sz w:val="28"/>
          <w:szCs w:val="28"/>
          <w:lang w:val="uk-UA"/>
        </w:rPr>
        <w:t xml:space="preserve"> </w:t>
      </w:r>
      <w:r w:rsidRPr="002B17EE">
        <w:rPr>
          <w:sz w:val="28"/>
          <w:szCs w:val="28"/>
          <w:lang w:val="uk-UA"/>
        </w:rPr>
        <w:t xml:space="preserve">«Контроль за додержанням законодавства про працю неповнолітніх на приватних підприємствах», (ринках) м. </w:t>
      </w:r>
      <w:proofErr w:type="spellStart"/>
      <w:r w:rsidRPr="002B17EE">
        <w:rPr>
          <w:sz w:val="28"/>
          <w:szCs w:val="28"/>
          <w:lang w:val="uk-UA"/>
        </w:rPr>
        <w:t>Бахмут</w:t>
      </w:r>
      <w:proofErr w:type="spellEnd"/>
      <w:r w:rsidRPr="002B17EE">
        <w:rPr>
          <w:sz w:val="28"/>
          <w:szCs w:val="28"/>
          <w:lang w:val="uk-UA"/>
        </w:rPr>
        <w:t>, 2</w:t>
      </w:r>
      <w:r>
        <w:rPr>
          <w:sz w:val="28"/>
          <w:szCs w:val="28"/>
          <w:lang w:val="uk-UA"/>
        </w:rPr>
        <w:t xml:space="preserve"> </w:t>
      </w:r>
      <w:r w:rsidRPr="002B17EE">
        <w:rPr>
          <w:sz w:val="28"/>
          <w:szCs w:val="28"/>
          <w:lang w:val="uk-UA"/>
        </w:rPr>
        <w:t xml:space="preserve">«Підліток без нікотину». </w:t>
      </w:r>
      <w:r w:rsidRPr="007C1AD8">
        <w:rPr>
          <w:sz w:val="28"/>
          <w:szCs w:val="28"/>
          <w:lang w:val="uk-UA"/>
        </w:rPr>
        <w:t xml:space="preserve">На базі БЦСССМД </w:t>
      </w:r>
      <w:proofErr w:type="spellStart"/>
      <w:r>
        <w:rPr>
          <w:sz w:val="28"/>
          <w:szCs w:val="28"/>
          <w:shd w:val="clear" w:color="auto" w:fill="FFFFFF"/>
          <w:lang w:val="uk-UA"/>
        </w:rPr>
        <w:t>Бахмутської</w:t>
      </w:r>
      <w:proofErr w:type="spellEnd"/>
      <w:r>
        <w:rPr>
          <w:sz w:val="28"/>
          <w:szCs w:val="28"/>
          <w:shd w:val="clear" w:color="auto" w:fill="FFFFFF"/>
          <w:lang w:val="uk-UA"/>
        </w:rPr>
        <w:t xml:space="preserve"> міської ради</w:t>
      </w:r>
      <w:r w:rsidRPr="007C1AD8">
        <w:rPr>
          <w:sz w:val="28"/>
          <w:szCs w:val="28"/>
          <w:shd w:val="clear" w:color="auto" w:fill="FFFFFF"/>
          <w:lang w:val="uk-UA"/>
        </w:rPr>
        <w:t xml:space="preserve"> </w:t>
      </w:r>
      <w:r w:rsidRPr="007C1AD8">
        <w:rPr>
          <w:sz w:val="28"/>
          <w:szCs w:val="28"/>
          <w:lang w:val="uk-UA"/>
        </w:rPr>
        <w:t xml:space="preserve">діє спеціалізована служба «Соціальної підтримки сімей». Основним напрямком її роботи є  здійснення соціального супроводу сімей, які перебувають в складних життєвих обставинах. Протягом 2017 року спеціалістами даної служби було надано соціальну допомогу 4565 таким сім’ям. З них під соціальним </w:t>
      </w:r>
      <w:r>
        <w:rPr>
          <w:sz w:val="28"/>
          <w:szCs w:val="28"/>
          <w:lang w:val="uk-UA"/>
        </w:rPr>
        <w:t>супроводом знаходилось 82 сім’ї,</w:t>
      </w:r>
      <w:r w:rsidRPr="007C1AD8">
        <w:rPr>
          <w:sz w:val="28"/>
          <w:szCs w:val="28"/>
          <w:lang w:val="uk-UA"/>
        </w:rPr>
        <w:t xml:space="preserve"> на соціальному обслуговуванні – 4483 сім’ї. Їм надавалася допомога у вирішенні життєвих проблем, а саме: житлово-побутових проблем </w:t>
      </w:r>
      <w:r>
        <w:rPr>
          <w:sz w:val="28"/>
          <w:szCs w:val="28"/>
          <w:lang w:val="uk-UA"/>
        </w:rPr>
        <w:t>(оформлення</w:t>
      </w:r>
      <w:r w:rsidRPr="007C1AD8">
        <w:rPr>
          <w:sz w:val="28"/>
          <w:szCs w:val="28"/>
          <w:lang w:val="uk-UA"/>
        </w:rPr>
        <w:t xml:space="preserve"> державної со</w:t>
      </w:r>
      <w:r>
        <w:rPr>
          <w:sz w:val="28"/>
          <w:szCs w:val="28"/>
          <w:lang w:val="uk-UA"/>
        </w:rPr>
        <w:t>ціальної допомоги та відновлення</w:t>
      </w:r>
      <w:r w:rsidRPr="007C1AD8">
        <w:rPr>
          <w:sz w:val="28"/>
          <w:szCs w:val="28"/>
          <w:lang w:val="uk-UA"/>
        </w:rPr>
        <w:t xml:space="preserve"> документів</w:t>
      </w:r>
      <w:r>
        <w:rPr>
          <w:sz w:val="28"/>
          <w:szCs w:val="28"/>
          <w:lang w:val="uk-UA"/>
        </w:rPr>
        <w:t>)</w:t>
      </w:r>
      <w:r w:rsidRPr="007C1AD8">
        <w:rPr>
          <w:sz w:val="28"/>
          <w:szCs w:val="28"/>
          <w:lang w:val="uk-UA"/>
        </w:rPr>
        <w:t>, налагодження соціальних зв’язків та ін.</w:t>
      </w:r>
    </w:p>
    <w:p w:rsidR="00EE7C83" w:rsidRDefault="00EE7C83" w:rsidP="00EE7C83">
      <w:pPr>
        <w:ind w:firstLine="708"/>
        <w:jc w:val="both"/>
        <w:rPr>
          <w:b/>
          <w:sz w:val="28"/>
          <w:szCs w:val="28"/>
          <w:lang w:val="uk-UA"/>
        </w:rPr>
      </w:pPr>
      <w:r w:rsidRPr="0065128D">
        <w:rPr>
          <w:sz w:val="28"/>
          <w:szCs w:val="28"/>
          <w:lang w:val="uk-UA"/>
        </w:rPr>
        <w:t xml:space="preserve">З метою ранньої профілактики негативних проявів серед молоді, ефективного співробітництва установ та організацій, які проводять профілактичну  роботу  серед підлітків  «групи ризику», на виконання наказу начальника Управління молодіжної політики та у справах дітей </w:t>
      </w:r>
      <w:proofErr w:type="spellStart"/>
      <w:r w:rsidRPr="0065128D">
        <w:rPr>
          <w:sz w:val="28"/>
          <w:szCs w:val="28"/>
          <w:lang w:val="uk-UA"/>
        </w:rPr>
        <w:t>Бахмутської</w:t>
      </w:r>
      <w:proofErr w:type="spellEnd"/>
      <w:r w:rsidRPr="0065128D">
        <w:rPr>
          <w:sz w:val="28"/>
          <w:szCs w:val="28"/>
          <w:lang w:val="uk-UA"/>
        </w:rPr>
        <w:t xml:space="preserve">  міської ради від 13.11.2017 року № 82 впроваджена щомісячна спільна профілактична робота служби у справах дітей, </w:t>
      </w:r>
      <w:proofErr w:type="spellStart"/>
      <w:r w:rsidRPr="0065128D">
        <w:rPr>
          <w:sz w:val="28"/>
          <w:szCs w:val="28"/>
          <w:lang w:val="uk-UA"/>
        </w:rPr>
        <w:t>Бахмутського</w:t>
      </w:r>
      <w:proofErr w:type="spellEnd"/>
      <w:r w:rsidRPr="0065128D">
        <w:rPr>
          <w:sz w:val="28"/>
          <w:szCs w:val="28"/>
          <w:lang w:val="uk-UA"/>
        </w:rPr>
        <w:t xml:space="preserve"> міського центру соціальних служб для сім’ї, дітей та молоді</w:t>
      </w:r>
      <w:r>
        <w:rPr>
          <w:sz w:val="28"/>
          <w:szCs w:val="28"/>
          <w:lang w:val="uk-UA"/>
        </w:rPr>
        <w:t xml:space="preserve"> </w:t>
      </w:r>
      <w:proofErr w:type="spellStart"/>
      <w:r>
        <w:rPr>
          <w:sz w:val="28"/>
          <w:szCs w:val="28"/>
          <w:shd w:val="clear" w:color="auto" w:fill="FFFFFF"/>
          <w:lang w:val="uk-UA"/>
        </w:rPr>
        <w:t>Бахмутської</w:t>
      </w:r>
      <w:proofErr w:type="spellEnd"/>
      <w:r>
        <w:rPr>
          <w:sz w:val="28"/>
          <w:szCs w:val="28"/>
          <w:shd w:val="clear" w:color="auto" w:fill="FFFFFF"/>
          <w:lang w:val="uk-UA"/>
        </w:rPr>
        <w:t xml:space="preserve"> міської ради</w:t>
      </w:r>
      <w:r w:rsidRPr="0065128D">
        <w:rPr>
          <w:sz w:val="28"/>
          <w:szCs w:val="28"/>
          <w:lang w:val="uk-UA"/>
        </w:rPr>
        <w:t xml:space="preserve">, сектору ювенальної превенції  </w:t>
      </w:r>
      <w:proofErr w:type="spellStart"/>
      <w:r w:rsidRPr="0065128D">
        <w:rPr>
          <w:sz w:val="28"/>
          <w:szCs w:val="28"/>
          <w:lang w:val="uk-UA"/>
        </w:rPr>
        <w:t>Бахмутського</w:t>
      </w:r>
      <w:proofErr w:type="spellEnd"/>
      <w:r w:rsidRPr="0065128D">
        <w:rPr>
          <w:sz w:val="28"/>
          <w:szCs w:val="28"/>
          <w:lang w:val="uk-UA"/>
        </w:rPr>
        <w:t xml:space="preserve"> МВ ГУ НП України в Донецькій області та Управління охорони здоров’я </w:t>
      </w:r>
      <w:proofErr w:type="spellStart"/>
      <w:r w:rsidRPr="0065128D">
        <w:rPr>
          <w:sz w:val="28"/>
          <w:szCs w:val="28"/>
          <w:lang w:val="uk-UA"/>
        </w:rPr>
        <w:t>Бахмутської</w:t>
      </w:r>
      <w:proofErr w:type="spellEnd"/>
      <w:r w:rsidRPr="0065128D">
        <w:rPr>
          <w:sz w:val="28"/>
          <w:szCs w:val="28"/>
          <w:lang w:val="uk-UA"/>
        </w:rPr>
        <w:t xml:space="preserve"> міської ради на базі навчальних закладів міста </w:t>
      </w:r>
      <w:proofErr w:type="spellStart"/>
      <w:r w:rsidRPr="0065128D">
        <w:rPr>
          <w:sz w:val="28"/>
          <w:szCs w:val="28"/>
          <w:lang w:val="uk-UA"/>
        </w:rPr>
        <w:t>Бахмут</w:t>
      </w:r>
      <w:proofErr w:type="spellEnd"/>
      <w:r w:rsidRPr="0065128D">
        <w:rPr>
          <w:sz w:val="28"/>
          <w:szCs w:val="28"/>
          <w:lang w:val="uk-UA"/>
        </w:rPr>
        <w:t xml:space="preserve"> «День профілактики та популяризації здорового способу життя».</w:t>
      </w:r>
    </w:p>
    <w:p w:rsidR="00EE7C83" w:rsidRPr="007C1AD8" w:rsidRDefault="00EE7C83" w:rsidP="00EE7C83">
      <w:pPr>
        <w:ind w:firstLine="708"/>
        <w:jc w:val="both"/>
        <w:rPr>
          <w:b/>
          <w:sz w:val="28"/>
          <w:szCs w:val="28"/>
          <w:lang w:val="uk-UA"/>
        </w:rPr>
      </w:pPr>
      <w:r w:rsidRPr="007C1AD8">
        <w:rPr>
          <w:b/>
          <w:sz w:val="28"/>
          <w:szCs w:val="28"/>
          <w:lang w:val="uk-UA"/>
        </w:rPr>
        <w:t>Попередження насильства в сім’ї та протидія торгівлі людьми</w:t>
      </w:r>
    </w:p>
    <w:p w:rsidR="00EE7C83" w:rsidRPr="0065128D" w:rsidRDefault="00EE7C83" w:rsidP="00EE7C83">
      <w:pPr>
        <w:ind w:firstLine="708"/>
        <w:jc w:val="both"/>
        <w:rPr>
          <w:sz w:val="28"/>
          <w:szCs w:val="28"/>
          <w:lang w:val="uk-UA"/>
        </w:rPr>
      </w:pPr>
      <w:r w:rsidRPr="007C1AD8">
        <w:rPr>
          <w:sz w:val="28"/>
          <w:szCs w:val="28"/>
          <w:lang w:val="uk-UA"/>
        </w:rPr>
        <w:t xml:space="preserve">Нажаль, сучасність далека від уяви людини про мирне, щасливе життя і сьогодення не ідеальне. Прояви жорстокого ставлення, насильства в сім’ї, торгівля людьми – ці чинники негативно впливають на розвиток суспільства, виховання підростаючого покоління та формування загальнолюдських </w:t>
      </w:r>
      <w:r w:rsidRPr="007C1AD8">
        <w:rPr>
          <w:sz w:val="28"/>
          <w:szCs w:val="28"/>
          <w:lang w:val="uk-UA"/>
        </w:rPr>
        <w:lastRenderedPageBreak/>
        <w:t>цінностей. З метою попередження проявів жорстокості і насильства та забезпечення прав дітей   зацікавленими відділами та управліннями проводяться рейди у сім’ї, в яких було зафіксовано факт насилля. Під час проведення рейдів складаються акти обстеження житлово-побутових умов проживання даних сімей, встановлюються  причини, що призвели до факту прояву насильства, члени родини ознайомлюються з нормами чинного законодавства стосовно запобігання насилля у родині. Сім’ям надається психологічна, інформаційно-консультативна допомога</w:t>
      </w:r>
      <w:r w:rsidRPr="0065128D">
        <w:rPr>
          <w:sz w:val="28"/>
          <w:szCs w:val="28"/>
          <w:lang w:val="uk-UA"/>
        </w:rPr>
        <w:t xml:space="preserve">. У звітному періоді на обліку в службі у справах дітей Управління молодіжної політики та у справах дітей </w:t>
      </w:r>
      <w:proofErr w:type="spellStart"/>
      <w:r w:rsidRPr="0065128D">
        <w:rPr>
          <w:sz w:val="28"/>
          <w:szCs w:val="28"/>
          <w:lang w:val="uk-UA"/>
        </w:rPr>
        <w:t>Бахмутської</w:t>
      </w:r>
      <w:proofErr w:type="spellEnd"/>
      <w:r w:rsidRPr="0065128D">
        <w:rPr>
          <w:sz w:val="28"/>
          <w:szCs w:val="28"/>
          <w:lang w:val="uk-UA"/>
        </w:rPr>
        <w:t xml:space="preserve"> міської ради перебувало 5 сімей, в яких були зафіксовані факти насильства по відношенню до осіб віком до 18 років. Членам цих родин було надано психологічну допомогу, що дало можливість покращити психологічний клімат в сім’ях та налагодити стосунки між членами сім’ї. На соціальному супроводі перебуває 5 сімей, де зафіксовано насильство по відношенню до дітей.  </w:t>
      </w:r>
    </w:p>
    <w:p w:rsidR="00EE7C83" w:rsidRPr="007C1AD8" w:rsidRDefault="00EE7C83" w:rsidP="00EE7C83">
      <w:pPr>
        <w:ind w:firstLine="708"/>
        <w:jc w:val="both"/>
        <w:rPr>
          <w:sz w:val="28"/>
          <w:szCs w:val="28"/>
          <w:lang w:val="uk-UA"/>
        </w:rPr>
      </w:pPr>
      <w:r w:rsidRPr="007C1AD8">
        <w:rPr>
          <w:sz w:val="28"/>
          <w:szCs w:val="28"/>
          <w:lang w:val="uk-UA"/>
        </w:rPr>
        <w:t xml:space="preserve">Управлінням молодіжної політики та у справах дітей </w:t>
      </w:r>
      <w:proofErr w:type="spellStart"/>
      <w:r w:rsidRPr="007C1AD8">
        <w:rPr>
          <w:sz w:val="28"/>
          <w:szCs w:val="28"/>
          <w:lang w:val="uk-UA"/>
        </w:rPr>
        <w:t>Бахмутської</w:t>
      </w:r>
      <w:proofErr w:type="spellEnd"/>
      <w:r w:rsidRPr="007C1AD8">
        <w:rPr>
          <w:sz w:val="28"/>
          <w:szCs w:val="28"/>
          <w:lang w:val="uk-UA"/>
        </w:rPr>
        <w:t xml:space="preserve"> міської ради разом з зацікавленими особами щороку проводиться заходи приурочені до Всеукраїнської акції «16 днів проти насилля».</w:t>
      </w:r>
      <w:r w:rsidRPr="007C1AD8">
        <w:rPr>
          <w:sz w:val="27"/>
          <w:szCs w:val="27"/>
          <w:lang w:val="uk-UA"/>
        </w:rPr>
        <w:t xml:space="preserve"> </w:t>
      </w:r>
      <w:r w:rsidRPr="007C1AD8">
        <w:rPr>
          <w:sz w:val="28"/>
          <w:szCs w:val="28"/>
          <w:lang w:val="uk-UA"/>
        </w:rPr>
        <w:t xml:space="preserve">З 25 листопада по 11 грудня поточного року в місті пройшла низка заходів, присвячених   </w:t>
      </w:r>
      <w:r>
        <w:rPr>
          <w:sz w:val="28"/>
          <w:szCs w:val="28"/>
          <w:lang w:val="uk-UA"/>
        </w:rPr>
        <w:t xml:space="preserve">Всеукраїнській </w:t>
      </w:r>
      <w:r w:rsidRPr="007C1AD8">
        <w:rPr>
          <w:sz w:val="28"/>
          <w:szCs w:val="28"/>
          <w:lang w:val="uk-UA"/>
        </w:rPr>
        <w:t xml:space="preserve">акції. В навчальних закладах міста І –ІV рівня акредитації та закладі професійно-технічної освіти проведено тематичні лекції, </w:t>
      </w:r>
      <w:proofErr w:type="spellStart"/>
      <w:r w:rsidRPr="007C1AD8">
        <w:rPr>
          <w:sz w:val="28"/>
          <w:szCs w:val="28"/>
          <w:lang w:val="uk-UA"/>
        </w:rPr>
        <w:t>відеолекторії</w:t>
      </w:r>
      <w:proofErr w:type="spellEnd"/>
      <w:r>
        <w:rPr>
          <w:sz w:val="28"/>
          <w:szCs w:val="28"/>
          <w:lang w:val="uk-UA"/>
        </w:rPr>
        <w:t xml:space="preserve"> </w:t>
      </w:r>
      <w:r w:rsidRPr="007C1AD8">
        <w:rPr>
          <w:sz w:val="28"/>
          <w:szCs w:val="28"/>
          <w:lang w:val="uk-UA"/>
        </w:rPr>
        <w:t xml:space="preserve">«Мир в родині – суспільство без насильства», зустрічі з представниками правоохоронних органів </w:t>
      </w:r>
      <w:r>
        <w:rPr>
          <w:sz w:val="28"/>
          <w:szCs w:val="28"/>
          <w:lang w:val="uk-UA"/>
        </w:rPr>
        <w:t>«</w:t>
      </w:r>
      <w:r w:rsidRPr="007C1AD8">
        <w:rPr>
          <w:sz w:val="28"/>
          <w:szCs w:val="28"/>
          <w:lang w:val="uk-UA"/>
        </w:rPr>
        <w:t>Право особистості на безпеку»</w:t>
      </w:r>
      <w:r>
        <w:rPr>
          <w:sz w:val="28"/>
          <w:szCs w:val="28"/>
          <w:lang w:val="uk-UA"/>
        </w:rPr>
        <w:t xml:space="preserve"> </w:t>
      </w:r>
      <w:r w:rsidRPr="007C1AD8">
        <w:rPr>
          <w:sz w:val="28"/>
          <w:szCs w:val="28"/>
          <w:lang w:val="uk-UA"/>
        </w:rPr>
        <w:t xml:space="preserve">тощо. Метою цих заходів стало ознайомлення студентської молоді з нормативно-правовою базою, спонукання до роздумів над важливими життєвими проблемами, формування навичок протидії шкідливим звичкам, уміння позитивно розв’язувати конфліктні ситуації. Також </w:t>
      </w:r>
      <w:r>
        <w:rPr>
          <w:sz w:val="28"/>
          <w:szCs w:val="28"/>
          <w:lang w:val="uk-UA"/>
        </w:rPr>
        <w:t xml:space="preserve">в навчальних закладах міста </w:t>
      </w:r>
      <w:r w:rsidRPr="007C1AD8">
        <w:rPr>
          <w:sz w:val="28"/>
          <w:szCs w:val="28"/>
          <w:lang w:val="uk-UA"/>
        </w:rPr>
        <w:t xml:space="preserve">проведено тематичні консультації з батьками щодо попередження жорстокого поводження в родині з дітьми, оформлено інформаційні стенди, розповсюджено тематичні буклети.   </w:t>
      </w:r>
    </w:p>
    <w:p w:rsidR="00EE7C83" w:rsidRPr="0075363E" w:rsidRDefault="00EE7C83" w:rsidP="00EE7C83">
      <w:pPr>
        <w:ind w:firstLine="708"/>
        <w:rPr>
          <w:b/>
          <w:sz w:val="28"/>
          <w:szCs w:val="28"/>
          <w:lang w:val="uk-UA"/>
        </w:rPr>
      </w:pPr>
      <w:r w:rsidRPr="0075363E">
        <w:rPr>
          <w:b/>
          <w:sz w:val="28"/>
          <w:szCs w:val="28"/>
          <w:lang w:val="uk-UA"/>
        </w:rPr>
        <w:t>Забезпечення гендерної рівності</w:t>
      </w:r>
    </w:p>
    <w:p w:rsidR="00EE7C83" w:rsidRPr="0075363E" w:rsidRDefault="00EE7C83" w:rsidP="00EE7C83">
      <w:pPr>
        <w:ind w:firstLine="708"/>
        <w:jc w:val="both"/>
        <w:rPr>
          <w:sz w:val="28"/>
          <w:szCs w:val="28"/>
          <w:lang w:val="uk-UA"/>
        </w:rPr>
      </w:pPr>
      <w:r w:rsidRPr="0075363E">
        <w:rPr>
          <w:sz w:val="28"/>
          <w:szCs w:val="28"/>
          <w:lang w:val="uk-UA"/>
        </w:rPr>
        <w:t xml:space="preserve">     В місті вивчене питання щодо збалансованого розподілу та ефективного формування резерву кадрів для органів місцевого самоврядування, де жінки беруть участь в усіх процесах життєдіяльності територіальної громади. В місті створений гендерний паспорт, мета якого – аналіз ситуації з реалізації гендерної політики у м. </w:t>
      </w:r>
      <w:proofErr w:type="spellStart"/>
      <w:r w:rsidRPr="0075363E">
        <w:rPr>
          <w:sz w:val="28"/>
          <w:szCs w:val="28"/>
          <w:lang w:val="uk-UA"/>
        </w:rPr>
        <w:t>Бахмуті</w:t>
      </w:r>
      <w:proofErr w:type="spellEnd"/>
      <w:r w:rsidRPr="0075363E">
        <w:rPr>
          <w:sz w:val="28"/>
          <w:szCs w:val="28"/>
          <w:lang w:val="uk-UA"/>
        </w:rPr>
        <w:t>, узагальнення та визначення соціальних параметрів гендерного розвитку.</w:t>
      </w:r>
    </w:p>
    <w:p w:rsidR="00EE7C83" w:rsidRPr="0075363E" w:rsidRDefault="00EE7C83" w:rsidP="00EE7C83">
      <w:pPr>
        <w:ind w:firstLine="708"/>
        <w:jc w:val="both"/>
        <w:rPr>
          <w:sz w:val="28"/>
          <w:szCs w:val="28"/>
          <w:lang w:val="uk-UA"/>
        </w:rPr>
      </w:pPr>
      <w:proofErr w:type="spellStart"/>
      <w:r w:rsidRPr="0075363E">
        <w:rPr>
          <w:sz w:val="28"/>
          <w:szCs w:val="28"/>
          <w:lang w:val="uk-UA"/>
        </w:rPr>
        <w:t>Бахмутська</w:t>
      </w:r>
      <w:proofErr w:type="spellEnd"/>
      <w:r w:rsidRPr="0075363E">
        <w:rPr>
          <w:sz w:val="28"/>
          <w:szCs w:val="28"/>
          <w:lang w:val="uk-UA"/>
        </w:rPr>
        <w:t xml:space="preserve">  міська рада сприяє розвитку громадських жіночих організацій з метою залучення жінок до активної участі у всіх сферах життєдіяльності. Ці організації діють в напрямку залучення уваги громадськості до проблем жінок. Також проводяться культурно – розважальні програми, які направлені на духовний розвиток сім`ї, жінок, дітей, відродження та збереження традицій міста.</w:t>
      </w:r>
    </w:p>
    <w:p w:rsidR="00EE7C83" w:rsidRPr="0075363E" w:rsidRDefault="00EE7C83" w:rsidP="00EE7C83">
      <w:pPr>
        <w:ind w:firstLine="708"/>
        <w:jc w:val="both"/>
        <w:rPr>
          <w:sz w:val="28"/>
          <w:szCs w:val="28"/>
          <w:lang w:val="uk-UA"/>
        </w:rPr>
      </w:pPr>
      <w:r w:rsidRPr="0075363E">
        <w:rPr>
          <w:sz w:val="28"/>
          <w:szCs w:val="28"/>
          <w:lang w:val="uk-UA"/>
        </w:rPr>
        <w:lastRenderedPageBreak/>
        <w:t>До громадських організацій, які займаються питаннями гендерної рівності, захисту прав жінок та дітей, попередження домашнього насильства та жіночих організацій ходять:</w:t>
      </w:r>
    </w:p>
    <w:p w:rsidR="00EE7C83" w:rsidRPr="0075363E" w:rsidRDefault="00EE7C83" w:rsidP="00EE7C83">
      <w:pPr>
        <w:numPr>
          <w:ilvl w:val="0"/>
          <w:numId w:val="8"/>
        </w:numPr>
        <w:jc w:val="both"/>
        <w:rPr>
          <w:sz w:val="28"/>
          <w:szCs w:val="28"/>
          <w:lang w:val="uk-UA"/>
        </w:rPr>
      </w:pPr>
      <w:r w:rsidRPr="0075363E">
        <w:rPr>
          <w:sz w:val="28"/>
          <w:szCs w:val="28"/>
          <w:lang w:val="uk-UA"/>
        </w:rPr>
        <w:t>Союз жінок України;</w:t>
      </w:r>
    </w:p>
    <w:p w:rsidR="00EE7C83" w:rsidRPr="0075363E" w:rsidRDefault="00EE7C83" w:rsidP="00EE7C83">
      <w:pPr>
        <w:numPr>
          <w:ilvl w:val="0"/>
          <w:numId w:val="8"/>
        </w:numPr>
        <w:jc w:val="both"/>
        <w:rPr>
          <w:sz w:val="28"/>
          <w:szCs w:val="28"/>
          <w:lang w:val="uk-UA"/>
        </w:rPr>
      </w:pPr>
      <w:r w:rsidRPr="0075363E">
        <w:rPr>
          <w:sz w:val="28"/>
          <w:szCs w:val="28"/>
          <w:lang w:val="uk-UA"/>
        </w:rPr>
        <w:t>МВ Ліги ділових та професійних жінок;</w:t>
      </w:r>
    </w:p>
    <w:p w:rsidR="00EE7C83" w:rsidRPr="0075363E" w:rsidRDefault="00EE7C83" w:rsidP="00EE7C83">
      <w:pPr>
        <w:numPr>
          <w:ilvl w:val="0"/>
          <w:numId w:val="8"/>
        </w:numPr>
        <w:jc w:val="both"/>
        <w:rPr>
          <w:sz w:val="28"/>
          <w:szCs w:val="28"/>
          <w:lang w:val="uk-UA"/>
        </w:rPr>
      </w:pPr>
      <w:r w:rsidRPr="0075363E">
        <w:rPr>
          <w:sz w:val="28"/>
          <w:szCs w:val="28"/>
          <w:lang w:val="uk-UA"/>
        </w:rPr>
        <w:t>Жіночий соціальний еколого-правовий центр.</w:t>
      </w:r>
    </w:p>
    <w:p w:rsidR="00EE7C83" w:rsidRDefault="00EE7C83" w:rsidP="00EE7C83">
      <w:pPr>
        <w:ind w:firstLine="708"/>
        <w:jc w:val="both"/>
        <w:rPr>
          <w:sz w:val="28"/>
          <w:szCs w:val="28"/>
          <w:lang w:val="uk-UA"/>
        </w:rPr>
      </w:pPr>
      <w:r w:rsidRPr="0075363E">
        <w:rPr>
          <w:sz w:val="28"/>
          <w:szCs w:val="28"/>
          <w:lang w:val="uk-UA"/>
        </w:rPr>
        <w:t xml:space="preserve">З метою покращення становища жінок, підвищення їх ролі в суспільстві  при </w:t>
      </w:r>
      <w:proofErr w:type="spellStart"/>
      <w:r>
        <w:rPr>
          <w:sz w:val="28"/>
          <w:szCs w:val="28"/>
          <w:lang w:val="uk-UA"/>
        </w:rPr>
        <w:t>Бахмутському</w:t>
      </w:r>
      <w:proofErr w:type="spellEnd"/>
      <w:r>
        <w:rPr>
          <w:sz w:val="28"/>
          <w:szCs w:val="28"/>
          <w:lang w:val="uk-UA"/>
        </w:rPr>
        <w:t xml:space="preserve"> міському народному Домі</w:t>
      </w:r>
      <w:r w:rsidRPr="0075363E">
        <w:rPr>
          <w:sz w:val="28"/>
          <w:szCs w:val="28"/>
          <w:lang w:val="uk-UA"/>
        </w:rPr>
        <w:t xml:space="preserve"> працює жіночий клуб «Берегиня». </w:t>
      </w:r>
    </w:p>
    <w:p w:rsidR="00EE7C83" w:rsidRDefault="00EE7C83" w:rsidP="00EE7C83">
      <w:pPr>
        <w:ind w:firstLine="708"/>
        <w:jc w:val="both"/>
        <w:rPr>
          <w:sz w:val="28"/>
          <w:szCs w:val="28"/>
          <w:lang w:val="uk-UA"/>
        </w:rPr>
      </w:pPr>
    </w:p>
    <w:p w:rsidR="00EE7C83" w:rsidRDefault="00EE7C83" w:rsidP="00EE7C83">
      <w:pPr>
        <w:ind w:firstLine="708"/>
        <w:jc w:val="both"/>
        <w:rPr>
          <w:sz w:val="28"/>
          <w:szCs w:val="28"/>
          <w:lang w:val="uk-UA"/>
        </w:rPr>
      </w:pPr>
    </w:p>
    <w:p w:rsidR="00EE7C83" w:rsidRPr="001E4DBC" w:rsidRDefault="00EE7C83" w:rsidP="00EE7C83">
      <w:pPr>
        <w:numPr>
          <w:ilvl w:val="0"/>
          <w:numId w:val="1"/>
        </w:numPr>
        <w:tabs>
          <w:tab w:val="clear" w:pos="644"/>
          <w:tab w:val="num" w:pos="720"/>
        </w:tabs>
        <w:rPr>
          <w:b/>
          <w:sz w:val="28"/>
          <w:szCs w:val="28"/>
          <w:lang w:val="uk-UA"/>
        </w:rPr>
      </w:pPr>
      <w:r w:rsidRPr="001E4DBC">
        <w:rPr>
          <w:b/>
          <w:sz w:val="28"/>
          <w:szCs w:val="28"/>
          <w:lang w:val="uk-UA"/>
        </w:rPr>
        <w:t>Діти.</w:t>
      </w:r>
    </w:p>
    <w:p w:rsidR="00EE7C83" w:rsidRDefault="00EE7C83" w:rsidP="00EE7C83">
      <w:pPr>
        <w:ind w:firstLine="708"/>
        <w:rPr>
          <w:b/>
          <w:sz w:val="28"/>
          <w:szCs w:val="28"/>
          <w:lang w:val="uk-UA"/>
        </w:rPr>
      </w:pPr>
      <w:r w:rsidRPr="001E4DBC">
        <w:rPr>
          <w:b/>
          <w:sz w:val="28"/>
          <w:szCs w:val="28"/>
          <w:lang w:val="uk-UA"/>
        </w:rPr>
        <w:t>Соціальний захист дітей-сиріт та дітей, позбавлених батьківського піклування</w:t>
      </w:r>
    </w:p>
    <w:p w:rsidR="00EE7C83" w:rsidRPr="002A6D5F" w:rsidRDefault="00EE7C83" w:rsidP="00EE7C83">
      <w:pPr>
        <w:ind w:firstLine="708"/>
        <w:jc w:val="both"/>
        <w:rPr>
          <w:sz w:val="28"/>
          <w:szCs w:val="28"/>
          <w:lang w:val="uk-UA"/>
        </w:rPr>
      </w:pPr>
      <w:r w:rsidRPr="002A6D5F">
        <w:rPr>
          <w:sz w:val="28"/>
          <w:szCs w:val="28"/>
          <w:lang w:val="uk-UA"/>
        </w:rPr>
        <w:t xml:space="preserve">Одним із </w:t>
      </w:r>
      <w:r>
        <w:rPr>
          <w:sz w:val="28"/>
          <w:szCs w:val="28"/>
          <w:lang w:val="uk-UA"/>
        </w:rPr>
        <w:t xml:space="preserve">головних завдань служби у справах дітей Управління молодіжної політики та у справах дітей </w:t>
      </w:r>
      <w:proofErr w:type="spellStart"/>
      <w:r>
        <w:rPr>
          <w:sz w:val="28"/>
          <w:szCs w:val="28"/>
          <w:lang w:val="uk-UA"/>
        </w:rPr>
        <w:t>Бахмутської</w:t>
      </w:r>
      <w:proofErr w:type="spellEnd"/>
      <w:r>
        <w:rPr>
          <w:sz w:val="28"/>
          <w:szCs w:val="28"/>
          <w:lang w:val="uk-UA"/>
        </w:rPr>
        <w:t xml:space="preserve"> міської ради є робота із соціального захисту дітей-сиріт та дітей, позбавлених батьківського піклування. </w:t>
      </w:r>
    </w:p>
    <w:p w:rsidR="00EE7C83" w:rsidRPr="001E4DBC" w:rsidRDefault="00EE7C83" w:rsidP="00EE7C83">
      <w:pPr>
        <w:ind w:firstLine="708"/>
        <w:jc w:val="both"/>
        <w:rPr>
          <w:sz w:val="28"/>
          <w:szCs w:val="28"/>
          <w:lang w:val="uk-UA"/>
        </w:rPr>
      </w:pPr>
      <w:r w:rsidRPr="001E4DBC">
        <w:rPr>
          <w:sz w:val="28"/>
          <w:szCs w:val="28"/>
          <w:lang w:val="uk-UA"/>
        </w:rPr>
        <w:t xml:space="preserve">На первинному обліку в службі у справах дітей Управління молодіжної політики та у справах дітей </w:t>
      </w:r>
      <w:proofErr w:type="spellStart"/>
      <w:r w:rsidRPr="001E4DBC">
        <w:rPr>
          <w:sz w:val="28"/>
          <w:szCs w:val="28"/>
          <w:lang w:val="uk-UA"/>
        </w:rPr>
        <w:t>Бахмутської</w:t>
      </w:r>
      <w:proofErr w:type="spellEnd"/>
      <w:r w:rsidRPr="001E4DBC">
        <w:rPr>
          <w:sz w:val="28"/>
          <w:szCs w:val="28"/>
          <w:lang w:val="uk-UA"/>
        </w:rPr>
        <w:t xml:space="preserve">  м</w:t>
      </w:r>
      <w:r>
        <w:rPr>
          <w:sz w:val="28"/>
          <w:szCs w:val="28"/>
          <w:lang w:val="uk-UA"/>
        </w:rPr>
        <w:t>іської ради станом на 01.01.2018</w:t>
      </w:r>
      <w:r w:rsidRPr="001E4DBC">
        <w:rPr>
          <w:color w:val="FF0000"/>
          <w:sz w:val="28"/>
          <w:szCs w:val="28"/>
          <w:lang w:val="uk-UA"/>
        </w:rPr>
        <w:t xml:space="preserve"> </w:t>
      </w:r>
      <w:r w:rsidRPr="001E4DBC">
        <w:rPr>
          <w:sz w:val="28"/>
          <w:szCs w:val="28"/>
          <w:lang w:val="uk-UA"/>
        </w:rPr>
        <w:t xml:space="preserve">року перебуває </w:t>
      </w:r>
      <w:r>
        <w:rPr>
          <w:sz w:val="28"/>
          <w:szCs w:val="28"/>
          <w:lang w:val="uk-UA"/>
        </w:rPr>
        <w:t>158</w:t>
      </w:r>
      <w:r w:rsidRPr="001E4DBC">
        <w:rPr>
          <w:color w:val="FF0000"/>
          <w:sz w:val="28"/>
          <w:szCs w:val="28"/>
          <w:lang w:val="uk-UA"/>
        </w:rPr>
        <w:t xml:space="preserve"> </w:t>
      </w:r>
      <w:r w:rsidRPr="001E4DBC">
        <w:rPr>
          <w:sz w:val="28"/>
          <w:szCs w:val="28"/>
          <w:lang w:val="uk-UA"/>
        </w:rPr>
        <w:t xml:space="preserve">дітей-сиріт та дітей, позбавлених батьківського піклування. Під опікою, піклуванням </w:t>
      </w:r>
      <w:r>
        <w:rPr>
          <w:sz w:val="28"/>
          <w:szCs w:val="28"/>
          <w:lang w:val="uk-UA"/>
        </w:rPr>
        <w:t>110</w:t>
      </w:r>
      <w:r w:rsidRPr="001E4DBC">
        <w:rPr>
          <w:color w:val="FF0000"/>
          <w:sz w:val="28"/>
          <w:szCs w:val="28"/>
          <w:lang w:val="uk-UA"/>
        </w:rPr>
        <w:t xml:space="preserve"> </w:t>
      </w:r>
      <w:r w:rsidRPr="001E4DBC">
        <w:rPr>
          <w:sz w:val="28"/>
          <w:szCs w:val="28"/>
          <w:lang w:val="uk-UA"/>
        </w:rPr>
        <w:t xml:space="preserve">громадян перебуває </w:t>
      </w:r>
      <w:r>
        <w:rPr>
          <w:sz w:val="28"/>
          <w:szCs w:val="28"/>
          <w:lang w:val="uk-UA"/>
        </w:rPr>
        <w:t>116</w:t>
      </w:r>
      <w:r w:rsidRPr="001E4DBC">
        <w:rPr>
          <w:color w:val="FF0000"/>
          <w:sz w:val="28"/>
          <w:szCs w:val="28"/>
          <w:lang w:val="uk-UA"/>
        </w:rPr>
        <w:t xml:space="preserve"> </w:t>
      </w:r>
      <w:r w:rsidRPr="001E4DBC">
        <w:rPr>
          <w:sz w:val="28"/>
          <w:szCs w:val="28"/>
          <w:lang w:val="uk-UA"/>
        </w:rPr>
        <w:t>д</w:t>
      </w:r>
      <w:r>
        <w:rPr>
          <w:sz w:val="28"/>
          <w:szCs w:val="28"/>
          <w:lang w:val="uk-UA"/>
        </w:rPr>
        <w:t>ітей</w:t>
      </w:r>
      <w:r w:rsidRPr="001E4DBC">
        <w:rPr>
          <w:sz w:val="28"/>
          <w:szCs w:val="28"/>
          <w:lang w:val="uk-UA"/>
        </w:rPr>
        <w:t xml:space="preserve"> з числа дітей вищевказаної категорії. За 2017 рік на первинний облік було поставлено</w:t>
      </w:r>
      <w:r w:rsidRPr="001E4DBC">
        <w:rPr>
          <w:color w:val="FF0000"/>
          <w:sz w:val="28"/>
          <w:szCs w:val="28"/>
          <w:lang w:val="uk-UA"/>
        </w:rPr>
        <w:t xml:space="preserve"> </w:t>
      </w:r>
      <w:r w:rsidRPr="00EB74F5">
        <w:rPr>
          <w:sz w:val="28"/>
          <w:szCs w:val="28"/>
          <w:lang w:val="uk-UA"/>
        </w:rPr>
        <w:t>24</w:t>
      </w:r>
      <w:r w:rsidRPr="001E4DBC">
        <w:rPr>
          <w:color w:val="FF0000"/>
          <w:sz w:val="28"/>
          <w:szCs w:val="28"/>
          <w:lang w:val="uk-UA"/>
        </w:rPr>
        <w:t xml:space="preserve"> </w:t>
      </w:r>
      <w:r w:rsidRPr="001E4DBC">
        <w:rPr>
          <w:sz w:val="28"/>
          <w:szCs w:val="28"/>
          <w:lang w:val="uk-UA"/>
        </w:rPr>
        <w:t>дитин</w:t>
      </w:r>
      <w:r>
        <w:rPr>
          <w:sz w:val="28"/>
          <w:szCs w:val="28"/>
          <w:lang w:val="uk-UA"/>
        </w:rPr>
        <w:t>и</w:t>
      </w:r>
      <w:r w:rsidRPr="001E4DBC">
        <w:rPr>
          <w:sz w:val="28"/>
          <w:szCs w:val="28"/>
          <w:lang w:val="uk-UA"/>
        </w:rPr>
        <w:t>-сирот</w:t>
      </w:r>
      <w:r>
        <w:rPr>
          <w:sz w:val="28"/>
          <w:szCs w:val="28"/>
          <w:lang w:val="uk-UA"/>
        </w:rPr>
        <w:t>и</w:t>
      </w:r>
      <w:r w:rsidRPr="001E4DBC">
        <w:rPr>
          <w:sz w:val="28"/>
          <w:szCs w:val="28"/>
          <w:lang w:val="uk-UA"/>
        </w:rPr>
        <w:t xml:space="preserve"> та дитин</w:t>
      </w:r>
      <w:r>
        <w:rPr>
          <w:sz w:val="28"/>
          <w:szCs w:val="28"/>
          <w:lang w:val="uk-UA"/>
        </w:rPr>
        <w:t>и</w:t>
      </w:r>
      <w:r w:rsidRPr="001E4DBC">
        <w:rPr>
          <w:sz w:val="28"/>
          <w:szCs w:val="28"/>
          <w:lang w:val="uk-UA"/>
        </w:rPr>
        <w:t>, позбавлен</w:t>
      </w:r>
      <w:r>
        <w:rPr>
          <w:sz w:val="28"/>
          <w:szCs w:val="28"/>
          <w:lang w:val="uk-UA"/>
        </w:rPr>
        <w:t>і</w:t>
      </w:r>
      <w:r w:rsidRPr="001E4DBC">
        <w:rPr>
          <w:sz w:val="28"/>
          <w:szCs w:val="28"/>
          <w:lang w:val="uk-UA"/>
        </w:rPr>
        <w:t xml:space="preserve"> батьківського піклування, з яких</w:t>
      </w:r>
      <w:r w:rsidRPr="001E4DBC">
        <w:rPr>
          <w:color w:val="FF0000"/>
          <w:sz w:val="28"/>
          <w:szCs w:val="28"/>
          <w:lang w:val="uk-UA"/>
        </w:rPr>
        <w:t xml:space="preserve"> </w:t>
      </w:r>
      <w:r>
        <w:rPr>
          <w:sz w:val="28"/>
          <w:szCs w:val="28"/>
          <w:lang w:val="uk-UA"/>
        </w:rPr>
        <w:t>12</w:t>
      </w:r>
      <w:r w:rsidRPr="001E4DBC">
        <w:rPr>
          <w:color w:val="FF0000"/>
          <w:sz w:val="28"/>
          <w:szCs w:val="28"/>
          <w:lang w:val="uk-UA"/>
        </w:rPr>
        <w:t xml:space="preserve"> </w:t>
      </w:r>
      <w:r w:rsidRPr="001E4DBC">
        <w:rPr>
          <w:sz w:val="28"/>
          <w:szCs w:val="28"/>
          <w:lang w:val="uk-UA"/>
        </w:rPr>
        <w:t>дітей влаштовано під опіку та піклування громадян</w:t>
      </w:r>
      <w:r>
        <w:rPr>
          <w:sz w:val="28"/>
          <w:szCs w:val="28"/>
          <w:lang w:val="uk-UA"/>
        </w:rPr>
        <w:t xml:space="preserve"> та 4 дітей влаштовані в прийомні сім’ї і дитячі будинки сімейного типу</w:t>
      </w:r>
      <w:r w:rsidRPr="001E4DBC">
        <w:rPr>
          <w:sz w:val="28"/>
          <w:szCs w:val="28"/>
          <w:lang w:val="uk-UA"/>
        </w:rPr>
        <w:t xml:space="preserve">. На території м. </w:t>
      </w:r>
      <w:proofErr w:type="spellStart"/>
      <w:r w:rsidRPr="001E4DBC">
        <w:rPr>
          <w:sz w:val="28"/>
          <w:szCs w:val="28"/>
          <w:lang w:val="uk-UA"/>
        </w:rPr>
        <w:t>Бахмута</w:t>
      </w:r>
      <w:proofErr w:type="spellEnd"/>
      <w:r w:rsidRPr="001E4DBC">
        <w:rPr>
          <w:sz w:val="28"/>
          <w:szCs w:val="28"/>
          <w:lang w:val="uk-UA"/>
        </w:rPr>
        <w:t xml:space="preserve"> функціонує 11 прийомних сімей, в яких виховуються 14 дітей. Протягом 2017 року на території міста створено 1 прийомну родину. Всі діти-сироти та діти, які залишилися без піклування батьків, забезпечені пільгами, передбаченими чинним законодавством, а саме: матеріальною допомогою, єдиними квитками, шкільною та спортивною формою – 100%, харчуванням.  </w:t>
      </w:r>
    </w:p>
    <w:p w:rsidR="00EE7C83" w:rsidRPr="00EB74F5" w:rsidRDefault="00EE7C83" w:rsidP="00EE7C83">
      <w:pPr>
        <w:ind w:firstLine="708"/>
        <w:jc w:val="both"/>
        <w:rPr>
          <w:sz w:val="28"/>
          <w:szCs w:val="28"/>
          <w:lang w:val="uk-UA"/>
        </w:rPr>
      </w:pPr>
      <w:r w:rsidRPr="001E4DBC">
        <w:rPr>
          <w:color w:val="FF0000"/>
          <w:sz w:val="28"/>
          <w:szCs w:val="28"/>
          <w:lang w:val="uk-UA"/>
        </w:rPr>
        <w:t xml:space="preserve">  </w:t>
      </w:r>
      <w:r w:rsidRPr="001E4DBC">
        <w:rPr>
          <w:sz w:val="28"/>
          <w:szCs w:val="28"/>
          <w:lang w:val="uk-UA"/>
        </w:rPr>
        <w:t xml:space="preserve">Із загальної кількості дітей-сиріт та дітей, позбавлених батьківського піклування, які перебувають на первинному обліку в службі у справах дітей   - </w:t>
      </w:r>
      <w:r w:rsidRPr="00517103">
        <w:rPr>
          <w:sz w:val="28"/>
          <w:szCs w:val="28"/>
          <w:lang w:val="uk-UA"/>
        </w:rPr>
        <w:t xml:space="preserve">46 дітей  </w:t>
      </w:r>
      <w:r w:rsidRPr="001E4DBC">
        <w:rPr>
          <w:sz w:val="28"/>
          <w:szCs w:val="28"/>
          <w:lang w:val="uk-UA"/>
        </w:rPr>
        <w:t>мають житло на праві повної, часткової власності, або на праві користування.</w:t>
      </w:r>
      <w:r w:rsidRPr="001E4DBC">
        <w:rPr>
          <w:color w:val="FF0000"/>
          <w:sz w:val="28"/>
          <w:szCs w:val="28"/>
          <w:lang w:val="uk-UA"/>
        </w:rPr>
        <w:t xml:space="preserve">  </w:t>
      </w:r>
      <w:r w:rsidRPr="001E4DBC">
        <w:rPr>
          <w:sz w:val="28"/>
          <w:szCs w:val="28"/>
          <w:lang w:val="uk-UA"/>
        </w:rPr>
        <w:t>В рамках виконання заходів Програми забезпечення житлом дітей-сиріт, дітей, позбавлених батьківського піклування, а також осіб з їх числа в</w:t>
      </w:r>
      <w:r w:rsidRPr="001E4DBC">
        <w:rPr>
          <w:color w:val="FF0000"/>
          <w:sz w:val="28"/>
          <w:szCs w:val="28"/>
          <w:lang w:val="uk-UA"/>
        </w:rPr>
        <w:t xml:space="preserve"> </w:t>
      </w:r>
      <w:r w:rsidRPr="001E4DBC">
        <w:rPr>
          <w:sz w:val="28"/>
          <w:szCs w:val="28"/>
          <w:lang w:val="uk-UA"/>
        </w:rPr>
        <w:t xml:space="preserve">2017 році, за рахунок коштів місцевого бюджету, були відремонтовані </w:t>
      </w:r>
      <w:r w:rsidRPr="00517103">
        <w:rPr>
          <w:sz w:val="28"/>
          <w:szCs w:val="28"/>
          <w:lang w:val="uk-UA"/>
        </w:rPr>
        <w:t>3 квартири на суму 313,8 тис. грн</w:t>
      </w:r>
      <w:r>
        <w:rPr>
          <w:sz w:val="28"/>
          <w:szCs w:val="28"/>
          <w:lang w:val="uk-UA"/>
        </w:rPr>
        <w:t xml:space="preserve">. </w:t>
      </w:r>
      <w:r w:rsidRPr="00EB74F5">
        <w:rPr>
          <w:sz w:val="28"/>
          <w:szCs w:val="28"/>
          <w:lang w:val="uk-UA"/>
        </w:rPr>
        <w:t xml:space="preserve">та </w:t>
      </w:r>
      <w:r>
        <w:rPr>
          <w:sz w:val="28"/>
          <w:szCs w:val="28"/>
          <w:lang w:val="uk-UA"/>
        </w:rPr>
        <w:t xml:space="preserve">придбано 5 квартир за умови </w:t>
      </w:r>
      <w:proofErr w:type="spellStart"/>
      <w:r>
        <w:rPr>
          <w:sz w:val="28"/>
          <w:szCs w:val="28"/>
          <w:lang w:val="uk-UA"/>
        </w:rPr>
        <w:t>співфінансування</w:t>
      </w:r>
      <w:proofErr w:type="spellEnd"/>
      <w:r>
        <w:rPr>
          <w:sz w:val="28"/>
          <w:szCs w:val="28"/>
          <w:lang w:val="uk-UA"/>
        </w:rPr>
        <w:t xml:space="preserve"> з обласного та місцевого бюджетів у співвідношенні  50/50 відсотків на загальну суму 1138,0 </w:t>
      </w:r>
      <w:r w:rsidRPr="00517103">
        <w:rPr>
          <w:sz w:val="28"/>
          <w:szCs w:val="28"/>
          <w:lang w:val="uk-UA"/>
        </w:rPr>
        <w:t>тис. грн</w:t>
      </w:r>
      <w:r>
        <w:rPr>
          <w:sz w:val="28"/>
          <w:szCs w:val="28"/>
          <w:lang w:val="uk-UA"/>
        </w:rPr>
        <w:t xml:space="preserve">. (560,9 тис. грн. з обласного бюджету та 577,1 тис. грн. 577,1 тис. грн. з міського бюджету м. </w:t>
      </w:r>
      <w:proofErr w:type="spellStart"/>
      <w:r>
        <w:rPr>
          <w:sz w:val="28"/>
          <w:szCs w:val="28"/>
          <w:lang w:val="uk-UA"/>
        </w:rPr>
        <w:t>Бахмута</w:t>
      </w:r>
      <w:proofErr w:type="spellEnd"/>
      <w:r>
        <w:rPr>
          <w:sz w:val="28"/>
          <w:szCs w:val="28"/>
          <w:lang w:val="uk-UA"/>
        </w:rPr>
        <w:t>).</w:t>
      </w:r>
    </w:p>
    <w:p w:rsidR="00EE7C83" w:rsidRDefault="00EE7C83" w:rsidP="00EE7C83">
      <w:pPr>
        <w:ind w:firstLine="708"/>
        <w:jc w:val="both"/>
        <w:rPr>
          <w:b/>
          <w:sz w:val="28"/>
          <w:szCs w:val="28"/>
          <w:lang w:val="uk-UA"/>
        </w:rPr>
      </w:pPr>
      <w:r w:rsidRPr="001E4DBC">
        <w:rPr>
          <w:b/>
          <w:sz w:val="28"/>
          <w:szCs w:val="28"/>
          <w:lang w:val="uk-UA"/>
        </w:rPr>
        <w:t>Оздоровлення дітей та молоді, які потребують соціальної уваги та підтримки</w:t>
      </w:r>
      <w:r>
        <w:rPr>
          <w:b/>
          <w:sz w:val="28"/>
          <w:szCs w:val="28"/>
          <w:lang w:val="uk-UA"/>
        </w:rPr>
        <w:t>.</w:t>
      </w:r>
    </w:p>
    <w:p w:rsidR="00EE7C83" w:rsidRPr="001E4DBC" w:rsidRDefault="00EE7C83" w:rsidP="00EE7C83">
      <w:pPr>
        <w:ind w:firstLine="708"/>
        <w:jc w:val="both"/>
        <w:rPr>
          <w:sz w:val="28"/>
          <w:szCs w:val="28"/>
          <w:lang w:val="uk-UA"/>
        </w:rPr>
      </w:pPr>
      <w:r w:rsidRPr="001E4DBC">
        <w:rPr>
          <w:sz w:val="28"/>
          <w:szCs w:val="28"/>
          <w:lang w:val="uk-UA"/>
        </w:rPr>
        <w:t xml:space="preserve">Згідно </w:t>
      </w:r>
      <w:r>
        <w:rPr>
          <w:sz w:val="28"/>
          <w:szCs w:val="28"/>
          <w:lang w:val="uk-UA"/>
        </w:rPr>
        <w:t xml:space="preserve"> </w:t>
      </w:r>
      <w:r w:rsidRPr="001E4DBC">
        <w:rPr>
          <w:sz w:val="28"/>
          <w:szCs w:val="28"/>
          <w:lang w:val="uk-UA"/>
        </w:rPr>
        <w:t xml:space="preserve">рішення </w:t>
      </w:r>
      <w:r>
        <w:rPr>
          <w:sz w:val="28"/>
          <w:szCs w:val="28"/>
          <w:lang w:val="uk-UA"/>
        </w:rPr>
        <w:t xml:space="preserve"> </w:t>
      </w:r>
      <w:r w:rsidRPr="001E4DBC">
        <w:rPr>
          <w:sz w:val="28"/>
          <w:szCs w:val="28"/>
          <w:lang w:val="uk-UA"/>
        </w:rPr>
        <w:t xml:space="preserve">виконкому </w:t>
      </w:r>
      <w:r>
        <w:rPr>
          <w:sz w:val="28"/>
          <w:szCs w:val="28"/>
          <w:lang w:val="uk-UA"/>
        </w:rPr>
        <w:t xml:space="preserve"> </w:t>
      </w:r>
      <w:proofErr w:type="spellStart"/>
      <w:r w:rsidRPr="001E4DBC">
        <w:rPr>
          <w:sz w:val="28"/>
          <w:szCs w:val="28"/>
          <w:lang w:val="uk-UA"/>
        </w:rPr>
        <w:t>Бахмутської</w:t>
      </w:r>
      <w:proofErr w:type="spellEnd"/>
      <w:r w:rsidRPr="001E4DBC">
        <w:rPr>
          <w:sz w:val="28"/>
          <w:szCs w:val="28"/>
          <w:lang w:val="uk-UA"/>
        </w:rPr>
        <w:t xml:space="preserve"> міської ради від </w:t>
      </w:r>
      <w:r>
        <w:rPr>
          <w:sz w:val="28"/>
          <w:szCs w:val="28"/>
          <w:lang w:val="uk-UA"/>
        </w:rPr>
        <w:t xml:space="preserve"> </w:t>
      </w:r>
      <w:r w:rsidRPr="001E4DBC">
        <w:rPr>
          <w:sz w:val="28"/>
          <w:szCs w:val="28"/>
          <w:lang w:val="uk-UA"/>
        </w:rPr>
        <w:t xml:space="preserve">17.05.2016    № 105 "Про організацію влітку 2017 року  оздоровлення та відпочинку дітей, що мешкають на території м. </w:t>
      </w:r>
      <w:proofErr w:type="spellStart"/>
      <w:r w:rsidRPr="001E4DBC">
        <w:rPr>
          <w:sz w:val="28"/>
          <w:szCs w:val="28"/>
          <w:lang w:val="uk-UA"/>
        </w:rPr>
        <w:t>Бахмут</w:t>
      </w:r>
      <w:proofErr w:type="spellEnd"/>
      <w:r w:rsidRPr="001E4DBC">
        <w:rPr>
          <w:sz w:val="28"/>
          <w:szCs w:val="28"/>
          <w:lang w:val="uk-UA"/>
        </w:rPr>
        <w:t xml:space="preserve">" Управлінням молодіжної політики та у </w:t>
      </w:r>
      <w:r w:rsidRPr="001E4DBC">
        <w:rPr>
          <w:sz w:val="28"/>
          <w:szCs w:val="28"/>
          <w:lang w:val="uk-UA"/>
        </w:rPr>
        <w:lastRenderedPageBreak/>
        <w:t xml:space="preserve">справах дітей </w:t>
      </w:r>
      <w:proofErr w:type="spellStart"/>
      <w:r w:rsidRPr="001E4DBC">
        <w:rPr>
          <w:sz w:val="28"/>
          <w:szCs w:val="28"/>
          <w:lang w:val="uk-UA"/>
        </w:rPr>
        <w:t>Бахмутської</w:t>
      </w:r>
      <w:proofErr w:type="spellEnd"/>
      <w:r w:rsidRPr="001E4DBC">
        <w:rPr>
          <w:sz w:val="28"/>
          <w:szCs w:val="28"/>
          <w:lang w:val="uk-UA"/>
        </w:rPr>
        <w:t xml:space="preserve"> міської ради, Управлінням освіти </w:t>
      </w:r>
      <w:proofErr w:type="spellStart"/>
      <w:r w:rsidRPr="001E4DBC">
        <w:rPr>
          <w:sz w:val="28"/>
          <w:szCs w:val="28"/>
          <w:lang w:val="uk-UA"/>
        </w:rPr>
        <w:t>Бахмутської</w:t>
      </w:r>
      <w:proofErr w:type="spellEnd"/>
      <w:r w:rsidRPr="001E4DBC">
        <w:rPr>
          <w:sz w:val="28"/>
          <w:szCs w:val="28"/>
          <w:lang w:val="uk-UA"/>
        </w:rPr>
        <w:t xml:space="preserve"> міської ради, комунальним закладом охорони здоров’я «Центр первинної медичної (медико-санітарної) допомоги </w:t>
      </w:r>
      <w:proofErr w:type="spellStart"/>
      <w:r w:rsidRPr="001E4DBC">
        <w:rPr>
          <w:sz w:val="28"/>
          <w:szCs w:val="28"/>
          <w:lang w:val="uk-UA"/>
        </w:rPr>
        <w:t>Бахмутської</w:t>
      </w:r>
      <w:proofErr w:type="spellEnd"/>
      <w:r w:rsidRPr="001E4DBC">
        <w:rPr>
          <w:sz w:val="28"/>
          <w:szCs w:val="28"/>
          <w:lang w:val="uk-UA"/>
        </w:rPr>
        <w:t xml:space="preserve"> міської ради</w:t>
      </w:r>
      <w:r>
        <w:rPr>
          <w:sz w:val="28"/>
          <w:szCs w:val="28"/>
          <w:lang w:val="uk-UA"/>
        </w:rPr>
        <w:t>»</w:t>
      </w:r>
      <w:r w:rsidRPr="001E4DBC">
        <w:rPr>
          <w:sz w:val="28"/>
          <w:szCs w:val="28"/>
          <w:lang w:val="uk-UA"/>
        </w:rPr>
        <w:t xml:space="preserve">  та всіма зацікавленими службами влітку 2017 р. були реалізовані заходи, направлені на збільшення кількості оздоровлених дітей та створення безпечних умов для оздоровлення дітей</w:t>
      </w:r>
      <w:r>
        <w:rPr>
          <w:sz w:val="28"/>
          <w:szCs w:val="28"/>
          <w:lang w:val="uk-UA"/>
        </w:rPr>
        <w:t>.</w:t>
      </w:r>
    </w:p>
    <w:p w:rsidR="00EE7C83" w:rsidRPr="001E4DBC" w:rsidRDefault="00EE7C83" w:rsidP="00EE7C83">
      <w:pPr>
        <w:ind w:firstLine="708"/>
        <w:jc w:val="both"/>
        <w:rPr>
          <w:sz w:val="28"/>
          <w:szCs w:val="28"/>
          <w:lang w:val="uk-UA"/>
        </w:rPr>
      </w:pPr>
      <w:r w:rsidRPr="001E4DBC">
        <w:rPr>
          <w:sz w:val="28"/>
          <w:szCs w:val="28"/>
          <w:lang w:val="uk-UA"/>
        </w:rPr>
        <w:t>Станом на 01.0</w:t>
      </w:r>
      <w:r>
        <w:rPr>
          <w:sz w:val="28"/>
          <w:szCs w:val="28"/>
          <w:lang w:val="uk-UA"/>
        </w:rPr>
        <w:t>1</w:t>
      </w:r>
      <w:r w:rsidRPr="001E4DBC">
        <w:rPr>
          <w:sz w:val="28"/>
          <w:szCs w:val="28"/>
          <w:lang w:val="uk-UA"/>
        </w:rPr>
        <w:t>.201</w:t>
      </w:r>
      <w:r>
        <w:rPr>
          <w:sz w:val="28"/>
          <w:szCs w:val="28"/>
          <w:lang w:val="uk-UA"/>
        </w:rPr>
        <w:t>8</w:t>
      </w:r>
      <w:r w:rsidRPr="001E4DBC">
        <w:rPr>
          <w:sz w:val="28"/>
          <w:szCs w:val="28"/>
          <w:lang w:val="uk-UA"/>
        </w:rPr>
        <w:t xml:space="preserve"> року всього різними формами оздоровлення та відпочинку охоплено 4 987 дітей шкільного віку, що складає 8</w:t>
      </w:r>
      <w:r>
        <w:rPr>
          <w:sz w:val="28"/>
          <w:szCs w:val="28"/>
          <w:lang w:val="uk-UA"/>
        </w:rPr>
        <w:t>1</w:t>
      </w:r>
      <w:r w:rsidRPr="001E4DBC">
        <w:rPr>
          <w:sz w:val="28"/>
          <w:szCs w:val="28"/>
          <w:lang w:val="uk-UA"/>
        </w:rPr>
        <w:t xml:space="preserve">,8% від загальної кількості дітей, що мешкають на території міста </w:t>
      </w:r>
      <w:proofErr w:type="spellStart"/>
      <w:r w:rsidRPr="001E4DBC">
        <w:rPr>
          <w:sz w:val="28"/>
          <w:szCs w:val="28"/>
          <w:lang w:val="uk-UA"/>
        </w:rPr>
        <w:t>Бахмут</w:t>
      </w:r>
      <w:proofErr w:type="spellEnd"/>
      <w:r w:rsidRPr="001E4DBC">
        <w:rPr>
          <w:sz w:val="28"/>
          <w:szCs w:val="28"/>
          <w:lang w:val="uk-UA"/>
        </w:rPr>
        <w:t>. Із загальної кількості дітей, які  охоплені оздоровчими та відпочинковими послугами протягом 2017 року, 2 835 дітей пільгових категорій</w:t>
      </w:r>
      <w:r>
        <w:rPr>
          <w:sz w:val="28"/>
          <w:szCs w:val="28"/>
          <w:lang w:val="uk-UA"/>
        </w:rPr>
        <w:t>.</w:t>
      </w:r>
    </w:p>
    <w:p w:rsidR="00EE7C83" w:rsidRPr="001E4DBC" w:rsidRDefault="00EE7C83" w:rsidP="00EE7C83">
      <w:pPr>
        <w:ind w:firstLine="708"/>
        <w:jc w:val="both"/>
        <w:rPr>
          <w:sz w:val="28"/>
          <w:szCs w:val="28"/>
          <w:lang w:val="uk-UA"/>
        </w:rPr>
      </w:pPr>
      <w:r w:rsidRPr="001E4DBC">
        <w:rPr>
          <w:sz w:val="28"/>
          <w:szCs w:val="28"/>
          <w:lang w:val="uk-UA"/>
        </w:rPr>
        <w:t>Діти мали можливість оздоровитися та відпочити на березі Чорного моря в таких дитячих оздоровчих таборах, як: «Сонячний берег», «Молода гвардія», РЦ «</w:t>
      </w:r>
      <w:proofErr w:type="spellStart"/>
      <w:r w:rsidRPr="001E4DBC">
        <w:rPr>
          <w:sz w:val="28"/>
          <w:szCs w:val="28"/>
          <w:lang w:val="uk-UA"/>
        </w:rPr>
        <w:t>Сергіївка</w:t>
      </w:r>
      <w:proofErr w:type="spellEnd"/>
      <w:r w:rsidRPr="001E4DBC">
        <w:rPr>
          <w:sz w:val="28"/>
          <w:szCs w:val="28"/>
          <w:lang w:val="uk-UA"/>
        </w:rPr>
        <w:t xml:space="preserve">», у м. </w:t>
      </w:r>
      <w:proofErr w:type="spellStart"/>
      <w:r w:rsidRPr="001E4DBC">
        <w:rPr>
          <w:sz w:val="28"/>
          <w:szCs w:val="28"/>
          <w:lang w:val="uk-UA"/>
        </w:rPr>
        <w:t>Святогірськ</w:t>
      </w:r>
      <w:proofErr w:type="spellEnd"/>
      <w:r w:rsidRPr="001E4DBC">
        <w:rPr>
          <w:sz w:val="28"/>
          <w:szCs w:val="28"/>
          <w:lang w:val="uk-UA"/>
        </w:rPr>
        <w:t xml:space="preserve"> в дитячих таборах: «Яструбок», «Сонячний», «Перлина Донеччини», табір «</w:t>
      </w:r>
      <w:proofErr w:type="spellStart"/>
      <w:r w:rsidRPr="001E4DBC">
        <w:rPr>
          <w:sz w:val="28"/>
          <w:szCs w:val="28"/>
          <w:lang w:val="uk-UA"/>
        </w:rPr>
        <w:t>Брусіно</w:t>
      </w:r>
      <w:proofErr w:type="spellEnd"/>
      <w:r w:rsidRPr="001E4DBC">
        <w:rPr>
          <w:sz w:val="28"/>
          <w:szCs w:val="28"/>
          <w:lang w:val="uk-UA"/>
        </w:rPr>
        <w:t>» в м. Лиман, в Київській області  у дитячому центрі «Артек».</w:t>
      </w:r>
    </w:p>
    <w:p w:rsidR="00EE7C83" w:rsidRDefault="00EE7C83" w:rsidP="00EE7C83">
      <w:pPr>
        <w:ind w:firstLine="708"/>
        <w:jc w:val="both"/>
        <w:rPr>
          <w:sz w:val="28"/>
          <w:szCs w:val="28"/>
          <w:lang w:val="uk-UA"/>
        </w:rPr>
      </w:pPr>
      <w:r w:rsidRPr="00801CF3">
        <w:rPr>
          <w:sz w:val="28"/>
          <w:szCs w:val="28"/>
          <w:lang w:val="uk-UA"/>
        </w:rPr>
        <w:t xml:space="preserve">За підсумками </w:t>
      </w:r>
      <w:r>
        <w:rPr>
          <w:sz w:val="28"/>
          <w:szCs w:val="28"/>
          <w:lang w:val="uk-UA"/>
        </w:rPr>
        <w:t xml:space="preserve">оздоровчої кампанії 2017 року місто </w:t>
      </w:r>
      <w:proofErr w:type="spellStart"/>
      <w:r>
        <w:rPr>
          <w:sz w:val="28"/>
          <w:szCs w:val="28"/>
          <w:lang w:val="uk-UA"/>
        </w:rPr>
        <w:t>Бахмут</w:t>
      </w:r>
      <w:proofErr w:type="spellEnd"/>
      <w:r>
        <w:rPr>
          <w:sz w:val="28"/>
          <w:szCs w:val="28"/>
          <w:lang w:val="uk-UA"/>
        </w:rPr>
        <w:t xml:space="preserve"> зайняло І місце в Донецькій області.</w:t>
      </w:r>
    </w:p>
    <w:p w:rsidR="00EE7C83" w:rsidRDefault="00EE7C83" w:rsidP="00EE7C83">
      <w:pPr>
        <w:ind w:firstLine="708"/>
        <w:jc w:val="both"/>
        <w:rPr>
          <w:sz w:val="28"/>
          <w:szCs w:val="28"/>
          <w:lang w:val="uk-UA"/>
        </w:rPr>
      </w:pPr>
    </w:p>
    <w:p w:rsidR="00EE7C83" w:rsidRPr="00801CF3" w:rsidRDefault="00EE7C83" w:rsidP="00EE7C83">
      <w:pPr>
        <w:numPr>
          <w:ilvl w:val="0"/>
          <w:numId w:val="1"/>
        </w:numPr>
        <w:tabs>
          <w:tab w:val="clear" w:pos="644"/>
          <w:tab w:val="num" w:pos="720"/>
        </w:tabs>
        <w:jc w:val="both"/>
        <w:rPr>
          <w:b/>
          <w:sz w:val="28"/>
          <w:szCs w:val="28"/>
          <w:lang w:val="uk-UA"/>
        </w:rPr>
      </w:pPr>
      <w:r w:rsidRPr="00801CF3">
        <w:rPr>
          <w:b/>
          <w:sz w:val="28"/>
          <w:szCs w:val="28"/>
          <w:lang w:val="uk-UA"/>
        </w:rPr>
        <w:t>Розвиток громадської активності, волонтерського руху. Підтримка дитячих, молодіжних, жіночих громадський організацій та позитивних соціальних ініціатив</w:t>
      </w:r>
    </w:p>
    <w:p w:rsidR="00EE7C83" w:rsidRDefault="00EE7C83" w:rsidP="00EE7C83">
      <w:pPr>
        <w:ind w:firstLine="708"/>
        <w:jc w:val="both"/>
        <w:rPr>
          <w:sz w:val="28"/>
          <w:szCs w:val="28"/>
          <w:lang w:val="uk-UA"/>
        </w:rPr>
      </w:pPr>
      <w:r w:rsidRPr="00801CF3">
        <w:rPr>
          <w:sz w:val="28"/>
          <w:szCs w:val="28"/>
          <w:lang w:val="uk-UA"/>
        </w:rPr>
        <w:t>Молодіжні громадські організації є невід’ємною частиною демократичного суспільства. Позитивно налаштована соціальна діяльність відволікає молодь від негативних впливів. Крім можливості спільної діяльності та самореалізації, такі організації долучають молодь до життя суспільства, виражають та захищають їхні інтереси та права, є школою виховання громадян, отримання практичного досвіду співпраці у колективі, становлення лідерів.</w:t>
      </w:r>
    </w:p>
    <w:p w:rsidR="00EE7C83" w:rsidRDefault="00EE7C83" w:rsidP="00EE7C83">
      <w:pPr>
        <w:ind w:firstLine="708"/>
        <w:jc w:val="both"/>
        <w:rPr>
          <w:sz w:val="28"/>
          <w:szCs w:val="28"/>
          <w:lang w:val="uk-UA"/>
        </w:rPr>
      </w:pPr>
      <w:r>
        <w:rPr>
          <w:sz w:val="28"/>
          <w:szCs w:val="28"/>
          <w:lang w:val="uk-UA"/>
        </w:rPr>
        <w:t xml:space="preserve">Протягом 2017 року Управлінням молодіжної політики та у справах дітей </w:t>
      </w:r>
      <w:proofErr w:type="spellStart"/>
      <w:r>
        <w:rPr>
          <w:sz w:val="28"/>
          <w:szCs w:val="28"/>
          <w:lang w:val="uk-UA"/>
        </w:rPr>
        <w:t>Бахмутської</w:t>
      </w:r>
      <w:proofErr w:type="spellEnd"/>
      <w:r>
        <w:rPr>
          <w:sz w:val="28"/>
          <w:szCs w:val="28"/>
          <w:lang w:val="uk-UA"/>
        </w:rPr>
        <w:t xml:space="preserve"> міської ради проведена плідна робота щодо підтримки молодіжних громадських організацій, які існують не тільки в навчальних закладах, а і за інтересами, та яка буде продовжена і в 2018 році. Ведеться активна робота щодо надання статусу юридичної особи молодіжним громадським організаціям. Також продовжується робота щодо створення молодіжної громадської організації, яка буде діяти на базі молодіжного центру «Перспектива». </w:t>
      </w:r>
    </w:p>
    <w:p w:rsidR="00EE7C83" w:rsidRPr="001B5C16" w:rsidRDefault="00EE7C83" w:rsidP="00EE7C83">
      <w:pPr>
        <w:ind w:firstLine="708"/>
        <w:jc w:val="both"/>
        <w:rPr>
          <w:sz w:val="28"/>
          <w:szCs w:val="28"/>
          <w:lang w:val="uk-UA"/>
        </w:rPr>
      </w:pPr>
      <w:r>
        <w:rPr>
          <w:sz w:val="28"/>
          <w:szCs w:val="28"/>
          <w:lang w:val="uk-UA"/>
        </w:rPr>
        <w:t xml:space="preserve">У вересні в рамках проведення Дня міста найактивніші представники Асоціації молоді міста, молодіжні громадські організації «Союз медиків ім. Ф. </w:t>
      </w:r>
      <w:proofErr w:type="spellStart"/>
      <w:r>
        <w:rPr>
          <w:sz w:val="28"/>
          <w:szCs w:val="28"/>
          <w:lang w:val="uk-UA"/>
        </w:rPr>
        <w:t>Найтингейл</w:t>
      </w:r>
      <w:proofErr w:type="spellEnd"/>
      <w:r>
        <w:rPr>
          <w:sz w:val="28"/>
          <w:szCs w:val="28"/>
          <w:lang w:val="uk-UA"/>
        </w:rPr>
        <w:t>», «Серця, що палають добром», «</w:t>
      </w:r>
      <w:proofErr w:type="spellStart"/>
      <w:r>
        <w:rPr>
          <w:sz w:val="28"/>
          <w:szCs w:val="28"/>
          <w:lang w:val="uk-UA"/>
        </w:rPr>
        <w:t>Інтермузика</w:t>
      </w:r>
      <w:proofErr w:type="spellEnd"/>
      <w:r>
        <w:rPr>
          <w:sz w:val="28"/>
          <w:szCs w:val="28"/>
          <w:lang w:val="uk-UA"/>
        </w:rPr>
        <w:t xml:space="preserve">», «Молодь </w:t>
      </w:r>
      <w:proofErr w:type="spellStart"/>
      <w:r>
        <w:rPr>
          <w:sz w:val="28"/>
          <w:szCs w:val="28"/>
          <w:lang w:val="uk-UA"/>
        </w:rPr>
        <w:t>Бахмуту</w:t>
      </w:r>
      <w:proofErr w:type="spellEnd"/>
      <w:r>
        <w:rPr>
          <w:sz w:val="28"/>
          <w:szCs w:val="28"/>
          <w:lang w:val="uk-UA"/>
        </w:rPr>
        <w:t xml:space="preserve">», «Союз робітничої молоді», «Джерельце» гідно представили свою діяльність на міському ярмарку громадських організацій. </w:t>
      </w:r>
    </w:p>
    <w:p w:rsidR="00EE7C83" w:rsidRDefault="00EE7C83" w:rsidP="00EE7C83">
      <w:pPr>
        <w:ind w:firstLine="708"/>
        <w:jc w:val="both"/>
        <w:rPr>
          <w:sz w:val="28"/>
          <w:szCs w:val="28"/>
          <w:lang w:val="uk-UA"/>
        </w:rPr>
      </w:pPr>
      <w:r w:rsidRPr="00F022E7">
        <w:rPr>
          <w:sz w:val="28"/>
          <w:szCs w:val="28"/>
          <w:lang w:val="uk-UA"/>
        </w:rPr>
        <w:t xml:space="preserve">В День молоді за підтримки </w:t>
      </w:r>
      <w:proofErr w:type="spellStart"/>
      <w:r w:rsidRPr="00F022E7">
        <w:rPr>
          <w:sz w:val="28"/>
          <w:szCs w:val="28"/>
          <w:lang w:val="uk-UA"/>
        </w:rPr>
        <w:t>МГО</w:t>
      </w:r>
      <w:proofErr w:type="spellEnd"/>
      <w:r w:rsidRPr="00F022E7">
        <w:rPr>
          <w:sz w:val="28"/>
          <w:szCs w:val="28"/>
          <w:lang w:val="uk-UA"/>
        </w:rPr>
        <w:t xml:space="preserve"> «Новий вимір» відбувся фестиваль екстремальних видів спорту «Зірки вулиць». Молодь міста із захопленням спостерігала за виступами </w:t>
      </w:r>
      <w:proofErr w:type="spellStart"/>
      <w:r w:rsidRPr="00F022E7">
        <w:rPr>
          <w:sz w:val="28"/>
          <w:szCs w:val="28"/>
          <w:lang w:val="uk-UA"/>
        </w:rPr>
        <w:t>спортсменів-воркаутерів</w:t>
      </w:r>
      <w:proofErr w:type="spellEnd"/>
      <w:r w:rsidRPr="00F022E7">
        <w:rPr>
          <w:sz w:val="28"/>
          <w:szCs w:val="28"/>
          <w:lang w:val="uk-UA"/>
        </w:rPr>
        <w:t xml:space="preserve">. </w:t>
      </w:r>
    </w:p>
    <w:p w:rsidR="00EE7C83" w:rsidRDefault="00EE7C83" w:rsidP="00EE7C83">
      <w:pPr>
        <w:ind w:firstLine="708"/>
        <w:jc w:val="both"/>
        <w:rPr>
          <w:sz w:val="28"/>
          <w:szCs w:val="28"/>
          <w:lang w:val="uk-UA"/>
        </w:rPr>
      </w:pPr>
      <w:r w:rsidRPr="00F022E7">
        <w:rPr>
          <w:sz w:val="28"/>
          <w:szCs w:val="28"/>
          <w:lang w:val="uk-UA"/>
        </w:rPr>
        <w:lastRenderedPageBreak/>
        <w:t xml:space="preserve">Молодь міста бере активну участь в круглих столах, конференціях, зустрічах з представниками органів місцевого самоврядування. </w:t>
      </w:r>
      <w:r>
        <w:rPr>
          <w:sz w:val="28"/>
          <w:szCs w:val="28"/>
          <w:lang w:val="uk-UA"/>
        </w:rPr>
        <w:t>В 2017 році розпочала роботу Школа політичного успіху, п</w:t>
      </w:r>
      <w:r w:rsidRPr="00F022E7">
        <w:rPr>
          <w:sz w:val="28"/>
          <w:szCs w:val="28"/>
          <w:lang w:val="uk-UA"/>
        </w:rPr>
        <w:t xml:space="preserve">ід час проведених </w:t>
      </w:r>
      <w:r>
        <w:rPr>
          <w:sz w:val="28"/>
          <w:szCs w:val="28"/>
          <w:lang w:val="uk-UA"/>
        </w:rPr>
        <w:t>занять</w:t>
      </w:r>
      <w:r w:rsidRPr="00F022E7">
        <w:rPr>
          <w:sz w:val="28"/>
          <w:szCs w:val="28"/>
          <w:lang w:val="uk-UA"/>
        </w:rPr>
        <w:t xml:space="preserve"> </w:t>
      </w:r>
      <w:r>
        <w:rPr>
          <w:sz w:val="28"/>
          <w:szCs w:val="28"/>
          <w:lang w:val="uk-UA"/>
        </w:rPr>
        <w:t>слухачі Школи</w:t>
      </w:r>
      <w:r w:rsidRPr="00F022E7">
        <w:rPr>
          <w:sz w:val="28"/>
          <w:szCs w:val="28"/>
          <w:lang w:val="uk-UA"/>
        </w:rPr>
        <w:t xml:space="preserve"> знайом</w:t>
      </w:r>
      <w:r>
        <w:rPr>
          <w:sz w:val="28"/>
          <w:szCs w:val="28"/>
          <w:lang w:val="uk-UA"/>
        </w:rPr>
        <w:t>ились</w:t>
      </w:r>
      <w:r w:rsidRPr="00F022E7">
        <w:rPr>
          <w:sz w:val="28"/>
          <w:szCs w:val="28"/>
          <w:lang w:val="uk-UA"/>
        </w:rPr>
        <w:t xml:space="preserve"> з основами місцевого самоврядування, процедурою проведення виборів до місцевої ради, її складом, структурою, повноваженн</w:t>
      </w:r>
      <w:r>
        <w:rPr>
          <w:sz w:val="28"/>
          <w:szCs w:val="28"/>
          <w:lang w:val="uk-UA"/>
        </w:rPr>
        <w:t xml:space="preserve">ями, практичною діяльністю ради, зустрічалися із депутатами. </w:t>
      </w:r>
    </w:p>
    <w:p w:rsidR="00EE7C83" w:rsidRDefault="00EE7C83" w:rsidP="00EE7C83">
      <w:pPr>
        <w:ind w:firstLine="708"/>
        <w:jc w:val="both"/>
        <w:rPr>
          <w:sz w:val="28"/>
          <w:szCs w:val="28"/>
          <w:lang w:val="uk-UA"/>
        </w:rPr>
      </w:pPr>
      <w:r>
        <w:rPr>
          <w:sz w:val="28"/>
          <w:szCs w:val="28"/>
          <w:lang w:val="uk-UA"/>
        </w:rPr>
        <w:t xml:space="preserve">Також 2017 рік запам’ятався студентам тим, що обрано склад міської студентської ради. </w:t>
      </w:r>
    </w:p>
    <w:p w:rsidR="00EE7C83" w:rsidRPr="00F022E7" w:rsidRDefault="00EE7C83" w:rsidP="00EE7C83">
      <w:pPr>
        <w:ind w:firstLine="708"/>
        <w:jc w:val="both"/>
        <w:rPr>
          <w:sz w:val="28"/>
          <w:szCs w:val="28"/>
          <w:lang w:val="uk-UA"/>
        </w:rPr>
      </w:pPr>
      <w:r w:rsidRPr="00F42043">
        <w:rPr>
          <w:sz w:val="28"/>
          <w:szCs w:val="28"/>
          <w:lang w:val="uk-UA"/>
        </w:rPr>
        <w:t>З метою розвитку волонтерського руху в м</w:t>
      </w:r>
      <w:r>
        <w:rPr>
          <w:sz w:val="28"/>
          <w:szCs w:val="28"/>
          <w:lang w:val="uk-UA"/>
        </w:rPr>
        <w:t xml:space="preserve">істі щорічно проводиться </w:t>
      </w:r>
      <w:r w:rsidRPr="00F42043">
        <w:rPr>
          <w:sz w:val="28"/>
          <w:szCs w:val="28"/>
          <w:lang w:val="uk-UA"/>
        </w:rPr>
        <w:t>Всеукраїнська акція «Серце до серця», мета якої – збір коштів для закупівлі обладнання для дитячих медичних закладів держави. В 201</w:t>
      </w:r>
      <w:r>
        <w:rPr>
          <w:sz w:val="28"/>
          <w:szCs w:val="28"/>
          <w:lang w:val="uk-UA"/>
        </w:rPr>
        <w:t>7</w:t>
      </w:r>
      <w:r w:rsidRPr="00F42043">
        <w:rPr>
          <w:sz w:val="28"/>
          <w:szCs w:val="28"/>
          <w:lang w:val="uk-UA"/>
        </w:rPr>
        <w:t xml:space="preserve"> році було зібрано 7</w:t>
      </w:r>
      <w:r>
        <w:rPr>
          <w:sz w:val="28"/>
          <w:szCs w:val="28"/>
          <w:lang w:val="uk-UA"/>
        </w:rPr>
        <w:t xml:space="preserve">244,00 грн. Також на постійній основі в Управлінні молодіжної політики та у справах дітей </w:t>
      </w:r>
      <w:proofErr w:type="spellStart"/>
      <w:r>
        <w:rPr>
          <w:sz w:val="28"/>
          <w:szCs w:val="28"/>
          <w:lang w:val="uk-UA"/>
        </w:rPr>
        <w:t>Бахмутської</w:t>
      </w:r>
      <w:proofErr w:type="spellEnd"/>
      <w:r>
        <w:rPr>
          <w:sz w:val="28"/>
          <w:szCs w:val="28"/>
          <w:lang w:val="uk-UA"/>
        </w:rPr>
        <w:t xml:space="preserve"> міської ради та </w:t>
      </w:r>
      <w:proofErr w:type="spellStart"/>
      <w:r>
        <w:rPr>
          <w:sz w:val="28"/>
          <w:szCs w:val="28"/>
          <w:lang w:val="uk-UA"/>
        </w:rPr>
        <w:t>Бахмутському</w:t>
      </w:r>
      <w:proofErr w:type="spellEnd"/>
      <w:r>
        <w:rPr>
          <w:sz w:val="28"/>
          <w:szCs w:val="28"/>
          <w:lang w:val="uk-UA"/>
        </w:rPr>
        <w:t xml:space="preserve"> центрі соціальних служб для сім’ї, дітей та молоді  </w:t>
      </w:r>
      <w:proofErr w:type="spellStart"/>
      <w:r>
        <w:rPr>
          <w:sz w:val="28"/>
          <w:szCs w:val="28"/>
          <w:shd w:val="clear" w:color="auto" w:fill="FFFFFF"/>
          <w:lang w:val="uk-UA"/>
        </w:rPr>
        <w:t>Бахмутської</w:t>
      </w:r>
      <w:proofErr w:type="spellEnd"/>
      <w:r>
        <w:rPr>
          <w:sz w:val="28"/>
          <w:szCs w:val="28"/>
          <w:shd w:val="clear" w:color="auto" w:fill="FFFFFF"/>
          <w:lang w:val="uk-UA"/>
        </w:rPr>
        <w:t xml:space="preserve"> міської ради</w:t>
      </w:r>
      <w:r w:rsidRPr="007C1AD8">
        <w:rPr>
          <w:sz w:val="28"/>
          <w:szCs w:val="28"/>
          <w:shd w:val="clear" w:color="auto" w:fill="FFFFFF"/>
          <w:lang w:val="uk-UA"/>
        </w:rPr>
        <w:t xml:space="preserve"> </w:t>
      </w:r>
      <w:r>
        <w:rPr>
          <w:sz w:val="28"/>
          <w:szCs w:val="28"/>
          <w:lang w:val="uk-UA"/>
        </w:rPr>
        <w:t>проходить акція «Милосердя без меж».</w:t>
      </w:r>
    </w:p>
    <w:p w:rsidR="00EE7C83" w:rsidRDefault="00EE7C83" w:rsidP="00EE7C83">
      <w:pPr>
        <w:ind w:firstLine="708"/>
        <w:jc w:val="both"/>
        <w:rPr>
          <w:sz w:val="28"/>
          <w:szCs w:val="28"/>
          <w:lang w:val="uk-UA"/>
        </w:rPr>
      </w:pPr>
      <w:r w:rsidRPr="00B90EBC">
        <w:rPr>
          <w:sz w:val="28"/>
          <w:szCs w:val="28"/>
          <w:lang w:val="uk-UA"/>
        </w:rPr>
        <w:t xml:space="preserve">Всі цілі та завдання Програми розраховані на постійне та тривале виконання, тому робота з їхньої  реалізації </w:t>
      </w:r>
      <w:r>
        <w:rPr>
          <w:sz w:val="28"/>
          <w:szCs w:val="28"/>
          <w:lang w:val="uk-UA"/>
        </w:rPr>
        <w:t xml:space="preserve">буде </w:t>
      </w:r>
      <w:r w:rsidRPr="00B90EBC">
        <w:rPr>
          <w:sz w:val="28"/>
          <w:szCs w:val="28"/>
          <w:lang w:val="uk-UA"/>
        </w:rPr>
        <w:t>продовжена.</w:t>
      </w:r>
    </w:p>
    <w:p w:rsidR="00EE7C83" w:rsidRDefault="00EE7C83" w:rsidP="00EE7C83">
      <w:pPr>
        <w:ind w:firstLine="708"/>
        <w:jc w:val="both"/>
        <w:rPr>
          <w:sz w:val="28"/>
          <w:szCs w:val="28"/>
          <w:lang w:val="uk-UA"/>
        </w:rPr>
      </w:pPr>
    </w:p>
    <w:p w:rsidR="00EE7C83" w:rsidRPr="00B90EBC" w:rsidRDefault="00EE7C83" w:rsidP="00EE7C83">
      <w:pPr>
        <w:ind w:firstLine="708"/>
        <w:jc w:val="both"/>
        <w:rPr>
          <w:b/>
          <w:sz w:val="28"/>
          <w:szCs w:val="28"/>
          <w:lang w:val="uk-UA"/>
        </w:rPr>
      </w:pPr>
    </w:p>
    <w:p w:rsidR="00EE7C83" w:rsidRPr="00A77E49" w:rsidRDefault="00EE7C83" w:rsidP="00EE7C83">
      <w:pPr>
        <w:ind w:firstLine="708"/>
        <w:jc w:val="both"/>
        <w:rPr>
          <w:b/>
          <w:i/>
          <w:sz w:val="28"/>
          <w:szCs w:val="28"/>
          <w:lang w:val="uk-UA"/>
        </w:rPr>
      </w:pPr>
      <w:r>
        <w:rPr>
          <w:b/>
          <w:i/>
          <w:sz w:val="28"/>
          <w:szCs w:val="28"/>
          <w:lang w:val="uk-UA"/>
        </w:rPr>
        <w:t>Н</w:t>
      </w:r>
      <w:r w:rsidRPr="00A77E49">
        <w:rPr>
          <w:b/>
          <w:i/>
          <w:sz w:val="28"/>
          <w:szCs w:val="28"/>
          <w:lang w:val="uk-UA"/>
        </w:rPr>
        <w:t xml:space="preserve">ачальник Управління молодіжної </w:t>
      </w:r>
    </w:p>
    <w:p w:rsidR="00EE7C83" w:rsidRPr="00A77E49" w:rsidRDefault="00EE7C83" w:rsidP="00EE7C83">
      <w:pPr>
        <w:ind w:firstLine="708"/>
        <w:jc w:val="both"/>
        <w:rPr>
          <w:b/>
          <w:i/>
          <w:sz w:val="28"/>
          <w:szCs w:val="28"/>
          <w:lang w:val="uk-UA"/>
        </w:rPr>
      </w:pPr>
      <w:r w:rsidRPr="00A77E49">
        <w:rPr>
          <w:b/>
          <w:i/>
          <w:sz w:val="28"/>
          <w:szCs w:val="28"/>
          <w:lang w:val="uk-UA"/>
        </w:rPr>
        <w:t xml:space="preserve">політики та у справах дітей </w:t>
      </w:r>
    </w:p>
    <w:p w:rsidR="00EE7C83" w:rsidRPr="007C1AD8" w:rsidRDefault="00EE7C83" w:rsidP="00EE7C83">
      <w:pPr>
        <w:ind w:firstLine="708"/>
        <w:jc w:val="both"/>
        <w:rPr>
          <w:color w:val="FF0000"/>
          <w:sz w:val="28"/>
          <w:szCs w:val="28"/>
          <w:lang w:val="uk-UA"/>
        </w:rPr>
      </w:pPr>
      <w:proofErr w:type="spellStart"/>
      <w:r w:rsidRPr="00A77E49">
        <w:rPr>
          <w:b/>
          <w:i/>
          <w:sz w:val="28"/>
          <w:szCs w:val="28"/>
          <w:lang w:val="uk-UA"/>
        </w:rPr>
        <w:t>Бахмутської</w:t>
      </w:r>
      <w:proofErr w:type="spellEnd"/>
      <w:r w:rsidRPr="00A77E49">
        <w:rPr>
          <w:b/>
          <w:i/>
          <w:sz w:val="28"/>
          <w:szCs w:val="28"/>
          <w:lang w:val="uk-UA"/>
        </w:rPr>
        <w:t xml:space="preserve">  міської ради            </w:t>
      </w:r>
      <w:r>
        <w:rPr>
          <w:b/>
          <w:i/>
          <w:sz w:val="28"/>
          <w:szCs w:val="28"/>
          <w:lang w:val="uk-UA"/>
        </w:rPr>
        <w:t xml:space="preserve">                    </w:t>
      </w:r>
      <w:r w:rsidRPr="00A77E49">
        <w:rPr>
          <w:b/>
          <w:i/>
          <w:sz w:val="28"/>
          <w:szCs w:val="28"/>
          <w:lang w:val="uk-UA"/>
        </w:rPr>
        <w:t xml:space="preserve">                    </w:t>
      </w:r>
      <w:r>
        <w:rPr>
          <w:b/>
          <w:i/>
          <w:sz w:val="28"/>
          <w:szCs w:val="28"/>
          <w:lang w:val="uk-UA"/>
        </w:rPr>
        <w:t xml:space="preserve">Л.О. </w:t>
      </w:r>
      <w:proofErr w:type="spellStart"/>
      <w:r>
        <w:rPr>
          <w:b/>
          <w:i/>
          <w:sz w:val="28"/>
          <w:szCs w:val="28"/>
          <w:lang w:val="uk-UA"/>
        </w:rPr>
        <w:t>Махничева</w:t>
      </w:r>
      <w:proofErr w:type="spellEnd"/>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Default="00EE7C83" w:rsidP="008D5F32">
      <w:pPr>
        <w:rPr>
          <w:lang w:val="uk-UA"/>
        </w:rPr>
      </w:pPr>
    </w:p>
    <w:p w:rsidR="00EE7C83" w:rsidRPr="00CF73EB" w:rsidRDefault="00EE7C83" w:rsidP="008D5F32">
      <w:pPr>
        <w:rPr>
          <w:lang w:val="uk-UA"/>
        </w:rPr>
      </w:pPr>
    </w:p>
    <w:sectPr w:rsidR="00EE7C83" w:rsidRPr="00CF73EB" w:rsidSect="00EE7C8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BF6" w:rsidRDefault="00780BF6" w:rsidP="00780BF6">
      <w:r>
        <w:separator/>
      </w:r>
    </w:p>
  </w:endnote>
  <w:endnote w:type="continuationSeparator" w:id="0">
    <w:p w:rsidR="00780BF6" w:rsidRDefault="00780BF6" w:rsidP="00780B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Verdana">
    <w:panose1 w:val="020B0604030504040204"/>
    <w:charset w:val="CC"/>
    <w:family w:val="swiss"/>
    <w:pitch w:val="variable"/>
    <w:sig w:usb0="20000287" w:usb1="00000000" w:usb2="00000000" w:usb3="00000000" w:csb0="0000019F" w:csb1="00000000"/>
  </w:font>
  <w:font w:name="Univers Cd (WE)">
    <w:altName w:val="Courier New"/>
    <w:panose1 w:val="00000000000000000000"/>
    <w:charset w:val="EE"/>
    <w:family w:val="swiss"/>
    <w:notTrueType/>
    <w:pitch w:val="variable"/>
    <w:sig w:usb0="00000005"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BF6" w:rsidRDefault="00780BF6" w:rsidP="00780BF6">
      <w:r>
        <w:separator/>
      </w:r>
    </w:p>
  </w:footnote>
  <w:footnote w:type="continuationSeparator" w:id="0">
    <w:p w:rsidR="00780BF6" w:rsidRDefault="00780BF6" w:rsidP="00780B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2635439"/>
      <w:docPartObj>
        <w:docPartGallery w:val="Page Numbers (Top of Page)"/>
        <w:docPartUnique/>
      </w:docPartObj>
    </w:sdtPr>
    <w:sdtContent>
      <w:p w:rsidR="00A971B9" w:rsidRDefault="00780BF6">
        <w:pPr>
          <w:pStyle w:val="ab"/>
          <w:jc w:val="center"/>
        </w:pPr>
        <w:r>
          <w:fldChar w:fldCharType="begin"/>
        </w:r>
        <w:r w:rsidR="00EE7C83">
          <w:instrText>PAGE   \* MERGEFORMAT</w:instrText>
        </w:r>
        <w:r>
          <w:fldChar w:fldCharType="separate"/>
        </w:r>
        <w:r w:rsidR="008676C0" w:rsidRPr="008676C0">
          <w:rPr>
            <w:noProof/>
            <w:lang w:val="ru-RU"/>
          </w:rPr>
          <w:t>56</w:t>
        </w:r>
        <w:r>
          <w:fldChar w:fldCharType="end"/>
        </w:r>
      </w:p>
    </w:sdtContent>
  </w:sdt>
  <w:p w:rsidR="00A971B9" w:rsidRDefault="008676C0">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60C49"/>
    <w:multiLevelType w:val="multilevel"/>
    <w:tmpl w:val="A49EAF58"/>
    <w:lvl w:ilvl="0">
      <w:start w:val="1"/>
      <w:numFmt w:val="decimal"/>
      <w:lvlText w:val="%1."/>
      <w:lvlJc w:val="left"/>
      <w:pPr>
        <w:tabs>
          <w:tab w:val="num" w:pos="644"/>
        </w:tabs>
        <w:ind w:left="644" w:hanging="360"/>
      </w:pPr>
      <w:rPr>
        <w:rFonts w:hint="default"/>
      </w:rPr>
    </w:lvl>
    <w:lvl w:ilvl="1">
      <w:start w:val="17"/>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21EC00BF"/>
    <w:multiLevelType w:val="hybridMultilevel"/>
    <w:tmpl w:val="E4F65C86"/>
    <w:lvl w:ilvl="0" w:tplc="0419000D">
      <w:start w:val="1"/>
      <w:numFmt w:val="bullet"/>
      <w:lvlText w:val=""/>
      <w:lvlJc w:val="left"/>
      <w:pPr>
        <w:ind w:left="1350" w:hanging="360"/>
      </w:pPr>
      <w:rPr>
        <w:rFonts w:ascii="Wingdings" w:hAnsi="Wingding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
    <w:nsid w:val="31C211F0"/>
    <w:multiLevelType w:val="hybridMultilevel"/>
    <w:tmpl w:val="1D081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53662A"/>
    <w:multiLevelType w:val="hybridMultilevel"/>
    <w:tmpl w:val="199834AE"/>
    <w:lvl w:ilvl="0" w:tplc="F22AC0E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CC3D94"/>
    <w:multiLevelType w:val="hybridMultilevel"/>
    <w:tmpl w:val="F3C093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374D22"/>
    <w:multiLevelType w:val="hybridMultilevel"/>
    <w:tmpl w:val="6A48EBA8"/>
    <w:lvl w:ilvl="0" w:tplc="26A01986">
      <w:start w:val="24"/>
      <w:numFmt w:val="bullet"/>
      <w:lvlText w:val="-"/>
      <w:lvlJc w:val="left"/>
      <w:pPr>
        <w:tabs>
          <w:tab w:val="num" w:pos="996"/>
        </w:tabs>
        <w:ind w:left="996" w:hanging="360"/>
      </w:pPr>
      <w:rPr>
        <w:rFonts w:ascii="Times New Roman" w:eastAsia="Times New Roman" w:hAnsi="Times New Roman" w:cs="Times New Roman" w:hint="default"/>
      </w:rPr>
    </w:lvl>
    <w:lvl w:ilvl="1" w:tplc="04190003" w:tentative="1">
      <w:start w:val="1"/>
      <w:numFmt w:val="bullet"/>
      <w:lvlText w:val="o"/>
      <w:lvlJc w:val="left"/>
      <w:pPr>
        <w:tabs>
          <w:tab w:val="num" w:pos="1716"/>
        </w:tabs>
        <w:ind w:left="1716" w:hanging="360"/>
      </w:pPr>
      <w:rPr>
        <w:rFonts w:ascii="Courier New" w:hAnsi="Courier New" w:cs="Courier New" w:hint="default"/>
      </w:rPr>
    </w:lvl>
    <w:lvl w:ilvl="2" w:tplc="04190005" w:tentative="1">
      <w:start w:val="1"/>
      <w:numFmt w:val="bullet"/>
      <w:lvlText w:val=""/>
      <w:lvlJc w:val="left"/>
      <w:pPr>
        <w:tabs>
          <w:tab w:val="num" w:pos="2436"/>
        </w:tabs>
        <w:ind w:left="2436" w:hanging="360"/>
      </w:pPr>
      <w:rPr>
        <w:rFonts w:ascii="Wingdings" w:hAnsi="Wingdings" w:hint="default"/>
      </w:rPr>
    </w:lvl>
    <w:lvl w:ilvl="3" w:tplc="04190001" w:tentative="1">
      <w:start w:val="1"/>
      <w:numFmt w:val="bullet"/>
      <w:lvlText w:val=""/>
      <w:lvlJc w:val="left"/>
      <w:pPr>
        <w:tabs>
          <w:tab w:val="num" w:pos="3156"/>
        </w:tabs>
        <w:ind w:left="3156" w:hanging="360"/>
      </w:pPr>
      <w:rPr>
        <w:rFonts w:ascii="Symbol" w:hAnsi="Symbol" w:hint="default"/>
      </w:rPr>
    </w:lvl>
    <w:lvl w:ilvl="4" w:tplc="04190003" w:tentative="1">
      <w:start w:val="1"/>
      <w:numFmt w:val="bullet"/>
      <w:lvlText w:val="o"/>
      <w:lvlJc w:val="left"/>
      <w:pPr>
        <w:tabs>
          <w:tab w:val="num" w:pos="3876"/>
        </w:tabs>
        <w:ind w:left="3876" w:hanging="360"/>
      </w:pPr>
      <w:rPr>
        <w:rFonts w:ascii="Courier New" w:hAnsi="Courier New" w:cs="Courier New" w:hint="default"/>
      </w:rPr>
    </w:lvl>
    <w:lvl w:ilvl="5" w:tplc="04190005" w:tentative="1">
      <w:start w:val="1"/>
      <w:numFmt w:val="bullet"/>
      <w:lvlText w:val=""/>
      <w:lvlJc w:val="left"/>
      <w:pPr>
        <w:tabs>
          <w:tab w:val="num" w:pos="4596"/>
        </w:tabs>
        <w:ind w:left="4596" w:hanging="360"/>
      </w:pPr>
      <w:rPr>
        <w:rFonts w:ascii="Wingdings" w:hAnsi="Wingdings" w:hint="default"/>
      </w:rPr>
    </w:lvl>
    <w:lvl w:ilvl="6" w:tplc="04190001" w:tentative="1">
      <w:start w:val="1"/>
      <w:numFmt w:val="bullet"/>
      <w:lvlText w:val=""/>
      <w:lvlJc w:val="left"/>
      <w:pPr>
        <w:tabs>
          <w:tab w:val="num" w:pos="5316"/>
        </w:tabs>
        <w:ind w:left="5316" w:hanging="360"/>
      </w:pPr>
      <w:rPr>
        <w:rFonts w:ascii="Symbol" w:hAnsi="Symbol" w:hint="default"/>
      </w:rPr>
    </w:lvl>
    <w:lvl w:ilvl="7" w:tplc="04190003" w:tentative="1">
      <w:start w:val="1"/>
      <w:numFmt w:val="bullet"/>
      <w:lvlText w:val="o"/>
      <w:lvlJc w:val="left"/>
      <w:pPr>
        <w:tabs>
          <w:tab w:val="num" w:pos="6036"/>
        </w:tabs>
        <w:ind w:left="6036" w:hanging="360"/>
      </w:pPr>
      <w:rPr>
        <w:rFonts w:ascii="Courier New" w:hAnsi="Courier New" w:cs="Courier New" w:hint="default"/>
      </w:rPr>
    </w:lvl>
    <w:lvl w:ilvl="8" w:tplc="04190005" w:tentative="1">
      <w:start w:val="1"/>
      <w:numFmt w:val="bullet"/>
      <w:lvlText w:val=""/>
      <w:lvlJc w:val="left"/>
      <w:pPr>
        <w:tabs>
          <w:tab w:val="num" w:pos="6756"/>
        </w:tabs>
        <w:ind w:left="6756" w:hanging="360"/>
      </w:pPr>
      <w:rPr>
        <w:rFonts w:ascii="Wingdings" w:hAnsi="Wingdings" w:hint="default"/>
      </w:rPr>
    </w:lvl>
  </w:abstractNum>
  <w:abstractNum w:abstractNumId="6">
    <w:nsid w:val="5B505392"/>
    <w:multiLevelType w:val="hybridMultilevel"/>
    <w:tmpl w:val="B3A68E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FCF39AE"/>
    <w:multiLevelType w:val="hybridMultilevel"/>
    <w:tmpl w:val="B470D340"/>
    <w:lvl w:ilvl="0" w:tplc="C4B61A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68A6BD1"/>
    <w:multiLevelType w:val="hybridMultilevel"/>
    <w:tmpl w:val="20F0E0F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6"/>
  </w:num>
  <w:num w:numId="5">
    <w:abstractNumId w:val="7"/>
  </w:num>
  <w:num w:numId="6">
    <w:abstractNumId w:val="4"/>
  </w:num>
  <w:num w:numId="7">
    <w:abstractNumId w:val="5"/>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B6442"/>
    <w:rsid w:val="001163BB"/>
    <w:rsid w:val="00160986"/>
    <w:rsid w:val="005972CC"/>
    <w:rsid w:val="006F2026"/>
    <w:rsid w:val="00780BF6"/>
    <w:rsid w:val="008033A2"/>
    <w:rsid w:val="00820AC3"/>
    <w:rsid w:val="00863A11"/>
    <w:rsid w:val="008676C0"/>
    <w:rsid w:val="0087149F"/>
    <w:rsid w:val="008D5F32"/>
    <w:rsid w:val="00A21AE2"/>
    <w:rsid w:val="00A23C3E"/>
    <w:rsid w:val="00A26701"/>
    <w:rsid w:val="00A517BF"/>
    <w:rsid w:val="00B54F7A"/>
    <w:rsid w:val="00B771E9"/>
    <w:rsid w:val="00B85F4D"/>
    <w:rsid w:val="00BB6442"/>
    <w:rsid w:val="00CC0C89"/>
    <w:rsid w:val="00CF4110"/>
    <w:rsid w:val="00CF73EB"/>
    <w:rsid w:val="00D22E63"/>
    <w:rsid w:val="00DB2F70"/>
    <w:rsid w:val="00DB645F"/>
    <w:rsid w:val="00E61F3C"/>
    <w:rsid w:val="00E9373F"/>
    <w:rsid w:val="00EE7C83"/>
    <w:rsid w:val="00F831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AC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20AC3"/>
    <w:pPr>
      <w:keepNext/>
      <w:jc w:val="center"/>
      <w:outlineLvl w:val="0"/>
    </w:pPr>
    <w:rPr>
      <w:sz w:val="36"/>
    </w:rPr>
  </w:style>
  <w:style w:type="paragraph" w:styleId="6">
    <w:name w:val="heading 6"/>
    <w:basedOn w:val="a"/>
    <w:next w:val="a"/>
    <w:link w:val="60"/>
    <w:uiPriority w:val="9"/>
    <w:semiHidden/>
    <w:unhideWhenUsed/>
    <w:qFormat/>
    <w:rsid w:val="008D5F32"/>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0AC3"/>
    <w:rPr>
      <w:rFonts w:ascii="Times New Roman" w:eastAsia="Times New Roman" w:hAnsi="Times New Roman" w:cs="Times New Roman"/>
      <w:sz w:val="36"/>
      <w:szCs w:val="20"/>
      <w:lang w:eastAsia="ru-RU"/>
    </w:rPr>
  </w:style>
  <w:style w:type="paragraph" w:styleId="a3">
    <w:name w:val="footer"/>
    <w:basedOn w:val="a"/>
    <w:link w:val="a4"/>
    <w:uiPriority w:val="99"/>
    <w:unhideWhenUsed/>
    <w:rsid w:val="00820AC3"/>
    <w:pPr>
      <w:tabs>
        <w:tab w:val="center" w:pos="4153"/>
        <w:tab w:val="right" w:pos="8306"/>
      </w:tabs>
    </w:pPr>
    <w:rPr>
      <w:sz w:val="28"/>
    </w:rPr>
  </w:style>
  <w:style w:type="character" w:customStyle="1" w:styleId="a4">
    <w:name w:val="Нижний колонтитул Знак"/>
    <w:basedOn w:val="a0"/>
    <w:link w:val="a3"/>
    <w:uiPriority w:val="99"/>
    <w:rsid w:val="00820AC3"/>
    <w:rPr>
      <w:rFonts w:ascii="Times New Roman" w:eastAsia="Times New Roman" w:hAnsi="Times New Roman" w:cs="Times New Roman"/>
      <w:sz w:val="28"/>
      <w:szCs w:val="20"/>
      <w:lang w:eastAsia="ru-RU"/>
    </w:rPr>
  </w:style>
  <w:style w:type="paragraph" w:customStyle="1" w:styleId="a7">
    <w:name w:val="a7"/>
    <w:basedOn w:val="a"/>
    <w:rsid w:val="00820AC3"/>
    <w:pPr>
      <w:spacing w:before="100" w:beforeAutospacing="1" w:after="100" w:afterAutospacing="1"/>
    </w:pPr>
    <w:rPr>
      <w:sz w:val="24"/>
      <w:szCs w:val="24"/>
    </w:rPr>
  </w:style>
  <w:style w:type="paragraph" w:styleId="a5">
    <w:name w:val="Balloon Text"/>
    <w:basedOn w:val="a"/>
    <w:link w:val="a6"/>
    <w:uiPriority w:val="99"/>
    <w:semiHidden/>
    <w:unhideWhenUsed/>
    <w:rsid w:val="00820AC3"/>
    <w:rPr>
      <w:rFonts w:ascii="Segoe UI" w:hAnsi="Segoe UI" w:cs="Segoe UI"/>
      <w:sz w:val="18"/>
      <w:szCs w:val="18"/>
    </w:rPr>
  </w:style>
  <w:style w:type="character" w:customStyle="1" w:styleId="a6">
    <w:name w:val="Текст выноски Знак"/>
    <w:basedOn w:val="a0"/>
    <w:link w:val="a5"/>
    <w:uiPriority w:val="99"/>
    <w:semiHidden/>
    <w:rsid w:val="00820AC3"/>
    <w:rPr>
      <w:rFonts w:ascii="Segoe UI" w:eastAsia="Times New Roman" w:hAnsi="Segoe UI" w:cs="Segoe UI"/>
      <w:sz w:val="18"/>
      <w:szCs w:val="18"/>
      <w:lang w:eastAsia="ru-RU"/>
    </w:rPr>
  </w:style>
  <w:style w:type="table" w:styleId="a8">
    <w:name w:val="Table Grid"/>
    <w:basedOn w:val="a1"/>
    <w:rsid w:val="00DB2F7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rsid w:val="00863A11"/>
    <w:pPr>
      <w:ind w:right="5575"/>
      <w:jc w:val="both"/>
    </w:pPr>
    <w:rPr>
      <w:b/>
      <w:bCs/>
      <w:i/>
      <w:iCs/>
      <w:sz w:val="24"/>
      <w:szCs w:val="24"/>
      <w:lang w:val="uk-UA"/>
    </w:rPr>
  </w:style>
  <w:style w:type="character" w:customStyle="1" w:styleId="aa">
    <w:name w:val="Основной текст Знак"/>
    <w:basedOn w:val="a0"/>
    <w:link w:val="a9"/>
    <w:rsid w:val="00863A11"/>
    <w:rPr>
      <w:rFonts w:ascii="Times New Roman" w:eastAsia="Times New Roman" w:hAnsi="Times New Roman" w:cs="Times New Roman"/>
      <w:b/>
      <w:bCs/>
      <w:i/>
      <w:iCs/>
      <w:sz w:val="24"/>
      <w:szCs w:val="24"/>
      <w:lang w:val="uk-UA" w:eastAsia="ru-RU"/>
    </w:rPr>
  </w:style>
  <w:style w:type="paragraph" w:styleId="ab">
    <w:name w:val="header"/>
    <w:basedOn w:val="a"/>
    <w:link w:val="ac"/>
    <w:uiPriority w:val="99"/>
    <w:rsid w:val="00863A11"/>
    <w:pPr>
      <w:tabs>
        <w:tab w:val="center" w:pos="4677"/>
        <w:tab w:val="right" w:pos="9355"/>
      </w:tabs>
    </w:pPr>
    <w:rPr>
      <w:sz w:val="24"/>
      <w:szCs w:val="24"/>
      <w:lang w:val="uk-UA"/>
    </w:rPr>
  </w:style>
  <w:style w:type="character" w:customStyle="1" w:styleId="ac">
    <w:name w:val="Верхний колонтитул Знак"/>
    <w:basedOn w:val="a0"/>
    <w:link w:val="ab"/>
    <w:uiPriority w:val="99"/>
    <w:rsid w:val="00863A11"/>
    <w:rPr>
      <w:rFonts w:ascii="Times New Roman" w:eastAsia="Times New Roman" w:hAnsi="Times New Roman" w:cs="Times New Roman"/>
      <w:sz w:val="24"/>
      <w:szCs w:val="24"/>
      <w:lang w:val="uk-UA" w:eastAsia="ru-RU"/>
    </w:rPr>
  </w:style>
  <w:style w:type="paragraph" w:styleId="3">
    <w:name w:val="Body Text Indent 3"/>
    <w:basedOn w:val="a"/>
    <w:link w:val="30"/>
    <w:rsid w:val="00863A11"/>
    <w:pPr>
      <w:ind w:firstLine="1080"/>
      <w:jc w:val="both"/>
    </w:pPr>
    <w:rPr>
      <w:sz w:val="28"/>
      <w:szCs w:val="24"/>
      <w:lang w:val="uk-UA"/>
    </w:rPr>
  </w:style>
  <w:style w:type="character" w:customStyle="1" w:styleId="30">
    <w:name w:val="Основной текст с отступом 3 Знак"/>
    <w:basedOn w:val="a0"/>
    <w:link w:val="3"/>
    <w:rsid w:val="00863A11"/>
    <w:rPr>
      <w:rFonts w:ascii="Times New Roman" w:eastAsia="Times New Roman" w:hAnsi="Times New Roman" w:cs="Times New Roman"/>
      <w:sz w:val="28"/>
      <w:szCs w:val="24"/>
      <w:lang w:val="uk-UA" w:eastAsia="ru-RU"/>
    </w:rPr>
  </w:style>
  <w:style w:type="character" w:customStyle="1" w:styleId="60">
    <w:name w:val="Заголовок 6 Знак"/>
    <w:basedOn w:val="a0"/>
    <w:link w:val="6"/>
    <w:uiPriority w:val="9"/>
    <w:semiHidden/>
    <w:rsid w:val="008D5F32"/>
    <w:rPr>
      <w:rFonts w:asciiTheme="majorHAnsi" w:eastAsiaTheme="majorEastAsia" w:hAnsiTheme="majorHAnsi" w:cstheme="majorBidi"/>
      <w:color w:val="1F4D78" w:themeColor="accent1" w:themeShade="7F"/>
      <w:sz w:val="20"/>
      <w:szCs w:val="20"/>
      <w:lang w:eastAsia="ru-RU"/>
    </w:rPr>
  </w:style>
  <w:style w:type="paragraph" w:styleId="ad">
    <w:name w:val="Normal (Web)"/>
    <w:basedOn w:val="a"/>
    <w:uiPriority w:val="99"/>
    <w:semiHidden/>
    <w:rsid w:val="00EE7C83"/>
    <w:pPr>
      <w:spacing w:before="100" w:beforeAutospacing="1" w:after="100" w:afterAutospacing="1"/>
    </w:pPr>
    <w:rPr>
      <w:sz w:val="24"/>
      <w:szCs w:val="24"/>
      <w:lang w:val="uk-UA"/>
    </w:rPr>
  </w:style>
  <w:style w:type="paragraph" w:styleId="ae">
    <w:name w:val="List Paragraph"/>
    <w:basedOn w:val="a"/>
    <w:qFormat/>
    <w:rsid w:val="00EE7C83"/>
    <w:pPr>
      <w:ind w:left="720"/>
      <w:contextualSpacing/>
    </w:pPr>
  </w:style>
  <w:style w:type="paragraph" w:customStyle="1" w:styleId="af">
    <w:name w:val="Знак Знак Знак Знак"/>
    <w:basedOn w:val="a"/>
    <w:rsid w:val="00EE7C83"/>
    <w:rPr>
      <w:rFonts w:ascii="Verdana" w:hAnsi="Verdana"/>
      <w:lang w:val="en-US" w:eastAsia="en-US"/>
    </w:rPr>
  </w:style>
  <w:style w:type="paragraph" w:styleId="af0">
    <w:name w:val="Body Text Indent"/>
    <w:basedOn w:val="a"/>
    <w:link w:val="af1"/>
    <w:uiPriority w:val="99"/>
    <w:semiHidden/>
    <w:unhideWhenUsed/>
    <w:rsid w:val="00EE7C83"/>
    <w:pPr>
      <w:spacing w:after="120"/>
      <w:ind w:left="283"/>
    </w:pPr>
  </w:style>
  <w:style w:type="character" w:customStyle="1" w:styleId="af1">
    <w:name w:val="Основной текст с отступом Знак"/>
    <w:basedOn w:val="a0"/>
    <w:link w:val="af0"/>
    <w:uiPriority w:val="99"/>
    <w:semiHidden/>
    <w:rsid w:val="00EE7C83"/>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835458551">
      <w:bodyDiv w:val="1"/>
      <w:marLeft w:val="0"/>
      <w:marRight w:val="0"/>
      <w:marTop w:val="0"/>
      <w:marBottom w:val="0"/>
      <w:divBdr>
        <w:top w:val="none" w:sz="0" w:space="0" w:color="auto"/>
        <w:left w:val="none" w:sz="0" w:space="0" w:color="auto"/>
        <w:bottom w:val="none" w:sz="0" w:space="0" w:color="auto"/>
        <w:right w:val="none" w:sz="0" w:space="0" w:color="auto"/>
      </w:divBdr>
    </w:div>
    <w:div w:id="181367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56</Pages>
  <Words>14705</Words>
  <Characters>83820</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ch14</cp:lastModifiedBy>
  <cp:revision>14</cp:revision>
  <cp:lastPrinted>2018-01-26T10:08:00Z</cp:lastPrinted>
  <dcterms:created xsi:type="dcterms:W3CDTF">2018-01-04T06:59:00Z</dcterms:created>
  <dcterms:modified xsi:type="dcterms:W3CDTF">2018-03-06T13:16:00Z</dcterms:modified>
</cp:coreProperties>
</file>