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012" w:rsidRPr="00A97FE0" w:rsidRDefault="00066012" w:rsidP="00A97FE0">
      <w:pPr>
        <w:spacing w:after="0"/>
        <w:ind w:hanging="567"/>
        <w:jc w:val="right"/>
        <w:rPr>
          <w:rFonts w:ascii="Times New Roman" w:hAnsi="Times New Roman"/>
          <w:sz w:val="28"/>
          <w:szCs w:val="28"/>
          <w:lang w:val="uk-UA"/>
        </w:rPr>
      </w:pPr>
    </w:p>
    <w:p w:rsidR="00066012" w:rsidRPr="00DF6247" w:rsidRDefault="00066012" w:rsidP="00F331F1">
      <w:pPr>
        <w:spacing w:after="0"/>
        <w:ind w:left="4956" w:firstLine="708"/>
        <w:rPr>
          <w:rFonts w:ascii="Times New Roman" w:hAnsi="Times New Roman"/>
          <w:b/>
          <w:sz w:val="28"/>
          <w:szCs w:val="28"/>
          <w:lang w:val="uk-UA"/>
        </w:rPr>
      </w:pPr>
      <w:r w:rsidRPr="00DF6247">
        <w:rPr>
          <w:rFonts w:ascii="Times New Roman" w:hAnsi="Times New Roman"/>
          <w:b/>
          <w:sz w:val="28"/>
          <w:szCs w:val="28"/>
          <w:lang w:val="uk-UA"/>
        </w:rPr>
        <w:t>ЗАТВЕРДЖЕНО</w:t>
      </w:r>
    </w:p>
    <w:p w:rsidR="00066012" w:rsidRPr="00A97FE0" w:rsidRDefault="00103006" w:rsidP="00F331F1">
      <w:pPr>
        <w:spacing w:after="0"/>
        <w:ind w:left="4956" w:firstLine="708"/>
        <w:rPr>
          <w:rFonts w:ascii="Times New Roman" w:hAnsi="Times New Roman"/>
          <w:sz w:val="28"/>
          <w:szCs w:val="28"/>
          <w:lang w:val="uk-UA"/>
        </w:rPr>
      </w:pPr>
      <w:r>
        <w:rPr>
          <w:rFonts w:ascii="Times New Roman" w:hAnsi="Times New Roman"/>
          <w:sz w:val="28"/>
          <w:szCs w:val="28"/>
          <w:lang w:val="uk-UA"/>
        </w:rPr>
        <w:t>Р</w:t>
      </w:r>
      <w:r w:rsidR="00066012" w:rsidRPr="00A97FE0">
        <w:rPr>
          <w:rFonts w:ascii="Times New Roman" w:hAnsi="Times New Roman"/>
          <w:sz w:val="28"/>
          <w:szCs w:val="28"/>
          <w:lang w:val="uk-UA"/>
        </w:rPr>
        <w:t>ішення виконкому</w:t>
      </w:r>
    </w:p>
    <w:p w:rsidR="00066012" w:rsidRPr="00A97FE0" w:rsidRDefault="00066012" w:rsidP="00F331F1">
      <w:pPr>
        <w:spacing w:after="0"/>
        <w:ind w:left="5664"/>
        <w:rPr>
          <w:rFonts w:ascii="Times New Roman" w:hAnsi="Times New Roman"/>
          <w:sz w:val="28"/>
          <w:szCs w:val="28"/>
          <w:lang w:val="uk-UA"/>
        </w:rPr>
      </w:pPr>
      <w:r w:rsidRPr="00A97FE0">
        <w:rPr>
          <w:rFonts w:ascii="Times New Roman" w:hAnsi="Times New Roman"/>
          <w:sz w:val="28"/>
          <w:szCs w:val="28"/>
          <w:lang w:val="uk-UA"/>
        </w:rPr>
        <w:t>Бахмутської міської ради</w:t>
      </w:r>
    </w:p>
    <w:p w:rsidR="00066012" w:rsidRPr="00B444DF" w:rsidRDefault="00B444DF" w:rsidP="00B444DF">
      <w:pPr>
        <w:spacing w:after="0"/>
        <w:ind w:left="4956"/>
        <w:rPr>
          <w:rFonts w:ascii="Times New Roman" w:hAnsi="Times New Roman"/>
          <w:sz w:val="28"/>
          <w:szCs w:val="28"/>
          <w:lang w:val="uk-UA"/>
        </w:rPr>
      </w:pPr>
      <w:r>
        <w:rPr>
          <w:rFonts w:ascii="Times New Roman" w:hAnsi="Times New Roman"/>
          <w:b/>
          <w:sz w:val="28"/>
          <w:szCs w:val="28"/>
          <w:lang w:val="uk-UA"/>
        </w:rPr>
        <w:t xml:space="preserve">           </w:t>
      </w:r>
      <w:r>
        <w:rPr>
          <w:rFonts w:ascii="Times New Roman" w:hAnsi="Times New Roman"/>
          <w:b/>
          <w:sz w:val="28"/>
          <w:szCs w:val="28"/>
          <w:u w:val="single"/>
          <w:lang w:val="uk-UA"/>
        </w:rPr>
        <w:t>03.05.2018 № 85</w:t>
      </w:r>
    </w:p>
    <w:p w:rsidR="00066012" w:rsidRPr="00A97FE0" w:rsidRDefault="00066012" w:rsidP="00A97FE0">
      <w:pPr>
        <w:spacing w:after="0"/>
        <w:jc w:val="right"/>
        <w:rPr>
          <w:rFonts w:ascii="Times New Roman" w:hAnsi="Times New Roman"/>
          <w:sz w:val="28"/>
          <w:szCs w:val="28"/>
          <w:lang w:val="uk-UA"/>
        </w:rPr>
      </w:pPr>
      <w:r w:rsidRPr="00A97FE0">
        <w:rPr>
          <w:rFonts w:ascii="Times New Roman" w:hAnsi="Times New Roman"/>
          <w:sz w:val="28"/>
          <w:szCs w:val="28"/>
          <w:lang w:val="uk-UA"/>
        </w:rPr>
        <w:t xml:space="preserve">                                                            </w:t>
      </w:r>
    </w:p>
    <w:p w:rsidR="00066012" w:rsidRPr="00A97FE0" w:rsidRDefault="00066012" w:rsidP="00A97FE0">
      <w:pPr>
        <w:spacing w:after="0"/>
        <w:jc w:val="center"/>
        <w:rPr>
          <w:rFonts w:ascii="Times New Roman" w:hAnsi="Times New Roman"/>
          <w:b/>
          <w:bCs/>
          <w:sz w:val="28"/>
          <w:szCs w:val="28"/>
          <w:lang w:val="uk-UA"/>
        </w:rPr>
      </w:pPr>
      <w:r w:rsidRPr="00A97FE0">
        <w:rPr>
          <w:rFonts w:ascii="Times New Roman" w:hAnsi="Times New Roman"/>
          <w:b/>
          <w:bCs/>
          <w:sz w:val="28"/>
          <w:szCs w:val="28"/>
          <w:lang w:val="uk-UA"/>
        </w:rPr>
        <w:t>Положення</w:t>
      </w:r>
    </w:p>
    <w:p w:rsidR="00066012" w:rsidRPr="00A97FE0" w:rsidRDefault="00066012" w:rsidP="00336D25">
      <w:pPr>
        <w:spacing w:after="0"/>
        <w:jc w:val="center"/>
        <w:rPr>
          <w:rFonts w:ascii="Times New Roman" w:hAnsi="Times New Roman"/>
          <w:sz w:val="28"/>
          <w:szCs w:val="28"/>
          <w:lang w:val="uk-UA"/>
        </w:rPr>
      </w:pPr>
      <w:r w:rsidRPr="00A97FE0">
        <w:rPr>
          <w:rFonts w:ascii="Times New Roman" w:hAnsi="Times New Roman"/>
          <w:sz w:val="28"/>
          <w:szCs w:val="28"/>
          <w:lang w:val="uk-UA"/>
        </w:rPr>
        <w:t>про  комісію виконавчого комітету Бахмутської міської  ради  по  розгляду  заяв деяких категорій осіб,</w:t>
      </w:r>
      <w:r w:rsidRPr="00A97FE0">
        <w:rPr>
          <w:rFonts w:ascii="Times New Roman" w:hAnsi="Times New Roman"/>
          <w:b/>
          <w:i/>
          <w:sz w:val="28"/>
          <w:szCs w:val="28"/>
          <w:lang w:val="uk-UA"/>
        </w:rPr>
        <w:t xml:space="preserve"> </w:t>
      </w:r>
      <w:r w:rsidRPr="00A97FE0">
        <w:rPr>
          <w:rFonts w:ascii="Times New Roman" w:hAnsi="Times New Roman"/>
          <w:sz w:val="28"/>
          <w:szCs w:val="28"/>
          <w:lang w:val="uk-UA"/>
        </w:rPr>
        <w:t>які захищали незалежність, суверенітет та територіальну цілісність України або брали участь у бойових діях на території інших держав, а також членів їх сімей, про виплату грошової компенсації  за належні для отримання жилі приміщення</w:t>
      </w:r>
    </w:p>
    <w:p w:rsidR="00066012" w:rsidRPr="00A97FE0" w:rsidRDefault="00066012" w:rsidP="00A97FE0">
      <w:pPr>
        <w:spacing w:after="0"/>
        <w:jc w:val="right"/>
        <w:rPr>
          <w:rFonts w:ascii="Times New Roman" w:hAnsi="Times New Roman"/>
          <w:b/>
          <w:bCs/>
          <w:sz w:val="26"/>
          <w:szCs w:val="26"/>
          <w:lang w:val="uk-UA"/>
        </w:rPr>
      </w:pPr>
    </w:p>
    <w:p w:rsidR="00066012" w:rsidRPr="00336D25" w:rsidRDefault="00066012" w:rsidP="00A97FE0">
      <w:pPr>
        <w:pStyle w:val="1"/>
        <w:numPr>
          <w:ilvl w:val="0"/>
          <w:numId w:val="1"/>
        </w:numPr>
        <w:spacing w:after="0"/>
        <w:ind w:left="0"/>
        <w:jc w:val="center"/>
        <w:rPr>
          <w:rFonts w:ascii="Times New Roman" w:hAnsi="Times New Roman" w:cs="Times New Roman"/>
          <w:sz w:val="28"/>
          <w:szCs w:val="28"/>
          <w:lang w:val="uk-UA"/>
        </w:rPr>
      </w:pPr>
      <w:r w:rsidRPr="00A97FE0">
        <w:rPr>
          <w:rFonts w:ascii="Times New Roman" w:hAnsi="Times New Roman" w:cs="Times New Roman"/>
          <w:b/>
          <w:bCs/>
          <w:sz w:val="28"/>
          <w:szCs w:val="28"/>
          <w:lang w:val="uk-UA"/>
        </w:rPr>
        <w:t>Загальні положення</w:t>
      </w:r>
    </w:p>
    <w:p w:rsidR="00336D25" w:rsidRPr="00A97FE0" w:rsidRDefault="00336D25" w:rsidP="00336D25">
      <w:pPr>
        <w:pStyle w:val="1"/>
        <w:spacing w:after="0"/>
        <w:ind w:left="0"/>
        <w:rPr>
          <w:rFonts w:ascii="Times New Roman" w:hAnsi="Times New Roman" w:cs="Times New Roman"/>
          <w:sz w:val="28"/>
          <w:szCs w:val="28"/>
          <w:lang w:val="uk-UA"/>
        </w:rPr>
      </w:pPr>
    </w:p>
    <w:p w:rsidR="00066012" w:rsidRDefault="00066012" w:rsidP="00F331F1">
      <w:pPr>
        <w:spacing w:after="0"/>
        <w:ind w:firstLine="709"/>
        <w:jc w:val="both"/>
        <w:rPr>
          <w:rFonts w:ascii="Times New Roman" w:hAnsi="Times New Roman"/>
          <w:sz w:val="28"/>
          <w:szCs w:val="28"/>
          <w:lang w:val="uk-UA"/>
        </w:rPr>
      </w:pPr>
      <w:r w:rsidRPr="00A97FE0">
        <w:rPr>
          <w:rFonts w:ascii="Times New Roman" w:hAnsi="Times New Roman"/>
          <w:sz w:val="28"/>
          <w:szCs w:val="28"/>
          <w:lang w:val="uk-UA"/>
        </w:rPr>
        <w:t>1.1. Це Положення визначає порядок утворення та роботи комісії виконавчого комітету Бахмутської міської  ради  по  розгляду  заяв деяких категорій осіб, які захищали незалежність, суверенітет та територіальну цілісність України або брали участь у бойових діях на території інших держав, а також членів їх сімей, про виплату грошової компенсації  за належні для отримання жилі приміщення (далі – комісія) за рахунок субвенції з державного бюджету місцевим бюджетам на будівництво (придбання) житла для вказаної категорії громадян .</w:t>
      </w:r>
    </w:p>
    <w:p w:rsidR="00E14099" w:rsidRPr="00A97FE0" w:rsidRDefault="00E14099" w:rsidP="00F331F1">
      <w:pPr>
        <w:spacing w:after="0"/>
        <w:ind w:firstLine="709"/>
        <w:jc w:val="both"/>
        <w:rPr>
          <w:rFonts w:ascii="Times New Roman" w:hAnsi="Times New Roman"/>
          <w:sz w:val="28"/>
          <w:szCs w:val="28"/>
          <w:lang w:val="uk-UA"/>
        </w:rPr>
      </w:pPr>
    </w:p>
    <w:p w:rsidR="00066012" w:rsidRPr="00A97FE0" w:rsidRDefault="00066012" w:rsidP="00F331F1">
      <w:pPr>
        <w:pStyle w:val="1"/>
        <w:spacing w:after="0"/>
        <w:ind w:left="0" w:firstLine="709"/>
        <w:jc w:val="both"/>
        <w:rPr>
          <w:rFonts w:ascii="Times New Roman" w:hAnsi="Times New Roman" w:cs="Times New Roman"/>
          <w:sz w:val="28"/>
          <w:szCs w:val="28"/>
          <w:lang w:val="uk-UA"/>
        </w:rPr>
      </w:pPr>
      <w:r w:rsidRPr="00A97FE0">
        <w:rPr>
          <w:rFonts w:ascii="Times New Roman" w:hAnsi="Times New Roman" w:cs="Times New Roman"/>
          <w:sz w:val="28"/>
          <w:szCs w:val="28"/>
          <w:lang w:val="uk-UA"/>
        </w:rPr>
        <w:t>1.2. Комісія  є  дорадчим  органом,  утворюється  рішенням  виконкому</w:t>
      </w:r>
    </w:p>
    <w:p w:rsidR="00066012" w:rsidRPr="00A97FE0" w:rsidRDefault="00066012" w:rsidP="00DF6247">
      <w:pPr>
        <w:pStyle w:val="1"/>
        <w:spacing w:after="0"/>
        <w:ind w:left="0"/>
        <w:jc w:val="both"/>
        <w:rPr>
          <w:rFonts w:ascii="Times New Roman" w:hAnsi="Times New Roman" w:cs="Times New Roman"/>
          <w:color w:val="000000"/>
          <w:sz w:val="28"/>
          <w:szCs w:val="28"/>
          <w:lang w:val="uk-UA"/>
        </w:rPr>
      </w:pPr>
      <w:r w:rsidRPr="00A97FE0">
        <w:rPr>
          <w:rFonts w:ascii="Times New Roman" w:hAnsi="Times New Roman" w:cs="Times New Roman"/>
          <w:sz w:val="28"/>
          <w:szCs w:val="28"/>
          <w:lang w:val="uk-UA"/>
        </w:rPr>
        <w:t xml:space="preserve">Бахмутської міської ради,  діє на громадських засадах та вирішує питання про призначення </w:t>
      </w:r>
      <w:r w:rsidRPr="00A97FE0">
        <w:rPr>
          <w:rFonts w:ascii="Times New Roman" w:hAnsi="Times New Roman" w:cs="Times New Roman"/>
          <w:color w:val="000000"/>
          <w:sz w:val="28"/>
          <w:szCs w:val="28"/>
          <w:lang w:val="uk-UA"/>
        </w:rPr>
        <w:t xml:space="preserve"> грошової компенсації за належні для </w:t>
      </w:r>
      <w:r w:rsidR="00103006">
        <w:rPr>
          <w:rFonts w:ascii="Times New Roman" w:hAnsi="Times New Roman" w:cs="Times New Roman"/>
          <w:color w:val="000000"/>
          <w:sz w:val="28"/>
          <w:szCs w:val="28"/>
          <w:lang w:val="uk-UA"/>
        </w:rPr>
        <w:t>отримання жилі приміщення деяким категоріям</w:t>
      </w:r>
      <w:r w:rsidRPr="00A97FE0">
        <w:rPr>
          <w:rFonts w:ascii="Times New Roman" w:hAnsi="Times New Roman" w:cs="Times New Roman"/>
          <w:color w:val="000000"/>
          <w:sz w:val="28"/>
          <w:szCs w:val="28"/>
          <w:lang w:val="uk-UA"/>
        </w:rPr>
        <w:t xml:space="preserve"> осіб,  </w:t>
      </w:r>
      <w:r w:rsidRPr="00A97FE0">
        <w:rPr>
          <w:rFonts w:ascii="Times New Roman" w:hAnsi="Times New Roman" w:cs="Times New Roman"/>
          <w:sz w:val="28"/>
          <w:szCs w:val="28"/>
          <w:lang w:val="uk-UA"/>
        </w:rPr>
        <w:t>які захищали незалежність, суверенітет та територіальну цілісність України або брали участь у бойових діях на терито</w:t>
      </w:r>
      <w:r w:rsidR="00103006">
        <w:rPr>
          <w:rFonts w:ascii="Times New Roman" w:hAnsi="Times New Roman" w:cs="Times New Roman"/>
          <w:sz w:val="28"/>
          <w:szCs w:val="28"/>
          <w:lang w:val="uk-UA"/>
        </w:rPr>
        <w:t xml:space="preserve">рії інших держав, а також членам </w:t>
      </w:r>
      <w:r w:rsidRPr="00A97FE0">
        <w:rPr>
          <w:rFonts w:ascii="Times New Roman" w:hAnsi="Times New Roman" w:cs="Times New Roman"/>
          <w:sz w:val="28"/>
          <w:szCs w:val="28"/>
          <w:lang w:val="uk-UA"/>
        </w:rPr>
        <w:t xml:space="preserve"> їх сімей</w:t>
      </w:r>
      <w:r w:rsidR="00103006">
        <w:rPr>
          <w:rFonts w:ascii="Times New Roman" w:hAnsi="Times New Roman" w:cs="Times New Roman"/>
          <w:sz w:val="28"/>
          <w:szCs w:val="28"/>
          <w:lang w:val="uk-UA"/>
        </w:rPr>
        <w:t>,</w:t>
      </w:r>
      <w:r w:rsidRPr="00A97FE0">
        <w:rPr>
          <w:rFonts w:ascii="Times New Roman" w:hAnsi="Times New Roman" w:cs="Times New Roman"/>
          <w:sz w:val="28"/>
          <w:szCs w:val="28"/>
          <w:lang w:val="uk-UA"/>
        </w:rPr>
        <w:t xml:space="preserve"> та</w:t>
      </w:r>
      <w:r w:rsidR="00103006">
        <w:rPr>
          <w:rFonts w:ascii="Times New Roman" w:hAnsi="Times New Roman" w:cs="Times New Roman"/>
          <w:sz w:val="28"/>
          <w:szCs w:val="28"/>
          <w:lang w:val="uk-UA"/>
        </w:rPr>
        <w:t xml:space="preserve"> які</w:t>
      </w:r>
      <w:r w:rsidRPr="00A97FE0">
        <w:rPr>
          <w:rFonts w:ascii="Times New Roman" w:hAnsi="Times New Roman" w:cs="Times New Roman"/>
          <w:color w:val="000000"/>
          <w:sz w:val="28"/>
          <w:szCs w:val="28"/>
          <w:lang w:val="uk-UA"/>
        </w:rPr>
        <w:t xml:space="preserve">  перебувають на обліку за місцем проживання</w:t>
      </w:r>
      <w:r w:rsidR="00103006">
        <w:rPr>
          <w:rFonts w:ascii="Times New Roman" w:hAnsi="Times New Roman" w:cs="Times New Roman"/>
          <w:color w:val="000000"/>
          <w:sz w:val="28"/>
          <w:szCs w:val="28"/>
          <w:lang w:val="uk-UA"/>
        </w:rPr>
        <w:t>,</w:t>
      </w:r>
      <w:r w:rsidRPr="00A97FE0">
        <w:rPr>
          <w:rFonts w:ascii="Times New Roman" w:hAnsi="Times New Roman" w:cs="Times New Roman"/>
          <w:color w:val="000000"/>
          <w:sz w:val="28"/>
          <w:szCs w:val="28"/>
          <w:lang w:val="uk-UA"/>
        </w:rPr>
        <w:t xml:space="preserve"> як такі, що потребують поліпшення житлових умов відповідно до норм Житлового кодексу Української РСР ( далі – квартирний облік), а також - в Єдиному державному автоматизованому реєстрі осіб, які мають право на пільги (далі – Реєстр), а для внутрішньо переміщених осіб – в Єдиній інформаційній базі даних про внутрішньо переміщених осіб ( далі – база даних), а саме:</w:t>
      </w:r>
    </w:p>
    <w:p w:rsidR="00066012" w:rsidRPr="00A97FE0" w:rsidRDefault="00EC1CDB" w:rsidP="00F331F1">
      <w:pPr>
        <w:pStyle w:val="1"/>
        <w:spacing w:after="0"/>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1.2.1 Членам сімей загиблих</w:t>
      </w:r>
      <w:r w:rsidR="00066012" w:rsidRPr="00A97FE0">
        <w:rPr>
          <w:rFonts w:ascii="Times New Roman" w:hAnsi="Times New Roman" w:cs="Times New Roman"/>
          <w:color w:val="000000"/>
          <w:sz w:val="28"/>
          <w:szCs w:val="28"/>
          <w:lang w:val="uk-UA"/>
        </w:rPr>
        <w:t xml:space="preserve">, смерть яких пов’язана з </w:t>
      </w:r>
      <w:r w:rsidR="00E14099" w:rsidRPr="00A97FE0">
        <w:rPr>
          <w:rFonts w:ascii="Times New Roman" w:hAnsi="Times New Roman" w:cs="Times New Roman"/>
          <w:color w:val="000000"/>
          <w:sz w:val="28"/>
          <w:szCs w:val="28"/>
          <w:lang w:val="uk-UA"/>
        </w:rPr>
        <w:t>безпосередньою</w:t>
      </w:r>
      <w:r w:rsidR="00066012" w:rsidRPr="00A97FE0">
        <w:rPr>
          <w:rFonts w:ascii="Times New Roman" w:hAnsi="Times New Roman" w:cs="Times New Roman"/>
          <w:color w:val="000000"/>
          <w:sz w:val="28"/>
          <w:szCs w:val="28"/>
          <w:lang w:val="uk-UA"/>
        </w:rPr>
        <w:t xml:space="preserve"> участю в антитерористичній операції або забезпеченні її проведення, статус яким надано відповідно до абзаців п’ятого-восьмого пункту 1 статті 10 Закону України «Про статус ветеранів війни, г</w:t>
      </w:r>
      <w:r>
        <w:rPr>
          <w:rFonts w:ascii="Times New Roman" w:hAnsi="Times New Roman" w:cs="Times New Roman"/>
          <w:color w:val="000000"/>
          <w:sz w:val="28"/>
          <w:szCs w:val="28"/>
          <w:lang w:val="uk-UA"/>
        </w:rPr>
        <w:t>арантії їх соціального захисту».</w:t>
      </w:r>
      <w:r w:rsidR="00066012" w:rsidRPr="00A97FE0">
        <w:rPr>
          <w:rFonts w:ascii="Times New Roman" w:hAnsi="Times New Roman" w:cs="Times New Roman"/>
          <w:color w:val="000000"/>
          <w:sz w:val="28"/>
          <w:szCs w:val="28"/>
          <w:lang w:val="uk-UA"/>
        </w:rPr>
        <w:t xml:space="preserve"> </w:t>
      </w:r>
    </w:p>
    <w:p w:rsidR="00066012" w:rsidRPr="00A97FE0" w:rsidRDefault="00EC1CDB" w:rsidP="00F331F1">
      <w:pPr>
        <w:pStyle w:val="1"/>
        <w:spacing w:after="0"/>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1.2.2.</w:t>
      </w:r>
      <w:r w:rsidR="00066012" w:rsidRPr="00A97FE0">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О</w:t>
      </w:r>
      <w:r w:rsidR="00066012" w:rsidRPr="00A97FE0">
        <w:rPr>
          <w:rFonts w:ascii="Times New Roman" w:hAnsi="Times New Roman" w:cs="Times New Roman"/>
          <w:color w:val="000000"/>
          <w:sz w:val="28"/>
          <w:szCs w:val="28"/>
          <w:lang w:val="uk-UA"/>
        </w:rPr>
        <w:t xml:space="preserve">собам з інвалідністю </w:t>
      </w:r>
      <w:r w:rsidR="00066012" w:rsidRPr="00A97FE0">
        <w:rPr>
          <w:rFonts w:ascii="Times New Roman" w:hAnsi="Times New Roman" w:cs="Times New Roman"/>
          <w:color w:val="000000"/>
          <w:sz w:val="28"/>
          <w:szCs w:val="28"/>
          <w:lang w:val="en-US"/>
        </w:rPr>
        <w:t>I</w:t>
      </w:r>
      <w:r w:rsidR="00066012" w:rsidRPr="00A97FE0">
        <w:rPr>
          <w:rFonts w:ascii="Times New Roman" w:hAnsi="Times New Roman" w:cs="Times New Roman"/>
          <w:color w:val="000000"/>
          <w:sz w:val="28"/>
          <w:szCs w:val="28"/>
          <w:lang w:val="uk-UA"/>
        </w:rPr>
        <w:t>-</w:t>
      </w:r>
      <w:r w:rsidR="00066012" w:rsidRPr="00A97FE0">
        <w:rPr>
          <w:rFonts w:ascii="Times New Roman" w:hAnsi="Times New Roman" w:cs="Times New Roman"/>
          <w:color w:val="000000"/>
          <w:sz w:val="28"/>
          <w:szCs w:val="28"/>
          <w:lang w:val="en-US"/>
        </w:rPr>
        <w:t>II</w:t>
      </w:r>
      <w:r w:rsidR="00A1055F">
        <w:rPr>
          <w:rFonts w:ascii="Times New Roman" w:hAnsi="Times New Roman" w:cs="Times New Roman"/>
          <w:color w:val="000000"/>
          <w:sz w:val="28"/>
          <w:szCs w:val="28"/>
          <w:lang w:val="uk-UA"/>
        </w:rPr>
        <w:t xml:space="preserve"> групи, визначеним</w:t>
      </w:r>
      <w:r w:rsidR="00066012" w:rsidRPr="00A97FE0">
        <w:rPr>
          <w:rFonts w:ascii="Times New Roman" w:hAnsi="Times New Roman" w:cs="Times New Roman"/>
          <w:color w:val="000000"/>
          <w:sz w:val="28"/>
          <w:szCs w:val="28"/>
          <w:lang w:val="uk-UA"/>
        </w:rPr>
        <w:t xml:space="preserve"> пунктами 11-14 частини другої статті 7 Закону України «Про статус ветеранів війни, гарантії їх соціального захисту» та  особам, які втратили функціональні можливості нижніх кінцівок, інвалідність яких настала внаслідок поранення, контузії, каліцтва або захворювання, одержаних під час безпосередньої  учас</w:t>
      </w:r>
      <w:r>
        <w:rPr>
          <w:rFonts w:ascii="Times New Roman" w:hAnsi="Times New Roman" w:cs="Times New Roman"/>
          <w:color w:val="000000"/>
          <w:sz w:val="28"/>
          <w:szCs w:val="28"/>
          <w:lang w:val="uk-UA"/>
        </w:rPr>
        <w:t>ті в антитерористичній операції.</w:t>
      </w:r>
    </w:p>
    <w:p w:rsidR="00066012" w:rsidRPr="00A97FE0" w:rsidRDefault="00EC1CDB" w:rsidP="00F331F1">
      <w:pPr>
        <w:pStyle w:val="1"/>
        <w:spacing w:after="0"/>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1.2.3. С</w:t>
      </w:r>
      <w:r w:rsidR="00066012" w:rsidRPr="00A97FE0">
        <w:rPr>
          <w:rFonts w:ascii="Times New Roman" w:hAnsi="Times New Roman" w:cs="Times New Roman"/>
          <w:color w:val="000000"/>
          <w:sz w:val="28"/>
          <w:szCs w:val="28"/>
          <w:lang w:val="uk-UA"/>
        </w:rPr>
        <w:t>ім</w:t>
      </w:r>
      <w:r w:rsidR="00066012" w:rsidRPr="00EC1CDB">
        <w:rPr>
          <w:rFonts w:ascii="Times New Roman" w:hAnsi="Times New Roman" w:cs="Times New Roman"/>
          <w:color w:val="000000"/>
          <w:sz w:val="28"/>
          <w:szCs w:val="28"/>
          <w:lang w:val="uk-UA"/>
        </w:rPr>
        <w:t>’</w:t>
      </w:r>
      <w:r w:rsidR="00066012" w:rsidRPr="00A97FE0">
        <w:rPr>
          <w:rFonts w:ascii="Times New Roman" w:hAnsi="Times New Roman" w:cs="Times New Roman"/>
          <w:color w:val="000000"/>
          <w:sz w:val="28"/>
          <w:szCs w:val="28"/>
          <w:lang w:val="uk-UA"/>
        </w:rPr>
        <w:t>ям загиблих учасників бойових дій на те</w:t>
      </w:r>
      <w:r w:rsidR="00A1055F">
        <w:rPr>
          <w:rFonts w:ascii="Times New Roman" w:hAnsi="Times New Roman" w:cs="Times New Roman"/>
          <w:color w:val="000000"/>
          <w:sz w:val="28"/>
          <w:szCs w:val="28"/>
          <w:lang w:val="uk-UA"/>
        </w:rPr>
        <w:t xml:space="preserve">риторії інших держав, визначеним </w:t>
      </w:r>
      <w:r w:rsidR="00066012" w:rsidRPr="00A97FE0">
        <w:rPr>
          <w:rFonts w:ascii="Times New Roman" w:hAnsi="Times New Roman" w:cs="Times New Roman"/>
          <w:color w:val="000000"/>
          <w:sz w:val="28"/>
          <w:szCs w:val="28"/>
          <w:lang w:val="uk-UA"/>
        </w:rPr>
        <w:t xml:space="preserve"> в абзаці першому пункту 1 статті 10 Закону України «Про статус ветеранів війни, г</w:t>
      </w:r>
      <w:r>
        <w:rPr>
          <w:rFonts w:ascii="Times New Roman" w:hAnsi="Times New Roman" w:cs="Times New Roman"/>
          <w:color w:val="000000"/>
          <w:sz w:val="28"/>
          <w:szCs w:val="28"/>
          <w:lang w:val="uk-UA"/>
        </w:rPr>
        <w:t>арантії їх соціального захисту».</w:t>
      </w:r>
    </w:p>
    <w:p w:rsidR="00EC1CDB" w:rsidRDefault="00EC1CDB" w:rsidP="00EC1CDB">
      <w:pPr>
        <w:pStyle w:val="1"/>
        <w:spacing w:after="0"/>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1.2.4. О</w:t>
      </w:r>
      <w:r w:rsidR="00066012" w:rsidRPr="00A97FE0">
        <w:rPr>
          <w:rFonts w:ascii="Times New Roman" w:hAnsi="Times New Roman" w:cs="Times New Roman"/>
          <w:color w:val="000000"/>
          <w:sz w:val="28"/>
          <w:szCs w:val="28"/>
          <w:lang w:val="uk-UA"/>
        </w:rPr>
        <w:t xml:space="preserve">собам з інвалідністю </w:t>
      </w:r>
      <w:r w:rsidR="00066012" w:rsidRPr="00A97FE0">
        <w:rPr>
          <w:rFonts w:ascii="Times New Roman" w:hAnsi="Times New Roman" w:cs="Times New Roman"/>
          <w:color w:val="000000"/>
          <w:sz w:val="28"/>
          <w:szCs w:val="28"/>
          <w:lang w:val="en-US"/>
        </w:rPr>
        <w:t>I</w:t>
      </w:r>
      <w:r w:rsidR="00066012" w:rsidRPr="00A97FE0">
        <w:rPr>
          <w:rFonts w:ascii="Times New Roman" w:hAnsi="Times New Roman" w:cs="Times New Roman"/>
          <w:color w:val="000000"/>
          <w:sz w:val="28"/>
          <w:szCs w:val="28"/>
          <w:lang w:val="uk-UA"/>
        </w:rPr>
        <w:t>-</w:t>
      </w:r>
      <w:r w:rsidR="00066012" w:rsidRPr="00A97FE0">
        <w:rPr>
          <w:rFonts w:ascii="Times New Roman" w:hAnsi="Times New Roman" w:cs="Times New Roman"/>
          <w:color w:val="000000"/>
          <w:sz w:val="28"/>
          <w:szCs w:val="28"/>
          <w:lang w:val="en-US"/>
        </w:rPr>
        <w:t>II</w:t>
      </w:r>
      <w:r w:rsidR="00066012" w:rsidRPr="00A97FE0">
        <w:rPr>
          <w:rFonts w:ascii="Times New Roman" w:hAnsi="Times New Roman" w:cs="Times New Roman"/>
          <w:color w:val="000000"/>
          <w:sz w:val="28"/>
          <w:szCs w:val="28"/>
          <w:lang w:val="uk-UA"/>
        </w:rPr>
        <w:t xml:space="preserve"> групи </w:t>
      </w:r>
      <w:r w:rsidR="00066012" w:rsidRPr="00A97FE0">
        <w:rPr>
          <w:rFonts w:ascii="Times New Roman" w:hAnsi="Times New Roman" w:cs="Times New Roman"/>
          <w:sz w:val="28"/>
          <w:szCs w:val="28"/>
          <w:lang w:val="uk-UA"/>
        </w:rPr>
        <w:t xml:space="preserve"> з числа учасників бойових дій на території інших держав,</w:t>
      </w:r>
      <w:r w:rsidR="00A1055F">
        <w:rPr>
          <w:rFonts w:ascii="Times New Roman" w:hAnsi="Times New Roman" w:cs="Times New Roman"/>
          <w:color w:val="000000"/>
          <w:sz w:val="28"/>
          <w:szCs w:val="28"/>
          <w:lang w:val="uk-UA"/>
        </w:rPr>
        <w:t xml:space="preserve"> визначеним</w:t>
      </w:r>
      <w:r w:rsidR="00066012" w:rsidRPr="00A97FE0">
        <w:rPr>
          <w:rFonts w:ascii="Times New Roman" w:hAnsi="Times New Roman" w:cs="Times New Roman"/>
          <w:color w:val="000000"/>
          <w:sz w:val="28"/>
          <w:szCs w:val="28"/>
          <w:lang w:val="uk-UA"/>
        </w:rPr>
        <w:t xml:space="preserve"> пунктом 7 частини другої статті 7 Закону України «Про статус ветеранів війни, гарантії їх соціального захисту», інвалідність яких настала внаслідок поранення, контузії, каліцтва або захворювання, пов’язаних з перебуванням на території  і</w:t>
      </w:r>
      <w:r>
        <w:rPr>
          <w:rFonts w:ascii="Times New Roman" w:hAnsi="Times New Roman" w:cs="Times New Roman"/>
          <w:color w:val="000000"/>
          <w:sz w:val="28"/>
          <w:szCs w:val="28"/>
          <w:lang w:val="uk-UA"/>
        </w:rPr>
        <w:t>нших  держав.</w:t>
      </w:r>
    </w:p>
    <w:p w:rsidR="00066012" w:rsidRDefault="00EC1CDB" w:rsidP="00EC1CDB">
      <w:pPr>
        <w:pStyle w:val="1"/>
        <w:spacing w:after="0"/>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1.2.5. В</w:t>
      </w:r>
      <w:r w:rsidR="00066012" w:rsidRPr="00A97FE0">
        <w:rPr>
          <w:rFonts w:ascii="Times New Roman" w:hAnsi="Times New Roman" w:cs="Times New Roman"/>
          <w:color w:val="000000"/>
          <w:sz w:val="28"/>
          <w:szCs w:val="28"/>
          <w:lang w:val="uk-UA"/>
        </w:rPr>
        <w:t>нутрішньо переміщеним особам,</w:t>
      </w:r>
      <w:r w:rsidR="00066012" w:rsidRPr="00A97FE0">
        <w:rPr>
          <w:rFonts w:ascii="Times New Roman" w:hAnsi="Times New Roman" w:cs="Times New Roman"/>
          <w:lang w:val="uk-UA"/>
        </w:rPr>
        <w:t xml:space="preserve"> </w:t>
      </w:r>
      <w:r w:rsidR="00066012" w:rsidRPr="00A97FE0">
        <w:rPr>
          <w:rFonts w:ascii="Times New Roman" w:hAnsi="Times New Roman" w:cs="Times New Roman"/>
          <w:color w:val="000000"/>
          <w:sz w:val="28"/>
          <w:szCs w:val="28"/>
          <w:lang w:val="uk-UA"/>
        </w:rPr>
        <w:t xml:space="preserve">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та визнаним особами з інвалідністю внаслідок війни </w:t>
      </w:r>
      <w:r w:rsidR="00066012" w:rsidRPr="00A97FE0">
        <w:rPr>
          <w:rFonts w:ascii="Times New Roman" w:hAnsi="Times New Roman" w:cs="Times New Roman"/>
          <w:color w:val="000000"/>
          <w:sz w:val="28"/>
          <w:szCs w:val="28"/>
          <w:lang w:val="en-US"/>
        </w:rPr>
        <w:t>III</w:t>
      </w:r>
      <w:r w:rsidR="00066012" w:rsidRPr="00A97FE0">
        <w:rPr>
          <w:rFonts w:ascii="Times New Roman" w:hAnsi="Times New Roman" w:cs="Times New Roman"/>
          <w:color w:val="000000"/>
          <w:sz w:val="28"/>
          <w:szCs w:val="28"/>
          <w:lang w:val="uk-UA"/>
        </w:rPr>
        <w:t xml:space="preserve"> групи  відповідно до пунктів 11-14 частини другої статті 7 або учасниками бойових дій відповідно до пунктів 19 и 20 частини першої статті 6 Закону України «Про статус ветеранів війни , г</w:t>
      </w:r>
      <w:r>
        <w:rPr>
          <w:rFonts w:ascii="Times New Roman" w:hAnsi="Times New Roman" w:cs="Times New Roman"/>
          <w:color w:val="000000"/>
          <w:sz w:val="28"/>
          <w:szCs w:val="28"/>
          <w:lang w:val="uk-UA"/>
        </w:rPr>
        <w:t>арантії їх соціального захисту».</w:t>
      </w:r>
    </w:p>
    <w:p w:rsidR="00E14099" w:rsidRPr="00A97FE0" w:rsidRDefault="00E14099" w:rsidP="00F331F1">
      <w:pPr>
        <w:pStyle w:val="1"/>
        <w:spacing w:after="0"/>
        <w:ind w:left="0" w:firstLine="709"/>
        <w:jc w:val="both"/>
        <w:rPr>
          <w:rFonts w:ascii="Times New Roman" w:hAnsi="Times New Roman" w:cs="Times New Roman"/>
          <w:color w:val="000000"/>
          <w:sz w:val="28"/>
          <w:szCs w:val="28"/>
          <w:lang w:val="uk-UA"/>
        </w:rPr>
      </w:pPr>
    </w:p>
    <w:p w:rsidR="00066012" w:rsidRDefault="00066012" w:rsidP="00A1055F">
      <w:pPr>
        <w:pStyle w:val="1"/>
        <w:spacing w:after="0" w:line="360" w:lineRule="atLeast"/>
        <w:ind w:left="0" w:firstLine="709"/>
        <w:jc w:val="both"/>
        <w:rPr>
          <w:rFonts w:ascii="Times New Roman" w:hAnsi="Times New Roman" w:cs="Times New Roman"/>
          <w:sz w:val="28"/>
          <w:szCs w:val="28"/>
          <w:lang w:val="uk-UA"/>
        </w:rPr>
      </w:pPr>
      <w:r w:rsidRPr="00A97FE0">
        <w:rPr>
          <w:rFonts w:ascii="Times New Roman" w:hAnsi="Times New Roman" w:cs="Times New Roman"/>
          <w:sz w:val="28"/>
          <w:szCs w:val="28"/>
          <w:lang w:val="uk-UA"/>
        </w:rPr>
        <w:t>1.3. Комісія у своїй діяльності керується Конституцією України, законами України, актами</w:t>
      </w:r>
      <w:r w:rsidR="00A1055F">
        <w:rPr>
          <w:rFonts w:ascii="Times New Roman" w:hAnsi="Times New Roman" w:cs="Times New Roman"/>
          <w:sz w:val="28"/>
          <w:szCs w:val="28"/>
          <w:lang w:val="uk-UA"/>
        </w:rPr>
        <w:t xml:space="preserve"> Президента України, Верховної Р</w:t>
      </w:r>
      <w:r w:rsidRPr="00A97FE0">
        <w:rPr>
          <w:rFonts w:ascii="Times New Roman" w:hAnsi="Times New Roman" w:cs="Times New Roman"/>
          <w:sz w:val="28"/>
          <w:szCs w:val="28"/>
          <w:lang w:val="uk-UA"/>
        </w:rPr>
        <w:t xml:space="preserve">ади України та Кабінету Міністрів України, </w:t>
      </w:r>
      <w:hyperlink r:id="rId7" w:history="1">
        <w:r w:rsidRPr="00AF33FA">
          <w:rPr>
            <w:rStyle w:val="a3"/>
            <w:rFonts w:ascii="Times New Roman" w:hAnsi="Times New Roman" w:cs="Times New Roman"/>
            <w:color w:val="auto"/>
            <w:sz w:val="28"/>
            <w:szCs w:val="28"/>
            <w:u w:val="none"/>
            <w:lang w:val="uk-UA"/>
          </w:rPr>
          <w:t xml:space="preserve">постановами Кабінету Міністрів України: від  19.10.2016 № 719 «Питання забезпечення житлом деяких категорій осіб, які захищали незалежність, суверенітет та територіальну цілісність України, а також членів їх сімей» </w:t>
        </w:r>
      </w:hyperlink>
      <w:r w:rsidRPr="00A97FE0">
        <w:rPr>
          <w:rFonts w:ascii="Times New Roman" w:hAnsi="Times New Roman" w:cs="Times New Roman"/>
          <w:sz w:val="28"/>
          <w:szCs w:val="28"/>
          <w:lang w:val="uk-UA"/>
        </w:rPr>
        <w:t>,</w:t>
      </w:r>
      <w:r w:rsidRPr="00A97FE0">
        <w:rPr>
          <w:rFonts w:ascii="Times New Roman" w:hAnsi="Times New Roman" w:cs="Times New Roman"/>
          <w:lang w:val="uk-UA"/>
        </w:rPr>
        <w:t xml:space="preserve"> </w:t>
      </w:r>
      <w:r w:rsidRPr="00A97FE0">
        <w:rPr>
          <w:rFonts w:ascii="Times New Roman" w:hAnsi="Times New Roman" w:cs="Times New Roman"/>
          <w:sz w:val="28"/>
          <w:szCs w:val="28"/>
          <w:lang w:val="uk-UA"/>
        </w:rPr>
        <w:t>від 28.03.2018 № 214 «Питання забезпечення житлом деяких категорій осіб, які брали участь у бойових діях на території інших держав , а також членів їх сімей»;</w:t>
      </w:r>
      <w:r w:rsidRPr="00A97FE0">
        <w:rPr>
          <w:rFonts w:ascii="Times New Roman" w:hAnsi="Times New Roman" w:cs="Times New Roman"/>
          <w:lang w:val="uk-UA"/>
        </w:rPr>
        <w:t xml:space="preserve"> </w:t>
      </w:r>
      <w:r w:rsidRPr="00A97FE0">
        <w:rPr>
          <w:rFonts w:ascii="Times New Roman" w:hAnsi="Times New Roman" w:cs="Times New Roman"/>
          <w:sz w:val="28"/>
          <w:szCs w:val="28"/>
          <w:lang w:val="uk-UA"/>
        </w:rPr>
        <w:t xml:space="preserve">від 18.04.2018 № 280 «Питання забезпечення житлом внутрішньо переміщених осіб, які захищали незалежність, суверенітет та територіальну цілісність України», актами </w:t>
      </w:r>
      <w:r w:rsidR="00AF33FA">
        <w:rPr>
          <w:rFonts w:ascii="Times New Roman" w:hAnsi="Times New Roman" w:cs="Times New Roman"/>
          <w:sz w:val="28"/>
          <w:szCs w:val="28"/>
          <w:lang w:val="uk-UA"/>
        </w:rPr>
        <w:t xml:space="preserve">органів </w:t>
      </w:r>
      <w:r w:rsidRPr="00A97FE0">
        <w:rPr>
          <w:rFonts w:ascii="Times New Roman" w:hAnsi="Times New Roman" w:cs="Times New Roman"/>
          <w:sz w:val="28"/>
          <w:szCs w:val="28"/>
          <w:lang w:val="uk-UA"/>
        </w:rPr>
        <w:t>виконавчої влади, розпорядженнями голови Донецької</w:t>
      </w:r>
      <w:r w:rsidR="00A1055F">
        <w:rPr>
          <w:rFonts w:ascii="Times New Roman" w:hAnsi="Times New Roman" w:cs="Times New Roman"/>
          <w:sz w:val="28"/>
          <w:szCs w:val="28"/>
          <w:lang w:val="uk-UA"/>
        </w:rPr>
        <w:t xml:space="preserve"> </w:t>
      </w:r>
      <w:r w:rsidRPr="00A97FE0">
        <w:rPr>
          <w:rFonts w:ascii="Times New Roman" w:hAnsi="Times New Roman" w:cs="Times New Roman"/>
          <w:sz w:val="28"/>
          <w:szCs w:val="28"/>
          <w:lang w:val="uk-UA"/>
        </w:rPr>
        <w:t>обласної дер</w:t>
      </w:r>
      <w:r w:rsidR="00A1055F">
        <w:rPr>
          <w:rFonts w:ascii="Times New Roman" w:hAnsi="Times New Roman" w:cs="Times New Roman"/>
          <w:sz w:val="28"/>
          <w:szCs w:val="28"/>
          <w:lang w:val="uk-UA"/>
        </w:rPr>
        <w:t>жавної  адміністрації, керівника</w:t>
      </w:r>
      <w:r w:rsidRPr="00A97FE0">
        <w:rPr>
          <w:rFonts w:ascii="Times New Roman" w:hAnsi="Times New Roman" w:cs="Times New Roman"/>
          <w:sz w:val="28"/>
          <w:szCs w:val="28"/>
          <w:lang w:val="uk-UA"/>
        </w:rPr>
        <w:t xml:space="preserve"> обласної військово-цивільної адміністрації, рішеннями Бахмутської міської ради, її виконавчого комітету, розпорядженнями міського голови, цим Положенням та іншими нормативно-правовими актами.</w:t>
      </w:r>
    </w:p>
    <w:p w:rsidR="00336D25" w:rsidRDefault="00336D25" w:rsidP="00A1055F">
      <w:pPr>
        <w:pStyle w:val="1"/>
        <w:spacing w:after="0" w:line="360" w:lineRule="atLeast"/>
        <w:ind w:left="0" w:firstLine="709"/>
        <w:jc w:val="both"/>
        <w:rPr>
          <w:rFonts w:ascii="Times New Roman" w:hAnsi="Times New Roman" w:cs="Times New Roman"/>
          <w:sz w:val="28"/>
          <w:szCs w:val="28"/>
          <w:lang w:val="uk-UA"/>
        </w:rPr>
      </w:pPr>
    </w:p>
    <w:p w:rsidR="00066012" w:rsidRPr="00A97FE0" w:rsidRDefault="00066012" w:rsidP="00F331F1">
      <w:pPr>
        <w:pStyle w:val="1"/>
        <w:spacing w:after="0" w:line="360" w:lineRule="atLeast"/>
        <w:ind w:left="0" w:firstLine="709"/>
        <w:jc w:val="both"/>
        <w:rPr>
          <w:rFonts w:ascii="Times New Roman" w:hAnsi="Times New Roman" w:cs="Times New Roman"/>
          <w:sz w:val="28"/>
          <w:szCs w:val="28"/>
          <w:lang w:val="uk-UA"/>
        </w:rPr>
      </w:pPr>
      <w:r w:rsidRPr="00A97FE0">
        <w:rPr>
          <w:rFonts w:ascii="Times New Roman" w:hAnsi="Times New Roman" w:cs="Times New Roman"/>
          <w:sz w:val="28"/>
          <w:szCs w:val="28"/>
          <w:lang w:val="uk-UA"/>
        </w:rPr>
        <w:lastRenderedPageBreak/>
        <w:t>1.4. До  складу комісії включаються спеціалісти Управління праці та соціального захисту населення Бахмутської міської ради (далі – Управління),</w:t>
      </w:r>
      <w:r w:rsidR="00E14099">
        <w:rPr>
          <w:rFonts w:ascii="Times New Roman" w:hAnsi="Times New Roman" w:cs="Times New Roman"/>
          <w:sz w:val="28"/>
          <w:szCs w:val="28"/>
          <w:lang w:val="uk-UA"/>
        </w:rPr>
        <w:t xml:space="preserve"> </w:t>
      </w:r>
      <w:r w:rsidRPr="00A97FE0">
        <w:rPr>
          <w:rFonts w:ascii="Times New Roman" w:hAnsi="Times New Roman" w:cs="Times New Roman"/>
          <w:sz w:val="28"/>
          <w:szCs w:val="28"/>
          <w:lang w:val="uk-UA"/>
        </w:rPr>
        <w:t>Управління економічного розвитку Бахмутської міської ради, Фінансового управління Бахмутської міської ради, Управління розвитку міського господарства та капітального  будівництва Бахмутської міської ради, депутати Бахмутської міської ради, представники житлово-комунальних підприємств та громадських організацій, які об’єднують ветеранів антитерористичної операції, воїнів-інтернаціоналістів (за їх згодою).</w:t>
      </w:r>
    </w:p>
    <w:p w:rsidR="00066012" w:rsidRPr="00A97FE0" w:rsidRDefault="00066012" w:rsidP="00A97FE0">
      <w:pPr>
        <w:pStyle w:val="1"/>
        <w:spacing w:after="0" w:line="360" w:lineRule="atLeast"/>
        <w:ind w:left="0"/>
        <w:jc w:val="right"/>
        <w:rPr>
          <w:rFonts w:ascii="Times New Roman" w:hAnsi="Times New Roman" w:cs="Times New Roman"/>
          <w:sz w:val="28"/>
          <w:szCs w:val="28"/>
          <w:lang w:val="uk-UA"/>
        </w:rPr>
      </w:pPr>
    </w:p>
    <w:p w:rsidR="00336D25" w:rsidRDefault="00336D25" w:rsidP="00E14099">
      <w:pPr>
        <w:pStyle w:val="1"/>
        <w:numPr>
          <w:ilvl w:val="0"/>
          <w:numId w:val="1"/>
        </w:numPr>
        <w:spacing w:after="0" w:line="360" w:lineRule="atLeast"/>
        <w:ind w:left="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Повноваження комісії, </w:t>
      </w:r>
      <w:r w:rsidR="00752A55">
        <w:rPr>
          <w:rFonts w:ascii="Times New Roman" w:hAnsi="Times New Roman" w:cs="Times New Roman"/>
          <w:b/>
          <w:bCs/>
          <w:sz w:val="28"/>
          <w:szCs w:val="28"/>
          <w:lang w:val="uk-UA"/>
        </w:rPr>
        <w:t xml:space="preserve">перелік та </w:t>
      </w:r>
      <w:r>
        <w:rPr>
          <w:rFonts w:ascii="Times New Roman" w:hAnsi="Times New Roman" w:cs="Times New Roman"/>
          <w:b/>
          <w:bCs/>
          <w:sz w:val="28"/>
          <w:szCs w:val="28"/>
          <w:lang w:val="uk-UA"/>
        </w:rPr>
        <w:t>п</w:t>
      </w:r>
      <w:r w:rsidR="00EC1CDB">
        <w:rPr>
          <w:rFonts w:ascii="Times New Roman" w:hAnsi="Times New Roman" w:cs="Times New Roman"/>
          <w:b/>
          <w:bCs/>
          <w:sz w:val="28"/>
          <w:szCs w:val="28"/>
          <w:lang w:val="uk-UA"/>
        </w:rPr>
        <w:t xml:space="preserve">орядок розгляду </w:t>
      </w:r>
    </w:p>
    <w:p w:rsidR="00336D25" w:rsidRDefault="00752A55" w:rsidP="00EC1CDB">
      <w:pPr>
        <w:pStyle w:val="1"/>
        <w:spacing w:after="0" w:line="360" w:lineRule="atLeast"/>
        <w:ind w:left="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документів,</w:t>
      </w:r>
      <w:r w:rsidR="00EC1CDB">
        <w:rPr>
          <w:rFonts w:ascii="Times New Roman" w:hAnsi="Times New Roman" w:cs="Times New Roman"/>
          <w:b/>
          <w:bCs/>
          <w:sz w:val="28"/>
          <w:szCs w:val="28"/>
          <w:lang w:val="uk-UA"/>
        </w:rPr>
        <w:t xml:space="preserve"> прийняття</w:t>
      </w:r>
      <w:r w:rsidR="00336D25">
        <w:rPr>
          <w:rFonts w:ascii="Times New Roman" w:hAnsi="Times New Roman" w:cs="Times New Roman"/>
          <w:b/>
          <w:bCs/>
          <w:sz w:val="28"/>
          <w:szCs w:val="28"/>
          <w:lang w:val="uk-UA"/>
        </w:rPr>
        <w:t xml:space="preserve"> </w:t>
      </w:r>
      <w:r w:rsidR="00EC1CDB">
        <w:rPr>
          <w:rFonts w:ascii="Times New Roman" w:hAnsi="Times New Roman" w:cs="Times New Roman"/>
          <w:b/>
          <w:bCs/>
          <w:sz w:val="28"/>
          <w:szCs w:val="28"/>
          <w:lang w:val="uk-UA"/>
        </w:rPr>
        <w:t xml:space="preserve">рішення щодо </w:t>
      </w:r>
    </w:p>
    <w:p w:rsidR="00EC1CDB" w:rsidRDefault="00EC1CDB" w:rsidP="00EC1CDB">
      <w:pPr>
        <w:pStyle w:val="1"/>
        <w:spacing w:after="0" w:line="360" w:lineRule="atLeast"/>
        <w:ind w:left="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виплати грошової компенсації</w:t>
      </w:r>
    </w:p>
    <w:p w:rsidR="00EC1CDB" w:rsidRDefault="00EC1CDB" w:rsidP="00EC1CDB">
      <w:pPr>
        <w:pStyle w:val="1"/>
        <w:spacing w:after="0" w:line="360" w:lineRule="atLeast"/>
        <w:ind w:left="0" w:firstLine="709"/>
        <w:jc w:val="both"/>
        <w:rPr>
          <w:rFonts w:ascii="Times New Roman" w:hAnsi="Times New Roman" w:cs="Times New Roman"/>
          <w:b/>
          <w:bCs/>
          <w:sz w:val="28"/>
          <w:szCs w:val="28"/>
          <w:lang w:val="uk-UA"/>
        </w:rPr>
      </w:pPr>
    </w:p>
    <w:p w:rsidR="002D3097" w:rsidRDefault="00336D25" w:rsidP="002D3097">
      <w:pPr>
        <w:pStyle w:val="1"/>
        <w:numPr>
          <w:ilvl w:val="1"/>
          <w:numId w:val="1"/>
        </w:numPr>
        <w:spacing w:after="0" w:line="360" w:lineRule="atLeast"/>
        <w:ind w:left="0" w:firstLine="709"/>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Повноваження комісії, </w:t>
      </w:r>
      <w:r w:rsidR="00752A55">
        <w:rPr>
          <w:rFonts w:ascii="Times New Roman" w:hAnsi="Times New Roman" w:cs="Times New Roman"/>
          <w:bCs/>
          <w:sz w:val="28"/>
          <w:szCs w:val="28"/>
          <w:lang w:val="uk-UA"/>
        </w:rPr>
        <w:t xml:space="preserve">перелік та </w:t>
      </w:r>
      <w:r>
        <w:rPr>
          <w:rFonts w:ascii="Times New Roman" w:hAnsi="Times New Roman" w:cs="Times New Roman"/>
          <w:bCs/>
          <w:sz w:val="28"/>
          <w:szCs w:val="28"/>
          <w:lang w:val="uk-UA"/>
        </w:rPr>
        <w:t>порядок р</w:t>
      </w:r>
      <w:r w:rsidR="00EC1CDB">
        <w:rPr>
          <w:rFonts w:ascii="Times New Roman" w:hAnsi="Times New Roman" w:cs="Times New Roman"/>
          <w:bCs/>
          <w:sz w:val="28"/>
          <w:szCs w:val="28"/>
          <w:lang w:val="uk-UA"/>
        </w:rPr>
        <w:t>озгляд</w:t>
      </w:r>
      <w:r>
        <w:rPr>
          <w:rFonts w:ascii="Times New Roman" w:hAnsi="Times New Roman" w:cs="Times New Roman"/>
          <w:bCs/>
          <w:sz w:val="28"/>
          <w:szCs w:val="28"/>
          <w:lang w:val="uk-UA"/>
        </w:rPr>
        <w:t>у</w:t>
      </w:r>
      <w:r w:rsidR="00EC1CDB" w:rsidRPr="00EC1CDB">
        <w:rPr>
          <w:rFonts w:ascii="Times New Roman" w:hAnsi="Times New Roman" w:cs="Times New Roman"/>
          <w:bCs/>
          <w:sz w:val="28"/>
          <w:szCs w:val="28"/>
          <w:lang w:val="uk-UA"/>
        </w:rPr>
        <w:t xml:space="preserve"> документів</w:t>
      </w:r>
      <w:r w:rsidR="00752A55">
        <w:rPr>
          <w:rFonts w:ascii="Times New Roman" w:hAnsi="Times New Roman" w:cs="Times New Roman"/>
          <w:bCs/>
          <w:sz w:val="28"/>
          <w:szCs w:val="28"/>
          <w:lang w:val="uk-UA"/>
        </w:rPr>
        <w:t>,</w:t>
      </w:r>
      <w:r w:rsidR="00EC1CDB" w:rsidRPr="00EC1CDB">
        <w:rPr>
          <w:rFonts w:ascii="Times New Roman" w:hAnsi="Times New Roman" w:cs="Times New Roman"/>
          <w:bCs/>
          <w:sz w:val="28"/>
          <w:szCs w:val="28"/>
          <w:lang w:val="uk-UA"/>
        </w:rPr>
        <w:t xml:space="preserve"> прийняття рішення щодо виплати грошової компенсації</w:t>
      </w:r>
      <w:r w:rsidR="00EC1CDB">
        <w:rPr>
          <w:rFonts w:ascii="Times New Roman" w:hAnsi="Times New Roman" w:cs="Times New Roman"/>
          <w:bCs/>
          <w:sz w:val="28"/>
          <w:szCs w:val="28"/>
          <w:lang w:val="uk-UA"/>
        </w:rPr>
        <w:t xml:space="preserve"> за належні для отримання жилі приміщення</w:t>
      </w:r>
      <w:r w:rsidR="002D3097">
        <w:rPr>
          <w:rFonts w:ascii="Times New Roman" w:hAnsi="Times New Roman" w:cs="Times New Roman"/>
          <w:bCs/>
          <w:sz w:val="28"/>
          <w:szCs w:val="28"/>
          <w:lang w:val="uk-UA"/>
        </w:rPr>
        <w:t xml:space="preserve"> особам, визначеним:</w:t>
      </w:r>
    </w:p>
    <w:p w:rsidR="002D3097" w:rsidRDefault="002D3097" w:rsidP="002D3097">
      <w:pPr>
        <w:pStyle w:val="1"/>
        <w:spacing w:after="0" w:line="360" w:lineRule="atLeast"/>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підпунктами 1.2.1, 1.2.2 пункту 1.2 розділу І цього Положення, </w:t>
      </w:r>
      <w:r w:rsidR="00336D25">
        <w:rPr>
          <w:rFonts w:ascii="Times New Roman" w:hAnsi="Times New Roman" w:cs="Times New Roman"/>
          <w:sz w:val="28"/>
          <w:szCs w:val="28"/>
          <w:lang w:val="uk-UA"/>
        </w:rPr>
        <w:t>встановлюються</w:t>
      </w:r>
      <w:r>
        <w:rPr>
          <w:rFonts w:ascii="Times New Roman" w:hAnsi="Times New Roman" w:cs="Times New Roman"/>
          <w:sz w:val="28"/>
          <w:szCs w:val="28"/>
          <w:lang w:val="uk-UA"/>
        </w:rPr>
        <w:t xml:space="preserve"> відповідно до Порядку </w:t>
      </w:r>
      <w:r w:rsidRPr="002D3097">
        <w:rPr>
          <w:rFonts w:ascii="Times New Roman" w:hAnsi="Times New Roman" w:cs="Times New Roman"/>
          <w:sz w:val="28"/>
          <w:szCs w:val="28"/>
          <w:lang w:val="uk-UA"/>
        </w:rPr>
        <w:t>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а також членів їх сімей</w:t>
      </w:r>
      <w:r>
        <w:rPr>
          <w:rFonts w:ascii="Times New Roman" w:hAnsi="Times New Roman" w:cs="Times New Roman"/>
          <w:sz w:val="28"/>
          <w:szCs w:val="28"/>
          <w:lang w:val="uk-UA"/>
        </w:rPr>
        <w:t>, затвердженого постановою Кабінету Міністрів України від 19.10.2016 № 719, із внесеними до нього змінами;</w:t>
      </w:r>
    </w:p>
    <w:p w:rsidR="00066012" w:rsidRDefault="002D3097" w:rsidP="002D3097">
      <w:pPr>
        <w:pStyle w:val="1"/>
        <w:spacing w:after="0" w:line="360" w:lineRule="atLeast"/>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підпунктами 1.2.3, 1.2.4 </w:t>
      </w:r>
      <w:r w:rsidR="00EC1CDB" w:rsidRPr="002D3097">
        <w:rPr>
          <w:rFonts w:ascii="Times New Roman" w:hAnsi="Times New Roman" w:cs="Times New Roman"/>
          <w:bCs/>
          <w:sz w:val="28"/>
          <w:szCs w:val="28"/>
          <w:lang w:val="uk-UA"/>
        </w:rPr>
        <w:t xml:space="preserve"> </w:t>
      </w:r>
      <w:r>
        <w:rPr>
          <w:rFonts w:ascii="Times New Roman" w:hAnsi="Times New Roman" w:cs="Times New Roman"/>
          <w:sz w:val="28"/>
          <w:szCs w:val="28"/>
          <w:lang w:val="uk-UA"/>
        </w:rPr>
        <w:t xml:space="preserve">пункту 1.2 розділу І цього Положення, </w:t>
      </w:r>
      <w:r w:rsidR="00752A55">
        <w:rPr>
          <w:rFonts w:ascii="Times New Roman" w:hAnsi="Times New Roman" w:cs="Times New Roman"/>
          <w:sz w:val="28"/>
          <w:szCs w:val="28"/>
          <w:lang w:val="uk-UA"/>
        </w:rPr>
        <w:t>встановлюються</w:t>
      </w:r>
      <w:r>
        <w:rPr>
          <w:rFonts w:ascii="Times New Roman" w:hAnsi="Times New Roman" w:cs="Times New Roman"/>
          <w:sz w:val="28"/>
          <w:szCs w:val="28"/>
          <w:lang w:val="uk-UA"/>
        </w:rPr>
        <w:t xml:space="preserve"> відповідно до Порядку</w:t>
      </w:r>
      <w:r w:rsidRPr="002D3097">
        <w:rPr>
          <w:lang w:val="uk-UA"/>
        </w:rPr>
        <w:t xml:space="preserve"> </w:t>
      </w:r>
      <w:r w:rsidRPr="002D3097">
        <w:rPr>
          <w:rFonts w:ascii="Times New Roman" w:hAnsi="Times New Roman" w:cs="Times New Roman"/>
          <w:sz w:val="28"/>
          <w:szCs w:val="28"/>
          <w:lang w:val="uk-UA"/>
        </w:rPr>
        <w:t>виплати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w:t>
      </w:r>
      <w:r>
        <w:rPr>
          <w:rFonts w:ascii="Times New Roman" w:hAnsi="Times New Roman" w:cs="Times New Roman"/>
          <w:sz w:val="28"/>
          <w:szCs w:val="28"/>
          <w:lang w:val="uk-UA"/>
        </w:rPr>
        <w:t>, затвердженого постановою Кабінету Міністрів України від 28.03.2018 № 214;</w:t>
      </w:r>
    </w:p>
    <w:p w:rsidR="002D3097" w:rsidRDefault="002D3097" w:rsidP="002D3097">
      <w:pPr>
        <w:pStyle w:val="1"/>
        <w:spacing w:after="0" w:line="360" w:lineRule="atLeast"/>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підпунктом 1.2.5 </w:t>
      </w:r>
      <w:r w:rsidRPr="002D3097">
        <w:rPr>
          <w:rFonts w:ascii="Times New Roman" w:hAnsi="Times New Roman" w:cs="Times New Roman"/>
          <w:bCs/>
          <w:sz w:val="28"/>
          <w:szCs w:val="28"/>
          <w:lang w:val="uk-UA"/>
        </w:rPr>
        <w:t xml:space="preserve"> </w:t>
      </w:r>
      <w:r>
        <w:rPr>
          <w:rFonts w:ascii="Times New Roman" w:hAnsi="Times New Roman" w:cs="Times New Roman"/>
          <w:sz w:val="28"/>
          <w:szCs w:val="28"/>
          <w:lang w:val="uk-UA"/>
        </w:rPr>
        <w:t xml:space="preserve">пункту 1.2 розділу І цього Положення, </w:t>
      </w:r>
      <w:r w:rsidR="00752A55">
        <w:rPr>
          <w:rFonts w:ascii="Times New Roman" w:hAnsi="Times New Roman" w:cs="Times New Roman"/>
          <w:sz w:val="28"/>
          <w:szCs w:val="28"/>
          <w:lang w:val="uk-UA"/>
        </w:rPr>
        <w:t>встановлюються</w:t>
      </w:r>
      <w:r>
        <w:rPr>
          <w:rFonts w:ascii="Times New Roman" w:hAnsi="Times New Roman" w:cs="Times New Roman"/>
          <w:sz w:val="28"/>
          <w:szCs w:val="28"/>
          <w:lang w:val="uk-UA"/>
        </w:rPr>
        <w:t xml:space="preserve"> відповідно до Порядку</w:t>
      </w:r>
      <w:r w:rsidRPr="002D3097">
        <w:rPr>
          <w:lang w:val="uk-UA"/>
        </w:rPr>
        <w:t xml:space="preserve"> </w:t>
      </w:r>
      <w:r w:rsidRPr="002D3097">
        <w:rPr>
          <w:rFonts w:ascii="Times New Roman" w:hAnsi="Times New Roman" w:cs="Times New Roman"/>
          <w:sz w:val="28"/>
          <w:szCs w:val="28"/>
          <w:lang w:val="uk-UA"/>
        </w:rPr>
        <w:t>виплати грошової компенсації за належні для отримання жилі приміщення для внутрішньо переміщених осіб, які захищали незалежність,</w:t>
      </w:r>
      <w:r w:rsidR="00336D25">
        <w:rPr>
          <w:rFonts w:ascii="Times New Roman" w:hAnsi="Times New Roman" w:cs="Times New Roman"/>
          <w:sz w:val="28"/>
          <w:szCs w:val="28"/>
          <w:lang w:val="uk-UA"/>
        </w:rPr>
        <w:t xml:space="preserve"> </w:t>
      </w:r>
      <w:r w:rsidRPr="002D3097">
        <w:rPr>
          <w:rFonts w:ascii="Times New Roman" w:hAnsi="Times New Roman" w:cs="Times New Roman"/>
          <w:sz w:val="28"/>
          <w:szCs w:val="28"/>
          <w:lang w:val="uk-UA"/>
        </w:rPr>
        <w:t>суверенітет та територіальну цілісність України</w:t>
      </w:r>
      <w:r>
        <w:rPr>
          <w:rFonts w:ascii="Times New Roman" w:hAnsi="Times New Roman" w:cs="Times New Roman"/>
          <w:sz w:val="28"/>
          <w:szCs w:val="28"/>
          <w:lang w:val="uk-UA"/>
        </w:rPr>
        <w:t xml:space="preserve">, затвердженого постановою Кабінету Міністрів України від </w:t>
      </w:r>
      <w:r w:rsidR="00336D25">
        <w:rPr>
          <w:rFonts w:ascii="Times New Roman" w:hAnsi="Times New Roman" w:cs="Times New Roman"/>
          <w:sz w:val="28"/>
          <w:szCs w:val="28"/>
          <w:lang w:val="uk-UA"/>
        </w:rPr>
        <w:t>18</w:t>
      </w:r>
      <w:r>
        <w:rPr>
          <w:rFonts w:ascii="Times New Roman" w:hAnsi="Times New Roman" w:cs="Times New Roman"/>
          <w:sz w:val="28"/>
          <w:szCs w:val="28"/>
          <w:lang w:val="uk-UA"/>
        </w:rPr>
        <w:t>.0</w:t>
      </w:r>
      <w:r w:rsidR="00336D25">
        <w:rPr>
          <w:rFonts w:ascii="Times New Roman" w:hAnsi="Times New Roman" w:cs="Times New Roman"/>
          <w:sz w:val="28"/>
          <w:szCs w:val="28"/>
          <w:lang w:val="uk-UA"/>
        </w:rPr>
        <w:t>4</w:t>
      </w:r>
      <w:r>
        <w:rPr>
          <w:rFonts w:ascii="Times New Roman" w:hAnsi="Times New Roman" w:cs="Times New Roman"/>
          <w:sz w:val="28"/>
          <w:szCs w:val="28"/>
          <w:lang w:val="uk-UA"/>
        </w:rPr>
        <w:t xml:space="preserve">.2018 № </w:t>
      </w:r>
      <w:r w:rsidR="00336D25">
        <w:rPr>
          <w:rFonts w:ascii="Times New Roman" w:hAnsi="Times New Roman" w:cs="Times New Roman"/>
          <w:sz w:val="28"/>
          <w:szCs w:val="28"/>
          <w:lang w:val="uk-UA"/>
        </w:rPr>
        <w:t>280.</w:t>
      </w:r>
    </w:p>
    <w:p w:rsidR="00E14099" w:rsidRDefault="00E14099" w:rsidP="00E14099">
      <w:pPr>
        <w:pStyle w:val="1"/>
        <w:spacing w:after="0" w:line="360" w:lineRule="atLeast"/>
        <w:ind w:left="0" w:firstLine="709"/>
        <w:jc w:val="both"/>
        <w:rPr>
          <w:rFonts w:ascii="Times New Roman" w:hAnsi="Times New Roman" w:cs="Times New Roman"/>
          <w:sz w:val="28"/>
          <w:szCs w:val="28"/>
          <w:lang w:val="uk-UA"/>
        </w:rPr>
      </w:pPr>
    </w:p>
    <w:p w:rsidR="00066012" w:rsidRDefault="00066012" w:rsidP="00E14099">
      <w:pPr>
        <w:numPr>
          <w:ilvl w:val="0"/>
          <w:numId w:val="1"/>
        </w:numPr>
        <w:spacing w:after="0" w:line="240" w:lineRule="auto"/>
        <w:ind w:left="0"/>
        <w:jc w:val="center"/>
        <w:rPr>
          <w:rFonts w:ascii="Times New Roman" w:hAnsi="Times New Roman"/>
          <w:b/>
          <w:bCs/>
          <w:color w:val="000000"/>
          <w:sz w:val="28"/>
          <w:szCs w:val="28"/>
          <w:lang w:val="uk-UA"/>
        </w:rPr>
      </w:pPr>
      <w:r w:rsidRPr="00A97FE0">
        <w:rPr>
          <w:rFonts w:ascii="Times New Roman" w:hAnsi="Times New Roman"/>
          <w:b/>
          <w:bCs/>
          <w:color w:val="000000"/>
          <w:sz w:val="28"/>
          <w:szCs w:val="28"/>
          <w:lang w:val="uk-UA"/>
        </w:rPr>
        <w:t>Організація  роботи комісії</w:t>
      </w:r>
    </w:p>
    <w:p w:rsidR="007315CE" w:rsidRPr="00A97FE0" w:rsidRDefault="007315CE" w:rsidP="007315CE">
      <w:pPr>
        <w:spacing w:after="0" w:line="240" w:lineRule="auto"/>
        <w:ind w:left="-720"/>
        <w:rPr>
          <w:rFonts w:ascii="Times New Roman" w:hAnsi="Times New Roman"/>
          <w:b/>
          <w:bCs/>
          <w:color w:val="000000"/>
          <w:sz w:val="28"/>
          <w:szCs w:val="28"/>
          <w:lang w:val="uk-UA"/>
        </w:rPr>
      </w:pPr>
    </w:p>
    <w:p w:rsidR="00066012" w:rsidRDefault="00066012" w:rsidP="00E14099">
      <w:pPr>
        <w:pStyle w:val="1"/>
        <w:spacing w:after="0" w:line="360" w:lineRule="atLeast"/>
        <w:ind w:left="0" w:firstLine="709"/>
        <w:jc w:val="both"/>
        <w:rPr>
          <w:rFonts w:ascii="Times New Roman" w:hAnsi="Times New Roman" w:cs="Times New Roman"/>
          <w:sz w:val="28"/>
          <w:szCs w:val="28"/>
          <w:lang w:val="uk-UA"/>
        </w:rPr>
      </w:pPr>
      <w:r w:rsidRPr="00E14099">
        <w:rPr>
          <w:rFonts w:ascii="Times New Roman" w:hAnsi="Times New Roman" w:cs="Times New Roman"/>
          <w:sz w:val="28"/>
          <w:szCs w:val="28"/>
          <w:lang w:val="uk-UA"/>
        </w:rPr>
        <w:t>3.1. Основною формою роботи комісії є засідання, які проводяться у міру потреби. Засідання комісії вважається правомочним у разі присутності на ньому більше половини членів комісії від її загального складу.</w:t>
      </w:r>
    </w:p>
    <w:p w:rsidR="00336D25" w:rsidRDefault="00336D25" w:rsidP="00E14099">
      <w:pPr>
        <w:pStyle w:val="1"/>
        <w:spacing w:after="0" w:line="360" w:lineRule="atLeast"/>
        <w:ind w:left="0" w:firstLine="709"/>
        <w:jc w:val="both"/>
        <w:rPr>
          <w:rFonts w:ascii="Times New Roman" w:hAnsi="Times New Roman" w:cs="Times New Roman"/>
          <w:sz w:val="28"/>
          <w:szCs w:val="28"/>
          <w:lang w:val="uk-UA"/>
        </w:rPr>
      </w:pPr>
    </w:p>
    <w:p w:rsidR="00066012" w:rsidRDefault="00066012" w:rsidP="00E14099">
      <w:pPr>
        <w:pStyle w:val="1"/>
        <w:spacing w:after="0" w:line="360" w:lineRule="atLeast"/>
        <w:ind w:left="0" w:firstLine="709"/>
        <w:jc w:val="both"/>
        <w:rPr>
          <w:rFonts w:ascii="Times New Roman" w:hAnsi="Times New Roman" w:cs="Times New Roman"/>
          <w:sz w:val="28"/>
          <w:szCs w:val="28"/>
          <w:lang w:val="uk-UA"/>
        </w:rPr>
      </w:pPr>
      <w:r w:rsidRPr="00E14099">
        <w:rPr>
          <w:rFonts w:ascii="Times New Roman" w:hAnsi="Times New Roman" w:cs="Times New Roman"/>
          <w:sz w:val="28"/>
          <w:szCs w:val="28"/>
          <w:lang w:val="uk-UA"/>
        </w:rPr>
        <w:lastRenderedPageBreak/>
        <w:t>3.2. Персональний склад комісії</w:t>
      </w:r>
      <w:r w:rsidR="004C22AA">
        <w:rPr>
          <w:rFonts w:ascii="Times New Roman" w:hAnsi="Times New Roman" w:cs="Times New Roman"/>
          <w:sz w:val="28"/>
          <w:szCs w:val="28"/>
          <w:lang w:val="uk-UA"/>
        </w:rPr>
        <w:t>, Положення про неї та зміни до них</w:t>
      </w:r>
      <w:r w:rsidRPr="00E14099">
        <w:rPr>
          <w:rFonts w:ascii="Times New Roman" w:hAnsi="Times New Roman" w:cs="Times New Roman"/>
          <w:sz w:val="28"/>
          <w:szCs w:val="28"/>
          <w:lang w:val="uk-UA"/>
        </w:rPr>
        <w:t xml:space="preserve"> затверджуються рішенням виконкому Бахмутської міської ради.</w:t>
      </w:r>
    </w:p>
    <w:p w:rsidR="00066012" w:rsidRDefault="00066012" w:rsidP="00E14099">
      <w:pPr>
        <w:pStyle w:val="1"/>
        <w:spacing w:after="0" w:line="360" w:lineRule="atLeast"/>
        <w:ind w:left="0" w:firstLine="709"/>
        <w:jc w:val="both"/>
        <w:rPr>
          <w:rFonts w:ascii="Times New Roman" w:hAnsi="Times New Roman" w:cs="Times New Roman"/>
          <w:sz w:val="28"/>
          <w:szCs w:val="28"/>
          <w:lang w:val="uk-UA"/>
        </w:rPr>
      </w:pPr>
      <w:r w:rsidRPr="00E14099">
        <w:rPr>
          <w:rFonts w:ascii="Times New Roman" w:hAnsi="Times New Roman" w:cs="Times New Roman"/>
          <w:sz w:val="28"/>
          <w:szCs w:val="28"/>
          <w:lang w:val="uk-UA"/>
        </w:rPr>
        <w:t>3.3. Засідання комісії веде голова комісії, а у разі його відсутності – заступник голови комісії.</w:t>
      </w:r>
    </w:p>
    <w:p w:rsidR="009828CF" w:rsidRDefault="009828CF" w:rsidP="009828CF">
      <w:pPr>
        <w:pStyle w:val="a6"/>
        <w:tabs>
          <w:tab w:val="left" w:pos="1134"/>
        </w:tabs>
        <w:spacing w:after="0" w:line="240" w:lineRule="auto"/>
        <w:ind w:left="0" w:firstLine="709"/>
        <w:jc w:val="both"/>
        <w:rPr>
          <w:rFonts w:ascii="Times New Roman" w:hAnsi="Times New Roman"/>
          <w:bCs/>
          <w:sz w:val="28"/>
          <w:szCs w:val="28"/>
          <w:lang w:val="uk-UA"/>
        </w:rPr>
      </w:pPr>
    </w:p>
    <w:p w:rsidR="009828CF" w:rsidRDefault="009828CF" w:rsidP="009828CF">
      <w:pPr>
        <w:pStyle w:val="a6"/>
        <w:tabs>
          <w:tab w:val="left" w:pos="1134"/>
        </w:tabs>
        <w:spacing w:after="0" w:line="240" w:lineRule="auto"/>
        <w:ind w:left="0" w:firstLine="709"/>
        <w:jc w:val="both"/>
        <w:rPr>
          <w:rFonts w:ascii="Times New Roman" w:hAnsi="Times New Roman"/>
          <w:bCs/>
          <w:sz w:val="28"/>
          <w:szCs w:val="28"/>
          <w:lang w:val="uk-UA"/>
        </w:rPr>
      </w:pPr>
      <w:r>
        <w:rPr>
          <w:rFonts w:ascii="Times New Roman" w:hAnsi="Times New Roman"/>
          <w:bCs/>
          <w:sz w:val="28"/>
          <w:szCs w:val="28"/>
          <w:lang w:val="uk-UA"/>
        </w:rPr>
        <w:t xml:space="preserve">3.4. </w:t>
      </w:r>
      <w:r w:rsidRPr="005D687B">
        <w:rPr>
          <w:rFonts w:ascii="Times New Roman" w:hAnsi="Times New Roman"/>
          <w:bCs/>
          <w:sz w:val="28"/>
          <w:szCs w:val="28"/>
          <w:lang w:val="uk-UA"/>
        </w:rPr>
        <w:t>Секретар комісії забезпечує ведення діловодства комісії, підготовку аналітичних, статистичних та інформаційних матеріалів, необхідних для вирішення питань, що належать до компетенції комісії, їх збереження, а також облік документів комісії.</w:t>
      </w:r>
    </w:p>
    <w:p w:rsidR="00336D25" w:rsidRPr="005D687B" w:rsidRDefault="00336D25" w:rsidP="009828CF">
      <w:pPr>
        <w:pStyle w:val="a6"/>
        <w:tabs>
          <w:tab w:val="left" w:pos="1134"/>
        </w:tabs>
        <w:spacing w:after="0" w:line="240" w:lineRule="auto"/>
        <w:ind w:left="0" w:firstLine="709"/>
        <w:jc w:val="both"/>
        <w:rPr>
          <w:rFonts w:ascii="Times New Roman" w:hAnsi="Times New Roman"/>
          <w:bCs/>
          <w:sz w:val="28"/>
          <w:szCs w:val="28"/>
          <w:lang w:val="uk-UA"/>
        </w:rPr>
      </w:pPr>
    </w:p>
    <w:p w:rsidR="00066012" w:rsidRDefault="009828CF" w:rsidP="00E14099">
      <w:pPr>
        <w:pStyle w:val="1"/>
        <w:spacing w:after="0" w:line="360" w:lineRule="atLeast"/>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3.5</w:t>
      </w:r>
      <w:r w:rsidR="00066012" w:rsidRPr="00E14099">
        <w:rPr>
          <w:rFonts w:ascii="Times New Roman" w:hAnsi="Times New Roman" w:cs="Times New Roman"/>
          <w:sz w:val="28"/>
          <w:szCs w:val="28"/>
          <w:lang w:val="uk-UA"/>
        </w:rPr>
        <w:t xml:space="preserve">. Рішення комісії вважається прийнятим, якщо за нього проголосувала проста більшість від числа присутніх на засіданні членів комісії.          </w:t>
      </w:r>
    </w:p>
    <w:p w:rsidR="00066012" w:rsidRDefault="00066012" w:rsidP="00E14099">
      <w:pPr>
        <w:pStyle w:val="1"/>
        <w:spacing w:after="0" w:line="360" w:lineRule="atLeast"/>
        <w:ind w:left="0" w:firstLine="709"/>
        <w:jc w:val="both"/>
        <w:rPr>
          <w:rFonts w:ascii="Times New Roman" w:hAnsi="Times New Roman" w:cs="Times New Roman"/>
          <w:sz w:val="28"/>
          <w:szCs w:val="28"/>
          <w:lang w:val="uk-UA"/>
        </w:rPr>
      </w:pPr>
      <w:r w:rsidRPr="00E14099">
        <w:rPr>
          <w:rFonts w:ascii="Times New Roman" w:hAnsi="Times New Roman" w:cs="Times New Roman"/>
          <w:sz w:val="28"/>
          <w:szCs w:val="28"/>
          <w:lang w:val="uk-UA"/>
        </w:rPr>
        <w:t>При рівній кількості голосів голос головуючого</w:t>
      </w:r>
      <w:r w:rsidR="004C22AA">
        <w:rPr>
          <w:rFonts w:ascii="Times New Roman" w:hAnsi="Times New Roman" w:cs="Times New Roman"/>
          <w:sz w:val="28"/>
          <w:szCs w:val="28"/>
          <w:lang w:val="uk-UA"/>
        </w:rPr>
        <w:t xml:space="preserve"> на засіданні комісії є</w:t>
      </w:r>
      <w:r w:rsidRPr="00E14099">
        <w:rPr>
          <w:rFonts w:ascii="Times New Roman" w:hAnsi="Times New Roman" w:cs="Times New Roman"/>
          <w:sz w:val="28"/>
          <w:szCs w:val="28"/>
          <w:lang w:val="uk-UA"/>
        </w:rPr>
        <w:t xml:space="preserve"> вирішальним. Рішення комісії приймаються шляхом відкритого голосування та оформлюються  у вигляді  протоколів.</w:t>
      </w:r>
    </w:p>
    <w:p w:rsidR="009828CF" w:rsidRPr="005D687B" w:rsidRDefault="009828CF" w:rsidP="009828CF">
      <w:pPr>
        <w:pStyle w:val="a6"/>
        <w:tabs>
          <w:tab w:val="left" w:pos="1134"/>
        </w:tabs>
        <w:spacing w:after="0" w:line="240" w:lineRule="auto"/>
        <w:ind w:left="0" w:firstLine="709"/>
        <w:jc w:val="both"/>
        <w:rPr>
          <w:rFonts w:ascii="Times New Roman" w:hAnsi="Times New Roman"/>
          <w:bCs/>
          <w:sz w:val="28"/>
          <w:szCs w:val="28"/>
          <w:lang w:val="uk-UA"/>
        </w:rPr>
      </w:pPr>
      <w:r>
        <w:rPr>
          <w:rFonts w:ascii="Times New Roman" w:hAnsi="Times New Roman"/>
          <w:bCs/>
          <w:sz w:val="28"/>
          <w:szCs w:val="28"/>
          <w:lang w:val="uk-UA"/>
        </w:rPr>
        <w:t>Протоколи</w:t>
      </w:r>
      <w:r w:rsidRPr="005D687B">
        <w:rPr>
          <w:rFonts w:ascii="Times New Roman" w:hAnsi="Times New Roman"/>
          <w:bCs/>
          <w:sz w:val="28"/>
          <w:szCs w:val="28"/>
          <w:lang w:val="uk-UA"/>
        </w:rPr>
        <w:t xml:space="preserve"> комісії підписуються головою комісії (у разі відсутності – заступником голови комісії) та </w:t>
      </w:r>
      <w:r>
        <w:rPr>
          <w:rFonts w:ascii="Times New Roman" w:hAnsi="Times New Roman"/>
          <w:bCs/>
          <w:sz w:val="28"/>
          <w:szCs w:val="28"/>
          <w:lang w:val="uk-UA"/>
        </w:rPr>
        <w:t>с</w:t>
      </w:r>
      <w:r w:rsidRPr="005D687B">
        <w:rPr>
          <w:rFonts w:ascii="Times New Roman" w:hAnsi="Times New Roman"/>
          <w:bCs/>
          <w:sz w:val="28"/>
          <w:szCs w:val="28"/>
          <w:lang w:val="uk-UA"/>
        </w:rPr>
        <w:t>екретарем комісії.</w:t>
      </w:r>
    </w:p>
    <w:p w:rsidR="007315CE" w:rsidRPr="00E14099" w:rsidRDefault="007315CE" w:rsidP="00E14099">
      <w:pPr>
        <w:pStyle w:val="1"/>
        <w:spacing w:after="0" w:line="360" w:lineRule="atLeast"/>
        <w:ind w:left="0" w:firstLine="709"/>
        <w:jc w:val="both"/>
        <w:rPr>
          <w:rFonts w:ascii="Times New Roman" w:hAnsi="Times New Roman" w:cs="Times New Roman"/>
          <w:sz w:val="28"/>
          <w:szCs w:val="28"/>
          <w:lang w:val="uk-UA"/>
        </w:rPr>
      </w:pPr>
    </w:p>
    <w:p w:rsidR="00066012" w:rsidRDefault="009828CF" w:rsidP="00E14099">
      <w:pPr>
        <w:pStyle w:val="1"/>
        <w:spacing w:after="0" w:line="360" w:lineRule="atLeast"/>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3.6</w:t>
      </w:r>
      <w:r w:rsidR="00066012" w:rsidRPr="00E14099">
        <w:rPr>
          <w:rFonts w:ascii="Times New Roman" w:hAnsi="Times New Roman" w:cs="Times New Roman"/>
          <w:sz w:val="28"/>
          <w:szCs w:val="28"/>
          <w:lang w:val="uk-UA"/>
        </w:rPr>
        <w:t>. Організаційне забезпечення роботи комісії покладається на Управління.</w:t>
      </w:r>
    </w:p>
    <w:p w:rsidR="007315CE" w:rsidRPr="00E14099" w:rsidRDefault="007315CE" w:rsidP="00E14099">
      <w:pPr>
        <w:pStyle w:val="1"/>
        <w:spacing w:after="0" w:line="360" w:lineRule="atLeast"/>
        <w:ind w:left="0" w:firstLine="709"/>
        <w:jc w:val="both"/>
        <w:rPr>
          <w:rFonts w:ascii="Times New Roman" w:hAnsi="Times New Roman" w:cs="Times New Roman"/>
          <w:sz w:val="28"/>
          <w:szCs w:val="28"/>
          <w:lang w:val="uk-UA"/>
        </w:rPr>
      </w:pPr>
    </w:p>
    <w:p w:rsidR="00066012" w:rsidRPr="00336D25" w:rsidRDefault="00066012" w:rsidP="00E14099">
      <w:pPr>
        <w:pStyle w:val="1"/>
        <w:spacing w:after="0" w:line="360" w:lineRule="atLeast"/>
        <w:ind w:left="0" w:firstLine="709"/>
        <w:jc w:val="both"/>
        <w:rPr>
          <w:rFonts w:ascii="Times New Roman" w:hAnsi="Times New Roman" w:cs="Times New Roman"/>
          <w:i/>
          <w:sz w:val="28"/>
          <w:szCs w:val="28"/>
          <w:lang w:val="uk-UA"/>
        </w:rPr>
      </w:pPr>
      <w:r w:rsidRPr="00336D25">
        <w:rPr>
          <w:rFonts w:ascii="Times New Roman" w:hAnsi="Times New Roman" w:cs="Times New Roman"/>
          <w:i/>
          <w:sz w:val="28"/>
          <w:szCs w:val="28"/>
          <w:lang w:val="uk-UA"/>
        </w:rPr>
        <w:t>Положення про комісію  виконавчого комітету Бахмутської міської  ради  по  розгляду заяв деяких категорій осіб, які захищали незалежність, суверенітет та територіальну цілісність України або брали участь у бойових діях на території інших держав, а також членів їх сімей</w:t>
      </w:r>
      <w:r w:rsidR="00AF33FA" w:rsidRPr="00336D25">
        <w:rPr>
          <w:rFonts w:ascii="Times New Roman" w:hAnsi="Times New Roman" w:cs="Times New Roman"/>
          <w:i/>
          <w:sz w:val="28"/>
          <w:szCs w:val="28"/>
          <w:lang w:val="uk-UA"/>
        </w:rPr>
        <w:t>,</w:t>
      </w:r>
      <w:r w:rsidRPr="00336D25">
        <w:rPr>
          <w:rFonts w:ascii="Times New Roman" w:hAnsi="Times New Roman" w:cs="Times New Roman"/>
          <w:i/>
          <w:sz w:val="28"/>
          <w:szCs w:val="28"/>
          <w:lang w:val="uk-UA"/>
        </w:rPr>
        <w:t xml:space="preserve">  про виплату грошової компенсації за належні для отримання жилі приміщення розроблено Управлінням праці та соціального захисту населення Бахмутської міської ради.</w:t>
      </w:r>
    </w:p>
    <w:p w:rsidR="00066012" w:rsidRDefault="00066012" w:rsidP="00A97FE0">
      <w:pPr>
        <w:spacing w:after="0"/>
        <w:jc w:val="right"/>
        <w:rPr>
          <w:rFonts w:ascii="Times New Roman" w:hAnsi="Times New Roman"/>
          <w:color w:val="000000"/>
          <w:sz w:val="28"/>
          <w:szCs w:val="28"/>
          <w:lang w:val="uk-UA"/>
        </w:rPr>
      </w:pPr>
    </w:p>
    <w:p w:rsidR="009828CF" w:rsidRPr="00A97FE0" w:rsidRDefault="009828CF" w:rsidP="00A97FE0">
      <w:pPr>
        <w:spacing w:after="0"/>
        <w:jc w:val="right"/>
        <w:rPr>
          <w:rFonts w:ascii="Times New Roman" w:hAnsi="Times New Roman"/>
          <w:color w:val="000000"/>
          <w:sz w:val="28"/>
          <w:szCs w:val="28"/>
          <w:lang w:val="uk-UA"/>
        </w:rPr>
      </w:pPr>
    </w:p>
    <w:p w:rsidR="00066012" w:rsidRPr="00336D25" w:rsidRDefault="00066012" w:rsidP="00E14099">
      <w:pPr>
        <w:spacing w:after="0"/>
        <w:ind w:firstLine="720"/>
        <w:rPr>
          <w:rFonts w:ascii="Times New Roman" w:hAnsi="Times New Roman"/>
          <w:b/>
          <w:color w:val="000000"/>
          <w:sz w:val="28"/>
          <w:szCs w:val="28"/>
          <w:lang w:val="uk-UA"/>
        </w:rPr>
      </w:pPr>
      <w:r w:rsidRPr="00336D25">
        <w:rPr>
          <w:rFonts w:ascii="Times New Roman" w:hAnsi="Times New Roman"/>
          <w:b/>
          <w:color w:val="000000"/>
          <w:sz w:val="28"/>
          <w:szCs w:val="28"/>
          <w:lang w:val="uk-UA"/>
        </w:rPr>
        <w:t>Начальник Управління праці та</w:t>
      </w:r>
    </w:p>
    <w:p w:rsidR="00066012" w:rsidRPr="00336D25" w:rsidRDefault="00066012" w:rsidP="00E14099">
      <w:pPr>
        <w:spacing w:after="0"/>
        <w:ind w:firstLine="720"/>
        <w:rPr>
          <w:rFonts w:ascii="Times New Roman" w:hAnsi="Times New Roman"/>
          <w:b/>
          <w:color w:val="000000"/>
          <w:sz w:val="28"/>
          <w:szCs w:val="28"/>
          <w:lang w:val="uk-UA"/>
        </w:rPr>
      </w:pPr>
      <w:r w:rsidRPr="00336D25">
        <w:rPr>
          <w:rFonts w:ascii="Times New Roman" w:hAnsi="Times New Roman"/>
          <w:b/>
          <w:color w:val="000000"/>
          <w:sz w:val="28"/>
          <w:szCs w:val="28"/>
          <w:lang w:val="uk-UA"/>
        </w:rPr>
        <w:t>соціального захисту населення</w:t>
      </w:r>
    </w:p>
    <w:p w:rsidR="00066012" w:rsidRPr="00336D25" w:rsidRDefault="00066012" w:rsidP="00E14099">
      <w:pPr>
        <w:spacing w:after="0"/>
        <w:ind w:firstLine="720"/>
        <w:rPr>
          <w:rFonts w:ascii="Times New Roman" w:hAnsi="Times New Roman"/>
          <w:b/>
          <w:color w:val="000000"/>
          <w:sz w:val="28"/>
          <w:szCs w:val="28"/>
          <w:lang w:val="uk-UA"/>
        </w:rPr>
      </w:pPr>
      <w:r w:rsidRPr="00336D25">
        <w:rPr>
          <w:rFonts w:ascii="Times New Roman" w:hAnsi="Times New Roman"/>
          <w:b/>
          <w:color w:val="000000"/>
          <w:sz w:val="28"/>
          <w:szCs w:val="28"/>
          <w:lang w:val="uk-UA"/>
        </w:rPr>
        <w:t xml:space="preserve">Бахмутської міської ради                                    </w:t>
      </w:r>
      <w:r w:rsidR="00103006">
        <w:rPr>
          <w:rFonts w:ascii="Times New Roman" w:hAnsi="Times New Roman"/>
          <w:b/>
          <w:color w:val="000000"/>
          <w:sz w:val="28"/>
          <w:szCs w:val="28"/>
          <w:lang w:val="uk-UA"/>
        </w:rPr>
        <w:t xml:space="preserve">     </w:t>
      </w:r>
      <w:r w:rsidRPr="00336D25">
        <w:rPr>
          <w:rFonts w:ascii="Times New Roman" w:hAnsi="Times New Roman"/>
          <w:b/>
          <w:color w:val="000000"/>
          <w:sz w:val="28"/>
          <w:szCs w:val="28"/>
          <w:lang w:val="uk-UA"/>
        </w:rPr>
        <w:t xml:space="preserve"> І.В.Сподіна</w:t>
      </w:r>
    </w:p>
    <w:p w:rsidR="00066012" w:rsidRPr="00336D25" w:rsidRDefault="00066012" w:rsidP="00E14099">
      <w:pPr>
        <w:spacing w:after="0"/>
        <w:ind w:firstLine="720"/>
        <w:rPr>
          <w:rFonts w:ascii="Times New Roman" w:hAnsi="Times New Roman"/>
          <w:b/>
          <w:color w:val="000000"/>
          <w:sz w:val="28"/>
          <w:szCs w:val="28"/>
          <w:lang w:val="uk-UA"/>
        </w:rPr>
      </w:pPr>
    </w:p>
    <w:p w:rsidR="00066012" w:rsidRPr="00336D25" w:rsidRDefault="00066012" w:rsidP="00E14099">
      <w:pPr>
        <w:spacing w:after="0"/>
        <w:ind w:firstLine="720"/>
        <w:rPr>
          <w:rFonts w:ascii="Times New Roman" w:hAnsi="Times New Roman"/>
          <w:b/>
          <w:color w:val="000000"/>
          <w:sz w:val="28"/>
          <w:szCs w:val="28"/>
          <w:lang w:val="uk-UA"/>
        </w:rPr>
      </w:pPr>
      <w:r w:rsidRPr="00336D25">
        <w:rPr>
          <w:rFonts w:ascii="Times New Roman" w:hAnsi="Times New Roman"/>
          <w:b/>
          <w:color w:val="000000"/>
          <w:sz w:val="28"/>
          <w:szCs w:val="28"/>
          <w:lang w:val="uk-UA"/>
        </w:rPr>
        <w:t>Керуючий справами виконкому</w:t>
      </w:r>
    </w:p>
    <w:p w:rsidR="00066012" w:rsidRPr="00336D25" w:rsidRDefault="00066012" w:rsidP="00E14099">
      <w:pPr>
        <w:spacing w:after="0"/>
        <w:ind w:firstLine="720"/>
        <w:rPr>
          <w:rFonts w:ascii="Times New Roman" w:hAnsi="Times New Roman"/>
          <w:b/>
          <w:sz w:val="28"/>
          <w:szCs w:val="28"/>
          <w:lang w:val="uk-UA"/>
        </w:rPr>
      </w:pPr>
      <w:r w:rsidRPr="00336D25">
        <w:rPr>
          <w:rFonts w:ascii="Times New Roman" w:hAnsi="Times New Roman"/>
          <w:b/>
          <w:color w:val="000000"/>
          <w:sz w:val="28"/>
          <w:szCs w:val="28"/>
          <w:lang w:val="uk-UA"/>
        </w:rPr>
        <w:t>Бахмутської міської ради                                          Т.І.</w:t>
      </w:r>
      <w:proofErr w:type="spellStart"/>
      <w:r w:rsidRPr="00336D25">
        <w:rPr>
          <w:rFonts w:ascii="Times New Roman" w:hAnsi="Times New Roman"/>
          <w:b/>
          <w:color w:val="000000"/>
          <w:sz w:val="28"/>
          <w:szCs w:val="28"/>
          <w:lang w:val="uk-UA"/>
        </w:rPr>
        <w:t>Недашковська</w:t>
      </w:r>
      <w:proofErr w:type="spellEnd"/>
    </w:p>
    <w:p w:rsidR="00066012" w:rsidRDefault="00066012" w:rsidP="00E14099">
      <w:pPr>
        <w:ind w:firstLine="720"/>
        <w:jc w:val="center"/>
        <w:rPr>
          <w:sz w:val="28"/>
          <w:szCs w:val="28"/>
          <w:lang w:val="uk-UA"/>
        </w:rPr>
      </w:pPr>
    </w:p>
    <w:p w:rsidR="00066012" w:rsidRDefault="00066012" w:rsidP="00A97FE0">
      <w:pPr>
        <w:jc w:val="center"/>
        <w:rPr>
          <w:sz w:val="28"/>
          <w:szCs w:val="28"/>
          <w:lang w:val="uk-UA"/>
        </w:rPr>
      </w:pPr>
    </w:p>
    <w:p w:rsidR="00066012" w:rsidRPr="00A97FE0" w:rsidRDefault="00066012">
      <w:pPr>
        <w:rPr>
          <w:lang w:val="uk-UA"/>
        </w:rPr>
      </w:pPr>
    </w:p>
    <w:sectPr w:rsidR="00066012" w:rsidRPr="00A97FE0" w:rsidSect="00336D25">
      <w:headerReference w:type="even" r:id="rId8"/>
      <w:headerReference w:type="default" r:id="rId9"/>
      <w:pgSz w:w="11906" w:h="16838"/>
      <w:pgMar w:top="851" w:right="851" w:bottom="851"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699" w:rsidRDefault="00BE7699">
      <w:r>
        <w:separator/>
      </w:r>
    </w:p>
  </w:endnote>
  <w:endnote w:type="continuationSeparator" w:id="0">
    <w:p w:rsidR="00BE7699" w:rsidRDefault="00BE76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699" w:rsidRDefault="00BE7699">
      <w:r>
        <w:separator/>
      </w:r>
    </w:p>
  </w:footnote>
  <w:footnote w:type="continuationSeparator" w:id="0">
    <w:p w:rsidR="00BE7699" w:rsidRDefault="00BE76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8CF" w:rsidRDefault="002D1307" w:rsidP="00064C71">
    <w:pPr>
      <w:pStyle w:val="a4"/>
      <w:framePr w:wrap="around" w:vAnchor="text" w:hAnchor="margin" w:xAlign="center" w:y="1"/>
      <w:rPr>
        <w:rStyle w:val="a5"/>
      </w:rPr>
    </w:pPr>
    <w:r>
      <w:rPr>
        <w:rStyle w:val="a5"/>
      </w:rPr>
      <w:fldChar w:fldCharType="begin"/>
    </w:r>
    <w:r w:rsidR="009828CF">
      <w:rPr>
        <w:rStyle w:val="a5"/>
      </w:rPr>
      <w:instrText xml:space="preserve">PAGE  </w:instrText>
    </w:r>
    <w:r>
      <w:rPr>
        <w:rStyle w:val="a5"/>
      </w:rPr>
      <w:fldChar w:fldCharType="end"/>
    </w:r>
  </w:p>
  <w:p w:rsidR="009828CF" w:rsidRDefault="009828CF">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8CF" w:rsidRDefault="002D1307" w:rsidP="00064C71">
    <w:pPr>
      <w:pStyle w:val="a4"/>
      <w:framePr w:wrap="around" w:vAnchor="text" w:hAnchor="margin" w:xAlign="center" w:y="1"/>
      <w:rPr>
        <w:rStyle w:val="a5"/>
      </w:rPr>
    </w:pPr>
    <w:r>
      <w:rPr>
        <w:rStyle w:val="a5"/>
      </w:rPr>
      <w:fldChar w:fldCharType="begin"/>
    </w:r>
    <w:r w:rsidR="009828CF">
      <w:rPr>
        <w:rStyle w:val="a5"/>
      </w:rPr>
      <w:instrText xml:space="preserve">PAGE  </w:instrText>
    </w:r>
    <w:r>
      <w:rPr>
        <w:rStyle w:val="a5"/>
      </w:rPr>
      <w:fldChar w:fldCharType="separate"/>
    </w:r>
    <w:r w:rsidR="00B444DF">
      <w:rPr>
        <w:rStyle w:val="a5"/>
        <w:noProof/>
      </w:rPr>
      <w:t>2</w:t>
    </w:r>
    <w:r>
      <w:rPr>
        <w:rStyle w:val="a5"/>
      </w:rPr>
      <w:fldChar w:fldCharType="end"/>
    </w:r>
  </w:p>
  <w:p w:rsidR="009828CF" w:rsidRDefault="009828C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EC02E0"/>
    <w:multiLevelType w:val="multilevel"/>
    <w:tmpl w:val="D95E6B8E"/>
    <w:lvl w:ilvl="0">
      <w:start w:val="1"/>
      <w:numFmt w:val="upperRoman"/>
      <w:lvlText w:val="%1."/>
      <w:lvlJc w:val="left"/>
      <w:pPr>
        <w:ind w:left="1080" w:hanging="720"/>
      </w:pPr>
      <w:rPr>
        <w:rFonts w:cs="Times New Roman"/>
      </w:rPr>
    </w:lvl>
    <w:lvl w:ilvl="1">
      <w:start w:val="1"/>
      <w:numFmt w:val="decimal"/>
      <w:isLgl/>
      <w:lvlText w:val="%1.%2."/>
      <w:lvlJc w:val="left"/>
      <w:pPr>
        <w:ind w:left="72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A97FE0"/>
    <w:rsid w:val="000231AD"/>
    <w:rsid w:val="00064C71"/>
    <w:rsid w:val="00066012"/>
    <w:rsid w:val="00103006"/>
    <w:rsid w:val="001055CA"/>
    <w:rsid w:val="001D2672"/>
    <w:rsid w:val="002D1307"/>
    <w:rsid w:val="002D3097"/>
    <w:rsid w:val="00336D25"/>
    <w:rsid w:val="00361ADE"/>
    <w:rsid w:val="003D33E8"/>
    <w:rsid w:val="004827E0"/>
    <w:rsid w:val="004C22AA"/>
    <w:rsid w:val="005C1E71"/>
    <w:rsid w:val="005D4F6A"/>
    <w:rsid w:val="00603932"/>
    <w:rsid w:val="00644B17"/>
    <w:rsid w:val="0071007A"/>
    <w:rsid w:val="007315CE"/>
    <w:rsid w:val="00752A55"/>
    <w:rsid w:val="007A3A8F"/>
    <w:rsid w:val="009828CF"/>
    <w:rsid w:val="009F1F77"/>
    <w:rsid w:val="00A1055F"/>
    <w:rsid w:val="00A97FE0"/>
    <w:rsid w:val="00AF33FA"/>
    <w:rsid w:val="00B16509"/>
    <w:rsid w:val="00B444DF"/>
    <w:rsid w:val="00BD0560"/>
    <w:rsid w:val="00BE7699"/>
    <w:rsid w:val="00C87E83"/>
    <w:rsid w:val="00CB1B6B"/>
    <w:rsid w:val="00D37868"/>
    <w:rsid w:val="00DF6247"/>
    <w:rsid w:val="00E14099"/>
    <w:rsid w:val="00EB0502"/>
    <w:rsid w:val="00EC1CDB"/>
    <w:rsid w:val="00F331F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uk-UA" w:eastAsia="uk-U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55CA"/>
    <w:pPr>
      <w:spacing w:after="200" w:line="276" w:lineRule="auto"/>
    </w:pPr>
    <w:rPr>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97FE0"/>
    <w:rPr>
      <w:color w:val="0000FF"/>
      <w:u w:val="single"/>
    </w:rPr>
  </w:style>
  <w:style w:type="paragraph" w:customStyle="1" w:styleId="1">
    <w:name w:val="Абзац списка1"/>
    <w:basedOn w:val="a"/>
    <w:rsid w:val="00A97FE0"/>
    <w:pPr>
      <w:ind w:left="720"/>
    </w:pPr>
    <w:rPr>
      <w:rFonts w:cs="Calibri"/>
    </w:rPr>
  </w:style>
  <w:style w:type="paragraph" w:styleId="a4">
    <w:name w:val="header"/>
    <w:basedOn w:val="a"/>
    <w:rsid w:val="00BD0560"/>
    <w:pPr>
      <w:tabs>
        <w:tab w:val="center" w:pos="4677"/>
        <w:tab w:val="right" w:pos="9355"/>
      </w:tabs>
    </w:pPr>
  </w:style>
  <w:style w:type="character" w:styleId="a5">
    <w:name w:val="page number"/>
    <w:basedOn w:val="a0"/>
    <w:rsid w:val="00BD0560"/>
  </w:style>
  <w:style w:type="paragraph" w:styleId="a6">
    <w:name w:val="List Paragraph"/>
    <w:basedOn w:val="a"/>
    <w:uiPriority w:val="34"/>
    <w:qFormat/>
    <w:rsid w:val="009828C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1079;&#1072;&#1082;&#1086;&#1085;&#1086;&#1076;&#1072;&#1074;&#1089;&#1090;&#1074;&#1086;.com/kabineta-ministriv-postanovi/postanova-vid-jovtnya-2016-719-pitannya28678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1072</Words>
  <Characters>7590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ЗАТВЕРДЖЕНО</vt:lpstr>
    </vt:vector>
  </TitlesOfParts>
  <Company>utszn</Company>
  <LinksUpToDate>false</LinksUpToDate>
  <CharactersWithSpaces>8645</CharactersWithSpaces>
  <SharedDoc>false</SharedDoc>
  <HLinks>
    <vt:vector size="12" baseType="variant">
      <vt:variant>
        <vt:i4>655391</vt:i4>
      </vt:variant>
      <vt:variant>
        <vt:i4>3</vt:i4>
      </vt:variant>
      <vt:variant>
        <vt:i4>0</vt:i4>
      </vt:variant>
      <vt:variant>
        <vt:i4>5</vt:i4>
      </vt:variant>
      <vt:variant>
        <vt:lpwstr>http://zakon0.rada.gov.ua/laws/show/3551-12/paran161</vt:lpwstr>
      </vt:variant>
      <vt:variant>
        <vt:lpwstr>n161</vt:lpwstr>
      </vt:variant>
      <vt:variant>
        <vt:i4>75038830</vt:i4>
      </vt:variant>
      <vt:variant>
        <vt:i4>0</vt:i4>
      </vt:variant>
      <vt:variant>
        <vt:i4>0</vt:i4>
      </vt:variant>
      <vt:variant>
        <vt:i4>5</vt:i4>
      </vt:variant>
      <vt:variant>
        <vt:lpwstr>http://законодавство.com/kabineta-ministriv-postanovi/postanova-vid-jovtnya-2016-719-pitannya286784.html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lgot145</dc:creator>
  <cp:lastModifiedBy>ch09</cp:lastModifiedBy>
  <cp:revision>4</cp:revision>
  <cp:lastPrinted>2018-05-02T15:25:00Z</cp:lastPrinted>
  <dcterms:created xsi:type="dcterms:W3CDTF">2018-05-02T14:07:00Z</dcterms:created>
  <dcterms:modified xsi:type="dcterms:W3CDTF">2018-05-03T09:28:00Z</dcterms:modified>
</cp:coreProperties>
</file>