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B577B" w14:textId="77777777" w:rsidR="0003600F" w:rsidRPr="0003600F" w:rsidRDefault="0003600F" w:rsidP="00036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3600F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inline distT="0" distB="0" distL="0" distR="0" wp14:anchorId="119B4E81" wp14:editId="0E1F5B6C">
            <wp:extent cx="476885" cy="632460"/>
            <wp:effectExtent l="19050" t="0" r="0" b="0"/>
            <wp:docPr id="2" name="Рисунок 1" descr="C:\WINWORD\CLIPART\TREZU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WINWORD\CLIPART\TREZUB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3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97F667" w14:textId="77777777" w:rsidR="0003600F" w:rsidRPr="0003600F" w:rsidRDefault="0003600F" w:rsidP="000360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04D4BCD7" w14:textId="77777777" w:rsidR="0003600F" w:rsidRPr="0003600F" w:rsidRDefault="0003600F" w:rsidP="000360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</w:pPr>
      <w:r w:rsidRPr="0003600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У </w:t>
      </w:r>
      <w:r w:rsidRPr="0003600F"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 xml:space="preserve">К  Р  А  </w:t>
      </w:r>
      <w:r w:rsidRPr="0003600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Ї</w:t>
      </w:r>
      <w:r w:rsidRPr="0003600F"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 xml:space="preserve">  Н  А</w:t>
      </w:r>
    </w:p>
    <w:p w14:paraId="705D3B7A" w14:textId="77777777" w:rsidR="0003600F" w:rsidRPr="0003600F" w:rsidRDefault="0003600F" w:rsidP="000360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</w:p>
    <w:p w14:paraId="43BF9A13" w14:textId="77777777" w:rsidR="0003600F" w:rsidRPr="0003600F" w:rsidRDefault="0003600F" w:rsidP="000360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val="ru-RU" w:eastAsia="ru-RU"/>
        </w:rPr>
      </w:pPr>
      <w:r w:rsidRPr="0003600F">
        <w:rPr>
          <w:rFonts w:ascii="Times New Roman" w:eastAsia="Times New Roman" w:hAnsi="Times New Roman" w:cs="Times New Roman"/>
          <w:b/>
          <w:sz w:val="32"/>
          <w:szCs w:val="20"/>
          <w:lang w:val="ru-RU" w:eastAsia="ru-RU"/>
        </w:rPr>
        <w:t xml:space="preserve">Б а х м у т с ь к </w:t>
      </w:r>
      <w:proofErr w:type="gramStart"/>
      <w:r w:rsidRPr="0003600F">
        <w:rPr>
          <w:rFonts w:ascii="Times New Roman" w:eastAsia="Times New Roman" w:hAnsi="Times New Roman" w:cs="Times New Roman"/>
          <w:b/>
          <w:sz w:val="32"/>
          <w:szCs w:val="20"/>
          <w:lang w:val="ru-RU" w:eastAsia="ru-RU"/>
        </w:rPr>
        <w:t>а  м</w:t>
      </w:r>
      <w:proofErr w:type="gramEnd"/>
      <w:r w:rsidRPr="0003600F">
        <w:rPr>
          <w:rFonts w:ascii="Times New Roman" w:eastAsia="Times New Roman" w:hAnsi="Times New Roman" w:cs="Times New Roman"/>
          <w:b/>
          <w:sz w:val="32"/>
          <w:szCs w:val="20"/>
          <w:lang w:val="ru-RU" w:eastAsia="ru-RU"/>
        </w:rPr>
        <w:t xml:space="preserve"> і с ь к а  р а д а</w:t>
      </w:r>
    </w:p>
    <w:p w14:paraId="2886B454" w14:textId="77777777" w:rsidR="0003600F" w:rsidRPr="0003600F" w:rsidRDefault="0003600F" w:rsidP="000360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val="ru-RU" w:eastAsia="ru-RU"/>
        </w:rPr>
      </w:pPr>
    </w:p>
    <w:p w14:paraId="52C0C3CB" w14:textId="7392D363" w:rsidR="0003600F" w:rsidRPr="0003600F" w:rsidRDefault="0003600F" w:rsidP="000360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03600F">
        <w:rPr>
          <w:rFonts w:ascii="Times New Roman" w:eastAsia="Times New Roman" w:hAnsi="Times New Roman" w:cs="Times New Roman"/>
          <w:b/>
          <w:sz w:val="40"/>
          <w:szCs w:val="20"/>
          <w:lang w:val="ru-RU" w:eastAsia="ru-RU"/>
        </w:rPr>
        <w:t xml:space="preserve"> </w:t>
      </w:r>
      <w:r w:rsidRPr="0003600F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7</w:t>
      </w:r>
      <w:r w:rsidRPr="0003600F">
        <w:rPr>
          <w:rFonts w:ascii="Times New Roman" w:eastAsia="Times New Roman" w:hAnsi="Times New Roman" w:cs="Times New Roman"/>
          <w:b/>
          <w:sz w:val="40"/>
          <w:szCs w:val="20"/>
          <w:lang w:val="ru-RU" w:eastAsia="ru-RU"/>
        </w:rPr>
        <w:t xml:space="preserve"> СЕСІЯ  6 СКЛИКАННЯ</w:t>
      </w:r>
    </w:p>
    <w:p w14:paraId="48243550" w14:textId="77777777" w:rsidR="0003600F" w:rsidRPr="0003600F" w:rsidRDefault="0003600F" w:rsidP="000360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</w:p>
    <w:p w14:paraId="301E0D7D" w14:textId="77777777" w:rsidR="0003600F" w:rsidRPr="0003600F" w:rsidRDefault="0003600F" w:rsidP="000360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20"/>
          <w:lang w:val="ru-RU" w:eastAsia="ru-RU"/>
        </w:rPr>
      </w:pPr>
      <w:r w:rsidRPr="0003600F">
        <w:rPr>
          <w:rFonts w:ascii="Times New Roman" w:eastAsia="Times New Roman" w:hAnsi="Times New Roman" w:cs="Times New Roman"/>
          <w:b/>
          <w:sz w:val="44"/>
          <w:szCs w:val="20"/>
          <w:lang w:val="ru-RU" w:eastAsia="ru-RU"/>
        </w:rPr>
        <w:t xml:space="preserve">Р І Ш Е Н </w:t>
      </w:r>
      <w:proofErr w:type="spellStart"/>
      <w:r w:rsidRPr="0003600F">
        <w:rPr>
          <w:rFonts w:ascii="Times New Roman" w:eastAsia="Times New Roman" w:hAnsi="Times New Roman" w:cs="Times New Roman"/>
          <w:b/>
          <w:sz w:val="44"/>
          <w:szCs w:val="20"/>
          <w:lang w:val="ru-RU" w:eastAsia="ru-RU"/>
        </w:rPr>
        <w:t>Н</w:t>
      </w:r>
      <w:proofErr w:type="spellEnd"/>
      <w:r w:rsidRPr="0003600F">
        <w:rPr>
          <w:rFonts w:ascii="Times New Roman" w:eastAsia="Times New Roman" w:hAnsi="Times New Roman" w:cs="Times New Roman"/>
          <w:b/>
          <w:sz w:val="44"/>
          <w:szCs w:val="20"/>
          <w:lang w:val="ru-RU" w:eastAsia="ru-RU"/>
        </w:rPr>
        <w:t xml:space="preserve"> Я</w:t>
      </w:r>
    </w:p>
    <w:p w14:paraId="0BF83C92" w14:textId="77777777" w:rsidR="0003600F" w:rsidRPr="0003600F" w:rsidRDefault="0003600F" w:rsidP="000360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D385D71" w14:textId="77777777" w:rsidR="0003600F" w:rsidRPr="0003600F" w:rsidRDefault="0003600F" w:rsidP="000360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6659EEE" w14:textId="1984E34A" w:rsidR="0003600F" w:rsidRPr="0003600F" w:rsidRDefault="009D593B" w:rsidP="00036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27.03.2019 </w:t>
      </w:r>
      <w:r w:rsidR="0003600F" w:rsidRPr="0003600F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6/127-2507</w:t>
      </w:r>
    </w:p>
    <w:p w14:paraId="038ED300" w14:textId="77777777" w:rsidR="0003600F" w:rsidRPr="0003600F" w:rsidRDefault="0003600F" w:rsidP="00036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600F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м. Бахмут</w:t>
      </w:r>
    </w:p>
    <w:p w14:paraId="194165DE" w14:textId="77777777" w:rsidR="0003600F" w:rsidRPr="0003600F" w:rsidRDefault="0003600F" w:rsidP="0003600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7CEDB855" w14:textId="77777777" w:rsidR="0003600F" w:rsidRPr="0003600F" w:rsidRDefault="0003600F" w:rsidP="0003600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eastAsia="ru-RU"/>
        </w:rPr>
      </w:pPr>
      <w:r w:rsidRPr="0003600F"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ru-RU" w:eastAsia="ru-RU"/>
        </w:rPr>
        <w:t xml:space="preserve">Про </w:t>
      </w:r>
      <w:r w:rsidRPr="0003600F"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eastAsia="ru-RU"/>
        </w:rPr>
        <w:t>результати виконання у</w:t>
      </w:r>
    </w:p>
    <w:p w14:paraId="2300EEE1" w14:textId="018BE307" w:rsidR="0003600F" w:rsidRDefault="0003600F" w:rsidP="0003600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eastAsia="ru-RU"/>
        </w:rPr>
      </w:pPr>
      <w:r w:rsidRPr="0003600F"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eastAsia="ru-RU"/>
        </w:rPr>
        <w:t xml:space="preserve">2018 році </w:t>
      </w:r>
      <w:r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eastAsia="ru-RU"/>
        </w:rPr>
        <w:t>Комплексної програми</w:t>
      </w:r>
    </w:p>
    <w:p w14:paraId="1E737AC3" w14:textId="16D95E94" w:rsidR="0003600F" w:rsidRDefault="0003600F" w:rsidP="0003600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eastAsia="ru-RU"/>
        </w:rPr>
        <w:t xml:space="preserve">«Охорона здоров’я населення </w:t>
      </w:r>
    </w:p>
    <w:p w14:paraId="75D90241" w14:textId="40517613" w:rsidR="0003600F" w:rsidRDefault="0003600F" w:rsidP="0003600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eastAsia="ru-RU"/>
        </w:rPr>
        <w:t>м. Бахмута на 2018-2020 роки»</w:t>
      </w:r>
    </w:p>
    <w:p w14:paraId="102B8A73" w14:textId="77777777" w:rsidR="0003600F" w:rsidRPr="0003600F" w:rsidRDefault="0003600F" w:rsidP="0003600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2138739F" w14:textId="525F2E48" w:rsidR="0003600F" w:rsidRPr="0003600F" w:rsidRDefault="0005292F" w:rsidP="000360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92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повідну</w:t>
      </w:r>
      <w:r w:rsidR="0003600F" w:rsidRPr="0003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E21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22.02.2019 </w:t>
      </w:r>
      <w:r w:rsidR="0003600F" w:rsidRPr="0003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01-1109-06</w:t>
      </w:r>
      <w:r w:rsidR="0003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00F" w:rsidRPr="0003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Управління охорони здоров’я Бахмутської міської ради Миронової О.О. про  результати виконання у 2018 році </w:t>
      </w:r>
      <w:r w:rsidR="000360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Комплексної програми «Охорона здоров’я населення м. Бахмута на 2018-2020 роки»</w:t>
      </w:r>
      <w:r w:rsidR="0003600F" w:rsidRPr="0003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3600F" w:rsidRPr="000360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враховуючи </w:t>
      </w:r>
      <w:r w:rsidR="002648A1">
        <w:rPr>
          <w:rFonts w:ascii="Times New Roman" w:eastAsia="Times New Roman" w:hAnsi="Times New Roman" w:cs="Times New Roman"/>
          <w:sz w:val="28"/>
          <w:szCs w:val="20"/>
          <w:lang w:eastAsia="ru-RU"/>
        </w:rPr>
        <w:t>з</w:t>
      </w:r>
      <w:r w:rsidR="0003600F" w:rsidRPr="000360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віт про результати виконання у 2018 році </w:t>
      </w:r>
      <w:bookmarkStart w:id="0" w:name="_Hlk1742870"/>
      <w:r w:rsidR="00ED1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Комплексної програми «Охорона здоров’я населення </w:t>
      </w:r>
      <w:r w:rsidR="00DD56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1CB6">
        <w:rPr>
          <w:rFonts w:ascii="Times New Roman" w:eastAsia="Times New Roman" w:hAnsi="Times New Roman" w:cs="Times New Roman"/>
          <w:sz w:val="28"/>
          <w:szCs w:val="28"/>
          <w:lang w:eastAsia="ru-RU"/>
        </w:rPr>
        <w:t>м. Бахмута на 2018-2020 роки»</w:t>
      </w:r>
      <w:r w:rsidR="0003600F" w:rsidRPr="0003600F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03600F" w:rsidRPr="0003600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bookmarkStart w:id="1" w:name="_Hlk536547544"/>
      <w:bookmarkStart w:id="2" w:name="_Hlk1461997"/>
      <w:r w:rsidR="0003600F" w:rsidRPr="000360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затвердженої рішенням Бахмутської міської ради від </w:t>
      </w:r>
      <w:bookmarkEnd w:id="1"/>
      <w:r w:rsidR="00ED1CB6">
        <w:rPr>
          <w:rFonts w:ascii="Times New Roman" w:eastAsia="Times New Roman" w:hAnsi="Times New Roman" w:cs="Times New Roman"/>
          <w:sz w:val="28"/>
          <w:szCs w:val="20"/>
          <w:lang w:eastAsia="ru-RU"/>
        </w:rPr>
        <w:t>31.01.2018 № 6/109-2075</w:t>
      </w:r>
      <w:r w:rsidR="0003600F" w:rsidRPr="0003600F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ED1C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із внесеними до нього змінами,</w:t>
      </w:r>
      <w:bookmarkEnd w:id="0"/>
      <w:r w:rsidR="0003600F" w:rsidRPr="000360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підготовлений Управлінням охорони здоров’я Бахмутської міської ради, </w:t>
      </w:r>
      <w:bookmarkEnd w:id="2"/>
      <w:r w:rsidR="0003600F" w:rsidRPr="00FB7009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з планом роботи Бахмутської міської ради на І півріччя 2019 року, затвердженим рішенням Бахмутської  міської ради від 18.12.2018 № 6/124-2405</w:t>
      </w:r>
      <w:r w:rsidR="0003600F" w:rsidRPr="0003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відповідно до 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 6/98-1780, із внесеними до нього змінами, керуючись ст. 26 Закону України від 21.05.1997 № 280/97-ВР «Про місцеве самоврядування в Україні», із внесеними до нього змінами, Бахмутська міська рада </w:t>
      </w:r>
    </w:p>
    <w:p w14:paraId="0DB865EB" w14:textId="77777777" w:rsidR="0003600F" w:rsidRPr="0003600F" w:rsidRDefault="0003600F" w:rsidP="0003600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2AA2F6" w14:textId="77777777" w:rsidR="0003600F" w:rsidRPr="0003600F" w:rsidRDefault="0003600F" w:rsidP="000360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5CBAB937" w14:textId="77777777" w:rsidR="0003600F" w:rsidRPr="0003600F" w:rsidRDefault="0003600F" w:rsidP="0003600F">
      <w:pPr>
        <w:spacing w:after="120"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03600F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В И Р І Ш И Л А:</w:t>
      </w:r>
    </w:p>
    <w:p w14:paraId="02606AF2" w14:textId="77777777" w:rsidR="0003600F" w:rsidRPr="0003600F" w:rsidRDefault="0003600F" w:rsidP="0003600F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47F371F9" w14:textId="6A10A90F" w:rsidR="0003600F" w:rsidRPr="0003600F" w:rsidRDefault="0003600F" w:rsidP="0003600F">
      <w:pPr>
        <w:tabs>
          <w:tab w:val="left" w:pos="1276"/>
        </w:tabs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0"/>
          <w:lang w:eastAsia="ru-RU"/>
        </w:rPr>
      </w:pPr>
      <w:r w:rsidRPr="0003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Звіт про результати виконання у 2018 році </w:t>
      </w:r>
      <w:r w:rsidR="00ED1CB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Комплексної програми «Охорона здоров’я населення м. Бахмута на 2018-2020 роки»</w:t>
      </w:r>
      <w:r w:rsidR="00ED1CB6" w:rsidRPr="0003600F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ED1CB6" w:rsidRPr="0003600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D1CB6" w:rsidRPr="000360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затвердженої рішенням Бахмутської міської ради від </w:t>
      </w:r>
      <w:r w:rsidR="00ED1CB6">
        <w:rPr>
          <w:rFonts w:ascii="Times New Roman" w:eastAsia="Times New Roman" w:hAnsi="Times New Roman" w:cs="Times New Roman"/>
          <w:sz w:val="28"/>
          <w:szCs w:val="20"/>
          <w:lang w:eastAsia="ru-RU"/>
        </w:rPr>
        <w:t>31.01.2018 № 6/109-2075</w:t>
      </w:r>
      <w:r w:rsidR="00ED1CB6" w:rsidRPr="0003600F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ED1C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із</w:t>
      </w:r>
      <w:r w:rsidR="002648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змінами </w:t>
      </w:r>
      <w:r w:rsidR="00ED1C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внесеними до нього </w:t>
      </w:r>
      <w:r w:rsidR="002648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рішенням Бахмутської міської ради від 28.11.2018 </w:t>
      </w:r>
      <w:r w:rsidR="002648A1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="002648A1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№ 6/123-2372</w:t>
      </w:r>
      <w:r w:rsidRPr="0003600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підготовлений Управлінням охорони здоров’я Бахмутської міської ради  (далі – Програма)</w:t>
      </w:r>
      <w:r w:rsidRPr="000360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0360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прийняти до відома (додається)</w:t>
      </w:r>
      <w:r w:rsidRPr="0003600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</w:p>
    <w:p w14:paraId="61682FCE" w14:textId="77777777" w:rsidR="0003600F" w:rsidRPr="0003600F" w:rsidRDefault="0003600F" w:rsidP="0003600F">
      <w:pPr>
        <w:tabs>
          <w:tab w:val="left" w:pos="1276"/>
        </w:tabs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14:paraId="74FED437" w14:textId="77777777" w:rsidR="0003600F" w:rsidRPr="0003600F" w:rsidRDefault="0003600F" w:rsidP="0003600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600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2. Управлінню охорони здоров’я Бахмутської міської ради (Миронова), </w:t>
      </w:r>
      <w:r w:rsidRPr="0003600F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 виконавцям, відповідальним за виконання заходів Програми,</w:t>
      </w:r>
      <w:r w:rsidRPr="0003600F">
        <w:rPr>
          <w:rFonts w:ascii="Times New Roman" w:eastAsia="Times New Roman" w:hAnsi="Times New Roman" w:cs="Times New Roman"/>
          <w:spacing w:val="-9"/>
          <w:sz w:val="28"/>
          <w:szCs w:val="28"/>
          <w:lang w:eastAsia="uk-UA"/>
        </w:rPr>
        <w:t xml:space="preserve"> </w:t>
      </w:r>
      <w:r w:rsidRPr="0003600F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продовжити подальшу роботу з реалізації Програми.</w:t>
      </w:r>
    </w:p>
    <w:p w14:paraId="6F202EC6" w14:textId="77777777" w:rsidR="0003600F" w:rsidRPr="0003600F" w:rsidRDefault="0003600F" w:rsidP="0003600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0AF583E" w14:textId="77777777" w:rsidR="0003600F" w:rsidRPr="0003600F" w:rsidRDefault="0003600F" w:rsidP="0003600F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0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03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Організаційне виконання рішення покласти на Управління охорони здоров’я Бахмутської міської ради (Миронова), заступника міського голови Точену В.В. </w:t>
      </w:r>
    </w:p>
    <w:p w14:paraId="21D9152C" w14:textId="77777777" w:rsidR="0003600F" w:rsidRPr="0003600F" w:rsidRDefault="0003600F" w:rsidP="0003600F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0DF9E0" w14:textId="6ABCF6AA" w:rsidR="0003600F" w:rsidRPr="0003600F" w:rsidRDefault="0003600F" w:rsidP="000360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00F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Координаційне забезпечення виконання рішення покласти на постійні комісії Бахмутської міської ради: з питань соціального захисту населення і охорони здоров’я (</w:t>
      </w:r>
      <w:proofErr w:type="spellStart"/>
      <w:r w:rsidRPr="0003600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Красножон</w:t>
      </w:r>
      <w:proofErr w:type="spellEnd"/>
      <w:r w:rsidRPr="0003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з питань економічної і інвестиційної політики, бюджету і фінансів (Нікітенко), секретаря Бахмутської міської ради </w:t>
      </w:r>
      <w:r w:rsidR="00542D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03600F">
        <w:rPr>
          <w:rFonts w:ascii="Times New Roman" w:eastAsia="Times New Roman" w:hAnsi="Times New Roman" w:cs="Times New Roman"/>
          <w:sz w:val="28"/>
          <w:szCs w:val="28"/>
          <w:lang w:eastAsia="ru-RU"/>
        </w:rPr>
        <w:t>Кіщенко</w:t>
      </w:r>
      <w:proofErr w:type="spellEnd"/>
      <w:r w:rsidRPr="0003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С.І.</w:t>
      </w:r>
    </w:p>
    <w:p w14:paraId="5337C564" w14:textId="77777777" w:rsidR="0003600F" w:rsidRPr="0003600F" w:rsidRDefault="0003600F" w:rsidP="0003600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D9C5DF4" w14:textId="77777777" w:rsidR="0003600F" w:rsidRPr="0003600F" w:rsidRDefault="0003600F" w:rsidP="0003600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2CD1E34" w14:textId="77777777" w:rsidR="0003600F" w:rsidRPr="0003600F" w:rsidRDefault="0003600F" w:rsidP="0003600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20C6C15" w14:textId="77777777" w:rsidR="0003600F" w:rsidRPr="0003600F" w:rsidRDefault="0003600F" w:rsidP="0003600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3600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03600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>Міський голова</w:t>
      </w:r>
      <w:r w:rsidRPr="0003600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03600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03600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03600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03600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03600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>О.О.РЕВА</w:t>
      </w:r>
    </w:p>
    <w:p w14:paraId="349300B7" w14:textId="6402E652" w:rsidR="00A32A0F" w:rsidRDefault="00A32A0F">
      <w:pPr>
        <w:sectPr w:rsidR="00A32A0F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36E1B1FC" w14:textId="77777777" w:rsidR="00ED1CB6" w:rsidRPr="00ED1CB6" w:rsidRDefault="00ED1CB6" w:rsidP="00ED1CB6">
      <w:pPr>
        <w:spacing w:after="0" w:line="240" w:lineRule="auto"/>
        <w:ind w:left="9912" w:firstLine="708"/>
        <w:rPr>
          <w:rFonts w:ascii="Times New Roman" w:eastAsia="Calibri" w:hAnsi="Times New Roman" w:cs="Times New Roman"/>
          <w:sz w:val="28"/>
          <w:szCs w:val="28"/>
        </w:rPr>
      </w:pPr>
      <w:r w:rsidRPr="00ED1CB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Додаток  </w:t>
      </w:r>
    </w:p>
    <w:p w14:paraId="0B75DB07" w14:textId="77777777" w:rsidR="00ED1CB6" w:rsidRPr="00ED1CB6" w:rsidRDefault="00ED1CB6" w:rsidP="00ED1C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D1CB6">
        <w:rPr>
          <w:rFonts w:ascii="Times New Roman" w:eastAsia="Calibri" w:hAnsi="Times New Roman" w:cs="Times New Roman"/>
          <w:sz w:val="28"/>
          <w:szCs w:val="28"/>
        </w:rPr>
        <w:tab/>
      </w:r>
      <w:r w:rsidRPr="00ED1CB6">
        <w:rPr>
          <w:rFonts w:ascii="Times New Roman" w:eastAsia="Calibri" w:hAnsi="Times New Roman" w:cs="Times New Roman"/>
          <w:sz w:val="28"/>
          <w:szCs w:val="28"/>
        </w:rPr>
        <w:tab/>
      </w:r>
      <w:r w:rsidRPr="00ED1CB6">
        <w:rPr>
          <w:rFonts w:ascii="Times New Roman" w:eastAsia="Calibri" w:hAnsi="Times New Roman" w:cs="Times New Roman"/>
          <w:sz w:val="28"/>
          <w:szCs w:val="28"/>
        </w:rPr>
        <w:tab/>
      </w:r>
      <w:r w:rsidRPr="00ED1CB6">
        <w:rPr>
          <w:rFonts w:ascii="Times New Roman" w:eastAsia="Calibri" w:hAnsi="Times New Roman" w:cs="Times New Roman"/>
          <w:sz w:val="28"/>
          <w:szCs w:val="28"/>
        </w:rPr>
        <w:tab/>
      </w:r>
      <w:r w:rsidRPr="00ED1CB6">
        <w:rPr>
          <w:rFonts w:ascii="Times New Roman" w:eastAsia="Calibri" w:hAnsi="Times New Roman" w:cs="Times New Roman"/>
          <w:sz w:val="28"/>
          <w:szCs w:val="28"/>
        </w:rPr>
        <w:tab/>
      </w:r>
      <w:r w:rsidRPr="00ED1CB6">
        <w:rPr>
          <w:rFonts w:ascii="Times New Roman" w:eastAsia="Calibri" w:hAnsi="Times New Roman" w:cs="Times New Roman"/>
          <w:sz w:val="28"/>
          <w:szCs w:val="28"/>
        </w:rPr>
        <w:tab/>
      </w:r>
      <w:r w:rsidRPr="00ED1CB6">
        <w:rPr>
          <w:rFonts w:ascii="Times New Roman" w:eastAsia="Calibri" w:hAnsi="Times New Roman" w:cs="Times New Roman"/>
          <w:sz w:val="28"/>
          <w:szCs w:val="28"/>
        </w:rPr>
        <w:tab/>
      </w:r>
      <w:r w:rsidRPr="00ED1CB6">
        <w:rPr>
          <w:rFonts w:ascii="Times New Roman" w:eastAsia="Calibri" w:hAnsi="Times New Roman" w:cs="Times New Roman"/>
          <w:sz w:val="28"/>
          <w:szCs w:val="28"/>
        </w:rPr>
        <w:tab/>
      </w:r>
      <w:r w:rsidRPr="00ED1CB6">
        <w:rPr>
          <w:rFonts w:ascii="Times New Roman" w:eastAsia="Calibri" w:hAnsi="Times New Roman" w:cs="Times New Roman"/>
          <w:sz w:val="28"/>
          <w:szCs w:val="28"/>
        </w:rPr>
        <w:tab/>
      </w:r>
      <w:r w:rsidRPr="00ED1CB6">
        <w:rPr>
          <w:rFonts w:ascii="Times New Roman" w:eastAsia="Calibri" w:hAnsi="Times New Roman" w:cs="Times New Roman"/>
          <w:sz w:val="28"/>
          <w:szCs w:val="28"/>
        </w:rPr>
        <w:tab/>
      </w:r>
      <w:r w:rsidRPr="00ED1CB6">
        <w:rPr>
          <w:rFonts w:ascii="Times New Roman" w:eastAsia="Calibri" w:hAnsi="Times New Roman" w:cs="Times New Roman"/>
          <w:sz w:val="28"/>
          <w:szCs w:val="28"/>
        </w:rPr>
        <w:tab/>
      </w:r>
      <w:r w:rsidRPr="00ED1CB6">
        <w:rPr>
          <w:rFonts w:ascii="Times New Roman" w:eastAsia="Calibri" w:hAnsi="Times New Roman" w:cs="Times New Roman"/>
          <w:sz w:val="28"/>
          <w:szCs w:val="28"/>
        </w:rPr>
        <w:tab/>
      </w:r>
      <w:r w:rsidRPr="00ED1CB6">
        <w:rPr>
          <w:rFonts w:ascii="Times New Roman" w:eastAsia="Calibri" w:hAnsi="Times New Roman" w:cs="Times New Roman"/>
          <w:sz w:val="28"/>
          <w:szCs w:val="28"/>
        </w:rPr>
        <w:tab/>
      </w:r>
      <w:r w:rsidRPr="00ED1CB6">
        <w:rPr>
          <w:rFonts w:ascii="Times New Roman" w:eastAsia="Calibri" w:hAnsi="Times New Roman" w:cs="Times New Roman"/>
          <w:sz w:val="28"/>
          <w:szCs w:val="28"/>
        </w:rPr>
        <w:tab/>
      </w:r>
      <w:r w:rsidRPr="00ED1CB6">
        <w:rPr>
          <w:rFonts w:ascii="Times New Roman" w:eastAsia="Calibri" w:hAnsi="Times New Roman" w:cs="Times New Roman"/>
          <w:sz w:val="28"/>
          <w:szCs w:val="28"/>
        </w:rPr>
        <w:tab/>
        <w:t xml:space="preserve">до рішення Бахмутської міської ради </w:t>
      </w:r>
    </w:p>
    <w:p w14:paraId="43606426" w14:textId="54696DA8" w:rsidR="00ED1CB6" w:rsidRPr="00ED1CB6" w:rsidRDefault="00ED1CB6" w:rsidP="00ED1C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D1CB6">
        <w:rPr>
          <w:rFonts w:ascii="Times New Roman" w:eastAsia="Calibri" w:hAnsi="Times New Roman" w:cs="Times New Roman"/>
          <w:sz w:val="28"/>
          <w:szCs w:val="28"/>
        </w:rPr>
        <w:tab/>
      </w:r>
      <w:r w:rsidRPr="00ED1CB6">
        <w:rPr>
          <w:rFonts w:ascii="Times New Roman" w:eastAsia="Calibri" w:hAnsi="Times New Roman" w:cs="Times New Roman"/>
          <w:sz w:val="28"/>
          <w:szCs w:val="28"/>
        </w:rPr>
        <w:tab/>
      </w:r>
      <w:r w:rsidRPr="00ED1CB6">
        <w:rPr>
          <w:rFonts w:ascii="Times New Roman" w:eastAsia="Calibri" w:hAnsi="Times New Roman" w:cs="Times New Roman"/>
          <w:sz w:val="28"/>
          <w:szCs w:val="28"/>
        </w:rPr>
        <w:tab/>
      </w:r>
      <w:r w:rsidRPr="00ED1CB6">
        <w:rPr>
          <w:rFonts w:ascii="Times New Roman" w:eastAsia="Calibri" w:hAnsi="Times New Roman" w:cs="Times New Roman"/>
          <w:sz w:val="28"/>
          <w:szCs w:val="28"/>
        </w:rPr>
        <w:tab/>
      </w:r>
      <w:r w:rsidRPr="00ED1CB6">
        <w:rPr>
          <w:rFonts w:ascii="Times New Roman" w:eastAsia="Calibri" w:hAnsi="Times New Roman" w:cs="Times New Roman"/>
          <w:sz w:val="28"/>
          <w:szCs w:val="28"/>
        </w:rPr>
        <w:tab/>
      </w:r>
      <w:r w:rsidRPr="00ED1CB6">
        <w:rPr>
          <w:rFonts w:ascii="Times New Roman" w:eastAsia="Calibri" w:hAnsi="Times New Roman" w:cs="Times New Roman"/>
          <w:sz w:val="28"/>
          <w:szCs w:val="28"/>
        </w:rPr>
        <w:tab/>
      </w:r>
      <w:r w:rsidRPr="00ED1CB6">
        <w:rPr>
          <w:rFonts w:ascii="Times New Roman" w:eastAsia="Calibri" w:hAnsi="Times New Roman" w:cs="Times New Roman"/>
          <w:sz w:val="28"/>
          <w:szCs w:val="28"/>
        </w:rPr>
        <w:tab/>
      </w:r>
      <w:r w:rsidRPr="00ED1CB6">
        <w:rPr>
          <w:rFonts w:ascii="Times New Roman" w:eastAsia="Calibri" w:hAnsi="Times New Roman" w:cs="Times New Roman"/>
          <w:sz w:val="28"/>
          <w:szCs w:val="28"/>
        </w:rPr>
        <w:tab/>
      </w:r>
      <w:r w:rsidRPr="00ED1CB6">
        <w:rPr>
          <w:rFonts w:ascii="Times New Roman" w:eastAsia="Calibri" w:hAnsi="Times New Roman" w:cs="Times New Roman"/>
          <w:sz w:val="28"/>
          <w:szCs w:val="28"/>
        </w:rPr>
        <w:tab/>
      </w:r>
      <w:r w:rsidRPr="00ED1CB6">
        <w:rPr>
          <w:rFonts w:ascii="Times New Roman" w:eastAsia="Calibri" w:hAnsi="Times New Roman" w:cs="Times New Roman"/>
          <w:sz w:val="28"/>
          <w:szCs w:val="28"/>
        </w:rPr>
        <w:tab/>
      </w:r>
      <w:r w:rsidRPr="00ED1CB6">
        <w:rPr>
          <w:rFonts w:ascii="Times New Roman" w:eastAsia="Calibri" w:hAnsi="Times New Roman" w:cs="Times New Roman"/>
          <w:sz w:val="28"/>
          <w:szCs w:val="28"/>
        </w:rPr>
        <w:tab/>
      </w:r>
      <w:r w:rsidRPr="00ED1CB6">
        <w:rPr>
          <w:rFonts w:ascii="Times New Roman" w:eastAsia="Calibri" w:hAnsi="Times New Roman" w:cs="Times New Roman"/>
          <w:sz w:val="28"/>
          <w:szCs w:val="28"/>
        </w:rPr>
        <w:tab/>
      </w:r>
      <w:r w:rsidRPr="00ED1CB6">
        <w:rPr>
          <w:rFonts w:ascii="Times New Roman" w:eastAsia="Calibri" w:hAnsi="Times New Roman" w:cs="Times New Roman"/>
          <w:sz w:val="28"/>
          <w:szCs w:val="28"/>
        </w:rPr>
        <w:tab/>
      </w:r>
      <w:r w:rsidRPr="00ED1CB6">
        <w:rPr>
          <w:rFonts w:ascii="Times New Roman" w:eastAsia="Calibri" w:hAnsi="Times New Roman" w:cs="Times New Roman"/>
          <w:sz w:val="28"/>
          <w:szCs w:val="28"/>
        </w:rPr>
        <w:tab/>
      </w:r>
      <w:r w:rsidRPr="00ED1CB6">
        <w:rPr>
          <w:rFonts w:ascii="Times New Roman" w:eastAsia="Calibri" w:hAnsi="Times New Roman" w:cs="Times New Roman"/>
          <w:sz w:val="28"/>
          <w:szCs w:val="28"/>
        </w:rPr>
        <w:tab/>
      </w:r>
      <w:r w:rsidR="00301E93" w:rsidRPr="00301E93">
        <w:rPr>
          <w:rFonts w:ascii="Times New Roman" w:eastAsia="Calibri" w:hAnsi="Times New Roman" w:cs="Times New Roman"/>
          <w:sz w:val="28"/>
          <w:szCs w:val="28"/>
        </w:rPr>
        <w:t xml:space="preserve">27.03.2019 </w:t>
      </w:r>
      <w:r w:rsidR="00301E93" w:rsidRPr="00301E9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№ </w:t>
      </w:r>
      <w:r w:rsidR="00301E93" w:rsidRPr="00301E93">
        <w:rPr>
          <w:rFonts w:ascii="Times New Roman" w:eastAsia="Calibri" w:hAnsi="Times New Roman" w:cs="Times New Roman"/>
          <w:sz w:val="28"/>
          <w:szCs w:val="28"/>
        </w:rPr>
        <w:t>6/127-2507</w:t>
      </w:r>
      <w:bookmarkStart w:id="3" w:name="_GoBack"/>
      <w:bookmarkEnd w:id="3"/>
    </w:p>
    <w:p w14:paraId="63EEE004" w14:textId="77777777" w:rsidR="00ED1CB6" w:rsidRPr="00ED1CB6" w:rsidRDefault="00ED1CB6" w:rsidP="00ED1C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D1CB6">
        <w:rPr>
          <w:rFonts w:ascii="Times New Roman" w:eastAsia="Calibri" w:hAnsi="Times New Roman" w:cs="Times New Roman"/>
          <w:sz w:val="28"/>
          <w:szCs w:val="28"/>
        </w:rPr>
        <w:tab/>
      </w:r>
    </w:p>
    <w:p w14:paraId="63FA07E0" w14:textId="77777777" w:rsidR="00ED1CB6" w:rsidRPr="00ED1CB6" w:rsidRDefault="00ED1CB6" w:rsidP="00ED1CB6">
      <w:pPr>
        <w:spacing w:after="0" w:line="240" w:lineRule="auto"/>
        <w:rPr>
          <w:rFonts w:ascii="Times New Roman" w:eastAsia="Calibri" w:hAnsi="Times New Roman" w:cs="Times New Roman"/>
        </w:rPr>
      </w:pPr>
    </w:p>
    <w:p w14:paraId="0A0D12D7" w14:textId="77777777" w:rsidR="00ED1CB6" w:rsidRPr="00ED1CB6" w:rsidRDefault="00ED1CB6" w:rsidP="00ED1C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D1CB6">
        <w:rPr>
          <w:rFonts w:ascii="Times New Roman" w:eastAsia="Calibri" w:hAnsi="Times New Roman" w:cs="Times New Roman"/>
          <w:b/>
          <w:sz w:val="28"/>
          <w:szCs w:val="28"/>
        </w:rPr>
        <w:t>ЗВІТ</w:t>
      </w:r>
    </w:p>
    <w:p w14:paraId="32987C40" w14:textId="77777777" w:rsidR="00ED1CB6" w:rsidRPr="00ED1CB6" w:rsidRDefault="00ED1CB6" w:rsidP="00ED1C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D1CB6">
        <w:rPr>
          <w:rFonts w:ascii="Times New Roman" w:eastAsia="Calibri" w:hAnsi="Times New Roman" w:cs="Times New Roman"/>
          <w:b/>
          <w:sz w:val="28"/>
          <w:szCs w:val="28"/>
        </w:rPr>
        <w:t>про результати виконання у 2018 році</w:t>
      </w:r>
    </w:p>
    <w:p w14:paraId="17FDB022" w14:textId="5C45210A" w:rsidR="00ED1CB6" w:rsidRDefault="00ED1CB6" w:rsidP="00ED1C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bookmarkStart w:id="4" w:name="_Hlk1743734"/>
      <w:r w:rsidRPr="00ED1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Комплексної програми «Охорона здоров’я населення м. Бахмута на 2018-2020 роки»</w:t>
      </w:r>
      <w:r w:rsidRPr="0003600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,</w:t>
      </w:r>
      <w:r w:rsidRPr="0003600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3600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затвердженої рішенням Бахмутської міської ради від </w:t>
      </w:r>
      <w:r w:rsidRPr="00ED1CB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31.01.2018 № 6/109-2075</w:t>
      </w:r>
      <w:r w:rsidRPr="0003600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,</w:t>
      </w:r>
      <w:r w:rsidRPr="00ED1CB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bookmarkStart w:id="5" w:name="_Hlk3811221"/>
      <w:bookmarkEnd w:id="4"/>
      <w:r w:rsidR="002648A1" w:rsidRPr="002648A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із змінами  внесеними до </w:t>
      </w:r>
      <w:bookmarkStart w:id="6" w:name="_Hlk3810951"/>
      <w:r w:rsidR="002648A1" w:rsidRPr="002648A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нього рішенням Бахмутської міської ради від 28.11.2018 № 6/123-2372</w:t>
      </w:r>
      <w:bookmarkEnd w:id="5"/>
      <w:bookmarkEnd w:id="6"/>
    </w:p>
    <w:p w14:paraId="3345B837" w14:textId="77777777" w:rsidR="000B47E4" w:rsidRPr="00ED1CB6" w:rsidRDefault="000B47E4" w:rsidP="00ED1C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5AD18E" w14:textId="23BB310D" w:rsidR="00ED1CB6" w:rsidRPr="00ED1CB6" w:rsidRDefault="00ED1CB6" w:rsidP="00ED1C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1CB6">
        <w:rPr>
          <w:rFonts w:ascii="Times New Roman" w:eastAsia="Calibri" w:hAnsi="Times New Roman" w:cs="Times New Roman"/>
          <w:sz w:val="28"/>
          <w:szCs w:val="28"/>
        </w:rPr>
        <w:t xml:space="preserve">Дата і номер рішення, яким затверджено Програму та зміни до неї – рішення Бахмутської міської ради від </w:t>
      </w:r>
      <w:r>
        <w:rPr>
          <w:rFonts w:ascii="Times New Roman" w:eastAsia="Calibri" w:hAnsi="Times New Roman" w:cs="Times New Roman"/>
          <w:sz w:val="28"/>
        </w:rPr>
        <w:t xml:space="preserve">31.01.2018 </w:t>
      </w:r>
      <w:r>
        <w:rPr>
          <w:rFonts w:ascii="Times New Roman" w:eastAsia="Calibri" w:hAnsi="Times New Roman" w:cs="Times New Roman"/>
          <w:sz w:val="28"/>
        </w:rPr>
        <w:br/>
        <w:t xml:space="preserve">№ 6/109-2075, із внесеними до нього змінами </w:t>
      </w:r>
      <w:r w:rsidR="002648A1" w:rsidRPr="002648A1">
        <w:rPr>
          <w:rFonts w:ascii="Times New Roman" w:eastAsia="Calibri" w:hAnsi="Times New Roman" w:cs="Times New Roman"/>
          <w:sz w:val="28"/>
        </w:rPr>
        <w:t>нього рішенням Бахмутської міської ради від 28.11.2018 № 6/123-2372</w:t>
      </w:r>
    </w:p>
    <w:p w14:paraId="09262030" w14:textId="77777777" w:rsidR="00ED1CB6" w:rsidRPr="00ED1CB6" w:rsidRDefault="00ED1CB6" w:rsidP="00ED1C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D1CB6">
        <w:rPr>
          <w:rFonts w:ascii="Times New Roman" w:eastAsia="Calibri" w:hAnsi="Times New Roman" w:cs="Times New Roman"/>
          <w:sz w:val="28"/>
          <w:szCs w:val="28"/>
        </w:rPr>
        <w:t>Відповідальний виконавець Програми -  Управління охорони здоров’я Бахмутської міської ради</w:t>
      </w:r>
    </w:p>
    <w:p w14:paraId="16AD7E9F" w14:textId="2F237F1D" w:rsidR="00ED1CB6" w:rsidRPr="00ED1CB6" w:rsidRDefault="00ED1CB6" w:rsidP="00ED1C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D1CB6">
        <w:rPr>
          <w:rFonts w:ascii="Times New Roman" w:eastAsia="Calibri" w:hAnsi="Times New Roman" w:cs="Times New Roman"/>
          <w:sz w:val="28"/>
          <w:szCs w:val="28"/>
        </w:rPr>
        <w:t>Термін реалізації Програми - 201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ED1C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ED1CB6">
        <w:rPr>
          <w:rFonts w:ascii="Times New Roman" w:eastAsia="Calibri" w:hAnsi="Times New Roman" w:cs="Times New Roman"/>
          <w:sz w:val="28"/>
          <w:szCs w:val="28"/>
        </w:rPr>
        <w:t>2020 роки</w:t>
      </w:r>
    </w:p>
    <w:p w14:paraId="4CADEBC9" w14:textId="77777777" w:rsidR="00ED1CB6" w:rsidRPr="001A166F" w:rsidRDefault="00ED1CB6" w:rsidP="00ED1CB6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7DE04E68" w14:textId="38A758C6" w:rsidR="00A32A0F" w:rsidRPr="001A166F" w:rsidRDefault="001A166F" w:rsidP="001A16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A166F">
        <w:rPr>
          <w:rFonts w:ascii="Times New Roman" w:eastAsia="Calibri" w:hAnsi="Times New Roman" w:cs="Times New Roman"/>
          <w:b/>
          <w:sz w:val="28"/>
          <w:szCs w:val="28"/>
        </w:rPr>
        <w:t>1.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D1CB6" w:rsidRPr="001A166F">
        <w:rPr>
          <w:rFonts w:ascii="Times New Roman" w:eastAsia="Calibri" w:hAnsi="Times New Roman" w:cs="Times New Roman"/>
          <w:b/>
          <w:sz w:val="28"/>
          <w:szCs w:val="28"/>
        </w:rPr>
        <w:t xml:space="preserve">Виконання заходів Програми </w:t>
      </w:r>
    </w:p>
    <w:p w14:paraId="37DA429F" w14:textId="77777777" w:rsidR="001A166F" w:rsidRPr="001A166F" w:rsidRDefault="001A166F" w:rsidP="001A166F">
      <w:pPr>
        <w:rPr>
          <w:sz w:val="16"/>
          <w:szCs w:val="16"/>
        </w:rPr>
      </w:pPr>
    </w:p>
    <w:tbl>
      <w:tblPr>
        <w:tblW w:w="15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2410"/>
        <w:gridCol w:w="1134"/>
        <w:gridCol w:w="2268"/>
        <w:gridCol w:w="1559"/>
        <w:gridCol w:w="1559"/>
        <w:gridCol w:w="1134"/>
        <w:gridCol w:w="2792"/>
      </w:tblGrid>
      <w:tr w:rsidR="008037C4" w:rsidRPr="00A32A0F" w14:paraId="5298CA82" w14:textId="77777777" w:rsidTr="00ED1CB6">
        <w:trPr>
          <w:trHeight w:val="169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8F1D9" w14:textId="77777777" w:rsidR="00A32A0F" w:rsidRPr="00ED1CB6" w:rsidRDefault="00A32A0F" w:rsidP="00A32A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CB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AC30C57" w14:textId="77777777" w:rsidR="00A32A0F" w:rsidRPr="00ED1CB6" w:rsidRDefault="00A32A0F" w:rsidP="00A32A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CB6">
              <w:rPr>
                <w:rFonts w:ascii="Times New Roman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DEB41" w14:textId="77777777" w:rsidR="00A32A0F" w:rsidRPr="00ED1CB6" w:rsidRDefault="00A32A0F" w:rsidP="00A32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CB6">
              <w:rPr>
                <w:rFonts w:ascii="Times New Roman" w:hAnsi="Times New Roman" w:cs="Times New Roman"/>
                <w:b/>
                <w:sz w:val="24"/>
                <w:szCs w:val="24"/>
              </w:rPr>
              <w:t>Пріоритетні завдання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B701" w14:textId="77777777" w:rsidR="00A32A0F" w:rsidRPr="00ED1CB6" w:rsidRDefault="00A32A0F" w:rsidP="00A32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CB6">
              <w:rPr>
                <w:rFonts w:ascii="Times New Roman" w:hAnsi="Times New Roman" w:cs="Times New Roman"/>
                <w:b/>
                <w:sz w:val="24"/>
                <w:szCs w:val="24"/>
              </w:rPr>
              <w:t>Зміст заходів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D87B0" w14:textId="4919E57F" w:rsidR="00A32A0F" w:rsidRPr="00ED1CB6" w:rsidRDefault="00A32A0F" w:rsidP="00ED1C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CB6">
              <w:rPr>
                <w:rFonts w:ascii="Times New Roman" w:hAnsi="Times New Roman" w:cs="Times New Roman"/>
                <w:b/>
                <w:sz w:val="24"/>
                <w:szCs w:val="24"/>
              </w:rPr>
              <w:t>Строк виконання</w:t>
            </w:r>
            <w:r w:rsidR="00ED1CB6" w:rsidRPr="00ED1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1CB6">
              <w:rPr>
                <w:rFonts w:ascii="Times New Roman" w:hAnsi="Times New Roman" w:cs="Times New Roman"/>
                <w:b/>
                <w:sz w:val="24"/>
                <w:szCs w:val="24"/>
              </w:rPr>
              <w:t>заходу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1A9B3" w14:textId="77777777" w:rsidR="00A32A0F" w:rsidRPr="00ED1CB6" w:rsidRDefault="00A32A0F" w:rsidP="00A32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CB6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Виконавці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FD4F6" w14:textId="2F904729" w:rsidR="00A32A0F" w:rsidRPr="00ED1CB6" w:rsidRDefault="00A32A0F" w:rsidP="00ED1C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Річний обсяг фінансування, тис. </w:t>
            </w:r>
            <w:r w:rsidR="00FB7009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ED1CB6">
              <w:rPr>
                <w:rFonts w:ascii="Times New Roman" w:hAnsi="Times New Roman" w:cs="Times New Roman"/>
                <w:b/>
                <w:sz w:val="24"/>
                <w:szCs w:val="24"/>
              </w:rPr>
              <w:t>рн.</w:t>
            </w:r>
            <w:r w:rsidR="00ED1CB6" w:rsidRPr="00ED1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35354" w14:textId="19507925" w:rsidR="00A32A0F" w:rsidRPr="00ED1CB6" w:rsidRDefault="00A32A0F" w:rsidP="00ED1C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Фактично профінансовано у звітному періоді, тис. </w:t>
            </w:r>
            <w:r w:rsidR="00FB7009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ED1CB6">
              <w:rPr>
                <w:rFonts w:ascii="Times New Roman" w:hAnsi="Times New Roman" w:cs="Times New Roman"/>
                <w:b/>
                <w:sz w:val="24"/>
                <w:szCs w:val="24"/>
              </w:rPr>
              <w:t>рн.</w:t>
            </w:r>
            <w:r w:rsidR="00ED1CB6" w:rsidRPr="00ED1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FA995" w14:textId="262F6493" w:rsidR="00A32A0F" w:rsidRPr="00ED1CB6" w:rsidRDefault="00A32A0F" w:rsidP="00ED1C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CB6">
              <w:rPr>
                <w:rFonts w:ascii="Times New Roman" w:hAnsi="Times New Roman" w:cs="Times New Roman"/>
                <w:b/>
                <w:sz w:val="24"/>
                <w:szCs w:val="24"/>
              </w:rPr>
              <w:t>Відсоток виконання заходу, %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9589A" w14:textId="77777777" w:rsidR="00A32A0F" w:rsidRPr="00ED1CB6" w:rsidRDefault="00A32A0F" w:rsidP="00A32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CB6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Інформація про виконання або причини невиконання заходу</w:t>
            </w:r>
          </w:p>
        </w:tc>
      </w:tr>
      <w:tr w:rsidR="00A32A0F" w:rsidRPr="009431E1" w14:paraId="6BBCC99D" w14:textId="77777777" w:rsidTr="002B2090">
        <w:trPr>
          <w:trHeight w:val="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4634" w14:textId="597BB603" w:rsidR="00A32A0F" w:rsidRPr="009431E1" w:rsidRDefault="00A4497D" w:rsidP="0080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331A" w14:textId="759B1DD0" w:rsidR="00A32A0F" w:rsidRPr="009431E1" w:rsidRDefault="00A32A0F" w:rsidP="00846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Впровадження електронного документообігу в закладах охорони здоров’я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E57A" w14:textId="77777777" w:rsidR="00A32A0F" w:rsidRPr="009431E1" w:rsidRDefault="00A32A0F" w:rsidP="0084693B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1.1.Підтримка мережі «Інтернет» в комунальних закладах охорони здоров’я Бахмутської міської ради </w:t>
            </w:r>
          </w:p>
          <w:p w14:paraId="192F29D0" w14:textId="77777777" w:rsidR="00A32A0F" w:rsidRPr="009431E1" w:rsidRDefault="00A32A0F" w:rsidP="008469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3E156" w14:textId="0A49F384" w:rsidR="00A32A0F" w:rsidRPr="009431E1" w:rsidRDefault="0084693B" w:rsidP="00846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72BD" w14:textId="4153BCB7" w:rsidR="00A32A0F" w:rsidRPr="009431E1" w:rsidRDefault="00A32A0F" w:rsidP="00846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Управління охорони здоров’я Бахмутської міської ради,</w:t>
            </w:r>
            <w:r w:rsidR="00E21D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комунальні некомерційні підприємства (далі – КНП) м. Бахмута (до перейменування - </w:t>
            </w: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комунальні заклади охорони здоров’я</w:t>
            </w:r>
            <w:r w:rsidR="00E21DE1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47B5" w14:textId="77777777" w:rsidR="00A32A0F" w:rsidRPr="009431E1" w:rsidRDefault="00A32A0F" w:rsidP="00A32A0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15,0</w:t>
            </w:r>
          </w:p>
          <w:p w14:paraId="22DCDDFF" w14:textId="77777777" w:rsidR="00A32A0F" w:rsidRPr="009431E1" w:rsidRDefault="00A32A0F" w:rsidP="00A32A0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Міській бюджет </w:t>
            </w:r>
          </w:p>
          <w:p w14:paraId="0E3D410D" w14:textId="77777777" w:rsidR="00A32A0F" w:rsidRPr="009431E1" w:rsidRDefault="00A32A0F" w:rsidP="00A32A0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EF55927" w14:textId="77777777" w:rsidR="00A32A0F" w:rsidRPr="009431E1" w:rsidRDefault="00A32A0F" w:rsidP="00A32A0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20,0 </w:t>
            </w:r>
          </w:p>
          <w:p w14:paraId="37E695FA" w14:textId="056A0750" w:rsidR="00A32A0F" w:rsidRPr="009431E1" w:rsidRDefault="00A32A0F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Інші джерела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6575" w14:textId="77777777" w:rsidR="00A32A0F" w:rsidRDefault="0061177D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  <w:p w14:paraId="2919F8F4" w14:textId="77777777" w:rsidR="0061177D" w:rsidRDefault="0061177D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  <w:p w14:paraId="46BF2928" w14:textId="77777777" w:rsidR="0061177D" w:rsidRDefault="0061177D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2,0 </w:t>
            </w:r>
          </w:p>
          <w:p w14:paraId="24145F14" w14:textId="7C1567D9" w:rsidR="0061177D" w:rsidRPr="009431E1" w:rsidRDefault="0061177D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Інші джерела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01915" w14:textId="6FD53153" w:rsidR="00A32A0F" w:rsidRDefault="0061177D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  <w:p w14:paraId="51A696D8" w14:textId="77777777" w:rsidR="0061177D" w:rsidRDefault="0061177D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1DE052" w14:textId="77777777" w:rsidR="0061177D" w:rsidRDefault="0061177D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905224" w14:textId="7D2C0DC7" w:rsidR="0061177D" w:rsidRPr="009431E1" w:rsidRDefault="0061177D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FAAF" w14:textId="4B485022" w:rsidR="00A32A0F" w:rsidRPr="009431E1" w:rsidRDefault="00A61222" w:rsidP="00E21D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Забезпечено</w:t>
            </w:r>
            <w:r w:rsidR="00E21DE1">
              <w:rPr>
                <w:rFonts w:ascii="Times New Roman" w:hAnsi="Times New Roman" w:cs="Times New Roman"/>
                <w:sz w:val="20"/>
                <w:szCs w:val="20"/>
              </w:rPr>
              <w:t xml:space="preserve"> оперативний контроль за показниками роботи, експертизи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1DE1">
              <w:rPr>
                <w:rFonts w:ascii="Times New Roman" w:hAnsi="Times New Roman" w:cs="Times New Roman"/>
                <w:sz w:val="20"/>
                <w:szCs w:val="20"/>
              </w:rPr>
              <w:t xml:space="preserve"> якості надання медичної допомоги у КНП м. Бахмут. </w:t>
            </w:r>
          </w:p>
        </w:tc>
      </w:tr>
      <w:tr w:rsidR="00A32A0F" w:rsidRPr="009431E1" w14:paraId="748A33D1" w14:textId="77777777" w:rsidTr="00991B05">
        <w:trPr>
          <w:trHeight w:val="199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A6E2" w14:textId="77777777" w:rsidR="00A32A0F" w:rsidRPr="009431E1" w:rsidRDefault="00A32A0F" w:rsidP="00A32A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AE532" w14:textId="77777777" w:rsidR="00A32A0F" w:rsidRPr="009431E1" w:rsidRDefault="00A32A0F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98BC" w14:textId="249EF57C" w:rsidR="00A32A0F" w:rsidRPr="009431E1" w:rsidRDefault="00A32A0F" w:rsidP="00846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1.2. Збір, обробка та аналіз статистичних даних діяльності лікувальних закладів міста  ("Система управління кадрами", "Медок", "</w:t>
            </w:r>
            <w:proofErr w:type="spellStart"/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Медстат</w:t>
            </w:r>
            <w:proofErr w:type="spellEnd"/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B61E0" w14:textId="209F335F" w:rsidR="00A32A0F" w:rsidRPr="009431E1" w:rsidRDefault="0084693B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0402" w14:textId="5577C801" w:rsidR="00A32A0F" w:rsidRPr="009431E1" w:rsidRDefault="00A32A0F" w:rsidP="0084693B">
            <w:pPr>
              <w:spacing w:after="0" w:line="276" w:lineRule="auto"/>
              <w:ind w:left="-5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</w:t>
            </w:r>
            <w:r w:rsidR="00E21D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КНП м. Бахмута </w:t>
            </w:r>
          </w:p>
          <w:p w14:paraId="7926B8B2" w14:textId="77777777" w:rsidR="00A32A0F" w:rsidRPr="009431E1" w:rsidRDefault="00A32A0F" w:rsidP="008469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C7930" w14:textId="77777777" w:rsidR="00A32A0F" w:rsidRPr="009431E1" w:rsidRDefault="00A32A0F" w:rsidP="00A32A0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30,0</w:t>
            </w:r>
          </w:p>
          <w:p w14:paraId="1E31F56A" w14:textId="77777777" w:rsidR="00A32A0F" w:rsidRPr="009431E1" w:rsidRDefault="00A32A0F" w:rsidP="00A32A0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Міській бюджет</w:t>
            </w:r>
          </w:p>
          <w:p w14:paraId="2DAA4796" w14:textId="77777777" w:rsidR="00A32A0F" w:rsidRPr="009431E1" w:rsidRDefault="00A32A0F" w:rsidP="00F86D6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8891D28" w14:textId="77777777" w:rsidR="00A32A0F" w:rsidRPr="009431E1" w:rsidRDefault="00A32A0F" w:rsidP="00A32A0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20,0</w:t>
            </w:r>
          </w:p>
          <w:p w14:paraId="5D887B33" w14:textId="2DD264A2" w:rsidR="0061177D" w:rsidRPr="009431E1" w:rsidRDefault="00A32A0F" w:rsidP="00991B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Інші джерела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1BD1" w14:textId="77777777" w:rsidR="00A32A0F" w:rsidRDefault="0061177D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14,5 </w:t>
            </w:r>
          </w:p>
          <w:p w14:paraId="14357B9F" w14:textId="10C5329E" w:rsidR="0061177D" w:rsidRDefault="0061177D" w:rsidP="006117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  <w:p w14:paraId="718CED25" w14:textId="583CD26F" w:rsidR="0061177D" w:rsidRDefault="000C5AB5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  <w:p w14:paraId="57EB3B27" w14:textId="7B6B7164" w:rsidR="0061177D" w:rsidRPr="009431E1" w:rsidRDefault="0061177D" w:rsidP="00991B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Інші джерела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E5FD3" w14:textId="11A132AD" w:rsidR="00A32A0F" w:rsidRDefault="0061177D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F53C74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  <w:p w14:paraId="1D8979D7" w14:textId="77777777" w:rsidR="0061177D" w:rsidRDefault="0061177D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B0CA99" w14:textId="3143ED3F" w:rsidR="0061177D" w:rsidRDefault="004342DA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14:paraId="76492905" w14:textId="33BC76C2" w:rsidR="0061177D" w:rsidRPr="009431E1" w:rsidRDefault="0061177D" w:rsidP="000C5A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BDDD" w14:textId="4E488703" w:rsidR="00A61222" w:rsidRDefault="00991B05" w:rsidP="00A612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proofErr w:type="spellStart"/>
            <w:r w:rsidR="00E21DE1">
              <w:rPr>
                <w:rFonts w:ascii="Times New Roman" w:hAnsi="Times New Roman" w:cs="Times New Roman"/>
                <w:sz w:val="20"/>
                <w:szCs w:val="20"/>
              </w:rPr>
              <w:t>упровід</w:t>
            </w:r>
            <w:proofErr w:type="spellEnd"/>
            <w:r w:rsidR="00E21DE1">
              <w:rPr>
                <w:rFonts w:ascii="Times New Roman" w:hAnsi="Times New Roman" w:cs="Times New Roman"/>
                <w:sz w:val="20"/>
                <w:szCs w:val="20"/>
              </w:rPr>
              <w:t xml:space="preserve"> бухгалтерських</w:t>
            </w:r>
            <w:r w:rsidR="00A61222">
              <w:rPr>
                <w:rFonts w:ascii="Times New Roman" w:hAnsi="Times New Roman" w:cs="Times New Roman"/>
                <w:sz w:val="20"/>
                <w:szCs w:val="20"/>
              </w:rPr>
              <w:t xml:space="preserve"> програм: «</w:t>
            </w:r>
            <w:r w:rsidR="00A612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="00A61222" w:rsidRPr="00A612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612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="00A61222" w:rsidRPr="00A612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="00A612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Dok</w:t>
            </w:r>
            <w:proofErr w:type="spellEnd"/>
            <w:r w:rsidR="00A6122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E21DE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61222" w:rsidRPr="00A61222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A612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IC</w:t>
            </w:r>
            <w:r w:rsidR="00A61222" w:rsidRPr="00A612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61222">
              <w:rPr>
                <w:rFonts w:ascii="Times New Roman" w:hAnsi="Times New Roman" w:cs="Times New Roman"/>
                <w:sz w:val="20"/>
                <w:szCs w:val="20"/>
              </w:rPr>
              <w:t>про», для нарахування заробітної плати;</w:t>
            </w:r>
          </w:p>
          <w:p w14:paraId="6D39B3DD" w14:textId="77777777" w:rsidR="00A61222" w:rsidRDefault="00A61222" w:rsidP="00A612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Комп’ютерних програм:</w:t>
            </w:r>
          </w:p>
          <w:p w14:paraId="5D5D3E08" w14:textId="31D391D8" w:rsidR="00991B05" w:rsidRDefault="00A61222" w:rsidP="00991B0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Прграма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ОК»,»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Мед.стат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«Відділ кадрів»</w:t>
            </w:r>
            <w:r w:rsidR="00991B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14:paraId="1C8EE6A9" w14:textId="57CB4728" w:rsidR="00FE38E9" w:rsidRPr="00991B05" w:rsidRDefault="00FE38E9" w:rsidP="00991B0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Супровід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здійснився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на 100 %</w:t>
            </w:r>
          </w:p>
          <w:p w14:paraId="6FB7AD8F" w14:textId="4F704C3D" w:rsidR="00DD60B4" w:rsidRPr="009431E1" w:rsidRDefault="00A61222" w:rsidP="000C5A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32A0F" w:rsidRPr="009431E1" w14:paraId="0749AA2A" w14:textId="77777777" w:rsidTr="002B2090">
        <w:trPr>
          <w:trHeight w:val="188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52A73" w14:textId="77777777" w:rsidR="00A32A0F" w:rsidRPr="009431E1" w:rsidRDefault="00A32A0F" w:rsidP="00A32A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A2869" w14:textId="77777777" w:rsidR="00A32A0F" w:rsidRPr="009431E1" w:rsidRDefault="00A32A0F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2B8B" w14:textId="6F101A48" w:rsidR="00A32A0F" w:rsidRPr="009431E1" w:rsidRDefault="00A32A0F" w:rsidP="00846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1.3. Супровід та оновлення бази даних інформаційної електронної програми «Медична інформаційна система»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66D0" w14:textId="1682865A" w:rsidR="00A32A0F" w:rsidRPr="009431E1" w:rsidRDefault="0084693B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101F1" w14:textId="2C236E09" w:rsidR="00A32A0F" w:rsidRPr="00DD60B4" w:rsidRDefault="00A32A0F" w:rsidP="00DD60B4">
            <w:pPr>
              <w:spacing w:after="0" w:line="276" w:lineRule="auto"/>
              <w:ind w:left="-29" w:hanging="2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</w:t>
            </w:r>
            <w:r w:rsidR="00E21D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КНП м. Бахмута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5D4C8" w14:textId="77777777" w:rsidR="00EA653E" w:rsidRDefault="00EA653E" w:rsidP="00EA653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EA653E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368,0</w:t>
            </w:r>
          </w:p>
          <w:p w14:paraId="4577F08A" w14:textId="33B057D2" w:rsidR="00A32A0F" w:rsidRDefault="00A32A0F" w:rsidP="00EA653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Міський бюджет</w:t>
            </w:r>
          </w:p>
          <w:p w14:paraId="17B17E09" w14:textId="77777777" w:rsidR="0061177D" w:rsidRDefault="0061177D" w:rsidP="00A32A0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2FAF2A0C" w14:textId="5E114430" w:rsidR="0061177D" w:rsidRDefault="00D4766E" w:rsidP="00A32A0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  <w:p w14:paraId="52746639" w14:textId="0F3CEF25" w:rsidR="0061177D" w:rsidRPr="009431E1" w:rsidRDefault="0061177D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A2EB3" w14:textId="01DE93A6" w:rsidR="0061177D" w:rsidRDefault="0061177D" w:rsidP="006117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FA9413E" w14:textId="77777777" w:rsidR="0061177D" w:rsidRDefault="0061177D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FD79DF" w14:textId="46856C56" w:rsidR="0061177D" w:rsidRDefault="0061177D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192,0</w:t>
            </w:r>
          </w:p>
          <w:p w14:paraId="079A006E" w14:textId="68D562FD" w:rsidR="0061177D" w:rsidRDefault="0061177D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Державний бюджет </w:t>
            </w:r>
          </w:p>
          <w:p w14:paraId="56827338" w14:textId="6B38B17A" w:rsidR="0061177D" w:rsidRPr="009431E1" w:rsidRDefault="0061177D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3FF3F" w14:textId="76295898" w:rsidR="00A32A0F" w:rsidRDefault="0061177D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94CE63B" w14:textId="2B38C664" w:rsidR="0061177D" w:rsidRDefault="0061177D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1FB7E1" w14:textId="27DE0C81" w:rsidR="0061177D" w:rsidRDefault="0061177D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927B92" w14:textId="11940AC6" w:rsidR="0061177D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58B155E" w14:textId="70F3F00C" w:rsidR="0061177D" w:rsidRPr="009431E1" w:rsidRDefault="0061177D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91D0" w14:textId="0DA58D10" w:rsidR="00A32A0F" w:rsidRPr="006A5516" w:rsidRDefault="00991B05" w:rsidP="00E21D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91B05">
              <w:rPr>
                <w:rFonts w:ascii="Times New Roman" w:hAnsi="Times New Roman" w:cs="Times New Roman"/>
                <w:sz w:val="20"/>
                <w:szCs w:val="20"/>
              </w:rPr>
              <w:t>Встановлення</w:t>
            </w:r>
            <w:r w:rsidR="00A61222" w:rsidRPr="00991B05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Комплексн</w:t>
            </w:r>
            <w:r w:rsidRPr="00991B05">
              <w:rPr>
                <w:rFonts w:ascii="Times New Roman" w:hAnsi="Times New Roman" w:cs="Times New Roman"/>
                <w:sz w:val="20"/>
                <w:szCs w:val="20"/>
              </w:rPr>
              <w:t xml:space="preserve">ої </w:t>
            </w:r>
            <w:r w:rsidR="00A61222" w:rsidRPr="00991B05">
              <w:rPr>
                <w:rFonts w:ascii="Times New Roman" w:hAnsi="Times New Roman" w:cs="Times New Roman"/>
                <w:sz w:val="20"/>
                <w:szCs w:val="20"/>
              </w:rPr>
              <w:t>програми захисту і</w:t>
            </w:r>
            <w:r w:rsidR="006A5516" w:rsidRPr="00991B05">
              <w:rPr>
                <w:rFonts w:ascii="Times New Roman" w:hAnsi="Times New Roman" w:cs="Times New Roman"/>
                <w:sz w:val="20"/>
                <w:szCs w:val="20"/>
              </w:rPr>
              <w:t xml:space="preserve">нформації КСЗІ у КНП м. Бахмут </w:t>
            </w:r>
            <w:r w:rsidRPr="00991B05">
              <w:rPr>
                <w:rFonts w:ascii="Times New Roman" w:hAnsi="Times New Roman" w:cs="Times New Roman"/>
                <w:sz w:val="20"/>
                <w:szCs w:val="20"/>
              </w:rPr>
              <w:t xml:space="preserve">здійснювався </w:t>
            </w:r>
            <w:r w:rsidR="00962BCF" w:rsidRPr="00991B05">
              <w:rPr>
                <w:rFonts w:ascii="Times New Roman" w:hAnsi="Times New Roman" w:cs="Times New Roman"/>
                <w:sz w:val="20"/>
                <w:szCs w:val="20"/>
              </w:rPr>
              <w:t xml:space="preserve">за </w:t>
            </w:r>
            <w:r w:rsidR="006A5516" w:rsidRPr="00991B05">
              <w:rPr>
                <w:rFonts w:ascii="Times New Roman" w:hAnsi="Times New Roman" w:cs="Times New Roman"/>
                <w:sz w:val="20"/>
                <w:szCs w:val="20"/>
              </w:rPr>
              <w:t>рахунок коштів</w:t>
            </w:r>
            <w:r w:rsidR="006A551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Державного бюджету</w:t>
            </w:r>
          </w:p>
        </w:tc>
      </w:tr>
      <w:tr w:rsidR="00A32A0F" w:rsidRPr="009431E1" w14:paraId="7173C8FF" w14:textId="77777777" w:rsidTr="002B2090">
        <w:trPr>
          <w:trHeight w:val="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F602" w14:textId="77777777" w:rsidR="00A32A0F" w:rsidRPr="009431E1" w:rsidRDefault="00A32A0F" w:rsidP="00A32A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15E48" w14:textId="77777777" w:rsidR="00A32A0F" w:rsidRPr="009431E1" w:rsidRDefault="00A32A0F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A26F" w14:textId="73AFA3FF" w:rsidR="00A32A0F" w:rsidRPr="009431E1" w:rsidRDefault="00A32A0F" w:rsidP="00846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1.4. Придбання обладнання та устаткування для електронної програми «Медична інформаційна система» та створення єдиного медичного і інформаційного простору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5197" w14:textId="2868DF12" w:rsidR="00A32A0F" w:rsidRPr="009431E1" w:rsidRDefault="0084693B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BCD5" w14:textId="6C927AC4" w:rsidR="00A32A0F" w:rsidRPr="009431E1" w:rsidRDefault="00A32A0F" w:rsidP="00A32A0F">
            <w:pPr>
              <w:spacing w:after="0" w:line="276" w:lineRule="auto"/>
              <w:ind w:left="-29" w:hanging="2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</w:t>
            </w:r>
            <w:r w:rsidR="00B71E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КНП </w:t>
            </w:r>
            <w:r w:rsidR="00B254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71E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м. Бахмута </w:t>
            </w:r>
          </w:p>
          <w:p w14:paraId="5D1502D1" w14:textId="77777777" w:rsidR="00A32A0F" w:rsidRPr="009431E1" w:rsidRDefault="00A32A0F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5F942" w14:textId="77777777" w:rsidR="00A32A0F" w:rsidRPr="009431E1" w:rsidRDefault="00A32A0F" w:rsidP="00A32A0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850,0</w:t>
            </w:r>
          </w:p>
          <w:p w14:paraId="13881B37" w14:textId="77777777" w:rsidR="00A32A0F" w:rsidRPr="009431E1" w:rsidRDefault="00A32A0F" w:rsidP="00A32A0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Міський бюджет</w:t>
            </w:r>
          </w:p>
          <w:p w14:paraId="11AEE119" w14:textId="77777777" w:rsidR="00A32A0F" w:rsidRPr="009431E1" w:rsidRDefault="00A32A0F" w:rsidP="00F53C74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D765E01" w14:textId="77777777" w:rsidR="00A32A0F" w:rsidRPr="009431E1" w:rsidRDefault="00A32A0F" w:rsidP="00A32A0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787,5</w:t>
            </w:r>
          </w:p>
          <w:p w14:paraId="18464BC4" w14:textId="38E6EFE9" w:rsidR="00F53C74" w:rsidRDefault="00A32A0F" w:rsidP="00C105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Державний бюджет</w:t>
            </w:r>
          </w:p>
          <w:p w14:paraId="0A19FA86" w14:textId="4CF619BD" w:rsidR="00F53C74" w:rsidRPr="009431E1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F657" w14:textId="4EE2516D" w:rsidR="00A32A0F" w:rsidRDefault="0061177D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105A3"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  <w:p w14:paraId="6B56EA5E" w14:textId="266ECD36" w:rsidR="0061177D" w:rsidRDefault="0061177D" w:rsidP="00F53C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  <w:p w14:paraId="21D26668" w14:textId="77777777" w:rsidR="0061177D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604,9</w:t>
            </w:r>
          </w:p>
          <w:p w14:paraId="4CA30C9C" w14:textId="77777777" w:rsidR="00F53C74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14:paraId="21AC9E0E" w14:textId="7076A4A1" w:rsidR="00F53C74" w:rsidRPr="009431E1" w:rsidRDefault="00F53C74" w:rsidP="00C105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FE60" w14:textId="5FFDAEAF" w:rsidR="00A32A0F" w:rsidRDefault="00C105A3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  <w:p w14:paraId="5780A5D8" w14:textId="2E6D9176" w:rsidR="00F53C74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C721DF4" w14:textId="77777777" w:rsidR="00F53C74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4AE6F9" w14:textId="26ED8218" w:rsidR="00F53C74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  <w:p w14:paraId="76383B7A" w14:textId="5B5AAE0B" w:rsidR="00F53C74" w:rsidRPr="009431E1" w:rsidRDefault="00F53C74" w:rsidP="00C105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A098" w14:textId="38111335" w:rsidR="00A32A0F" w:rsidRPr="009431E1" w:rsidRDefault="004342DA" w:rsidP="00B7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B71EDC">
              <w:rPr>
                <w:rFonts w:ascii="Times New Roman" w:hAnsi="Times New Roman" w:cs="Times New Roman"/>
                <w:sz w:val="20"/>
                <w:szCs w:val="20"/>
              </w:rPr>
              <w:t>ридбан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="00B71EDC">
              <w:rPr>
                <w:rFonts w:ascii="Times New Roman" w:hAnsi="Times New Roman" w:cs="Times New Roman"/>
                <w:sz w:val="20"/>
                <w:szCs w:val="20"/>
              </w:rPr>
              <w:t>багатофункціональн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r w:rsidR="00B71EDC">
              <w:rPr>
                <w:rFonts w:ascii="Times New Roman" w:hAnsi="Times New Roman" w:cs="Times New Roman"/>
                <w:sz w:val="20"/>
                <w:szCs w:val="20"/>
              </w:rPr>
              <w:t xml:space="preserve"> пристр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ій</w:t>
            </w:r>
            <w:r w:rsidR="00B71EDC">
              <w:rPr>
                <w:rFonts w:ascii="Times New Roman" w:hAnsi="Times New Roman" w:cs="Times New Roman"/>
                <w:sz w:val="20"/>
                <w:szCs w:val="20"/>
              </w:rPr>
              <w:t xml:space="preserve"> (МФУ), принтер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B71EDC">
              <w:rPr>
                <w:rFonts w:ascii="Times New Roman" w:hAnsi="Times New Roman" w:cs="Times New Roman"/>
                <w:sz w:val="20"/>
                <w:szCs w:val="20"/>
              </w:rPr>
              <w:t>штрих-код</w:t>
            </w:r>
            <w:r w:rsidR="00D8773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71E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61222">
              <w:rPr>
                <w:rFonts w:ascii="Times New Roman" w:hAnsi="Times New Roman" w:cs="Times New Roman"/>
                <w:sz w:val="20"/>
                <w:szCs w:val="20"/>
              </w:rPr>
              <w:t>принтер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61222">
              <w:rPr>
                <w:rFonts w:ascii="Times New Roman" w:hAnsi="Times New Roman" w:cs="Times New Roman"/>
                <w:sz w:val="20"/>
                <w:szCs w:val="20"/>
              </w:rPr>
              <w:t xml:space="preserve"> лазерн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  <w:r w:rsidR="00A61222">
              <w:rPr>
                <w:rFonts w:ascii="Times New Roman" w:hAnsi="Times New Roman" w:cs="Times New Roman"/>
                <w:sz w:val="20"/>
                <w:szCs w:val="20"/>
              </w:rPr>
              <w:t>, штрих-код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61222">
              <w:rPr>
                <w:rFonts w:ascii="Times New Roman" w:hAnsi="Times New Roman" w:cs="Times New Roman"/>
                <w:sz w:val="20"/>
                <w:szCs w:val="20"/>
              </w:rPr>
              <w:t>, обладнання</w:t>
            </w:r>
            <w:r w:rsidR="00B71EDC">
              <w:rPr>
                <w:rFonts w:ascii="Times New Roman" w:hAnsi="Times New Roman" w:cs="Times New Roman"/>
                <w:sz w:val="20"/>
                <w:szCs w:val="20"/>
              </w:rPr>
              <w:t xml:space="preserve"> та устаткування для програми «МІС», автоматизовані робочі місця (АРМ).</w:t>
            </w:r>
            <w:r w:rsidR="00FE38E9">
              <w:rPr>
                <w:rFonts w:ascii="Times New Roman" w:hAnsi="Times New Roman" w:cs="Times New Roman"/>
                <w:sz w:val="20"/>
                <w:szCs w:val="20"/>
              </w:rPr>
              <w:t xml:space="preserve"> Забезпечення обладнанням та устаткуваннями складає 100%. </w:t>
            </w:r>
          </w:p>
        </w:tc>
      </w:tr>
      <w:tr w:rsidR="00A32A0F" w:rsidRPr="009431E1" w14:paraId="3BA87802" w14:textId="77777777" w:rsidTr="00F53C74">
        <w:trPr>
          <w:trHeight w:val="140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A189" w14:textId="77777777" w:rsidR="00A32A0F" w:rsidRPr="009431E1" w:rsidRDefault="00A32A0F" w:rsidP="00A32A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60126" w14:textId="77777777" w:rsidR="00A32A0F" w:rsidRPr="009431E1" w:rsidRDefault="00A32A0F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FCBA" w14:textId="053EAC89" w:rsidR="00A32A0F" w:rsidRPr="009431E1" w:rsidRDefault="00A32A0F" w:rsidP="00846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1.5. Придбання ліцензій  на використання комп’ютерних програм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3107" w14:textId="5A428E1A" w:rsidR="00A32A0F" w:rsidRPr="009431E1" w:rsidRDefault="0084693B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C1FF" w14:textId="3B36BA93" w:rsidR="00A32A0F" w:rsidRPr="00F86D69" w:rsidRDefault="00A32A0F" w:rsidP="00F86D69">
            <w:pPr>
              <w:spacing w:after="0" w:line="276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</w:t>
            </w:r>
            <w:r w:rsidR="00B30B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КНП м. Бахмута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E38B7" w14:textId="77777777" w:rsidR="00A32A0F" w:rsidRPr="009431E1" w:rsidRDefault="00A32A0F" w:rsidP="00A32A0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165,5</w:t>
            </w:r>
          </w:p>
          <w:p w14:paraId="663E64BA" w14:textId="77777777" w:rsidR="00A32A0F" w:rsidRDefault="00A32A0F" w:rsidP="00A32A0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Міський бюджет</w:t>
            </w:r>
          </w:p>
          <w:p w14:paraId="7919D0B3" w14:textId="77777777" w:rsidR="00F53C74" w:rsidRDefault="00F53C74" w:rsidP="00A32A0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3833067" w14:textId="77777777" w:rsidR="00F53C74" w:rsidRDefault="00F53C74" w:rsidP="00A32A0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2F77268" w14:textId="086E72AF" w:rsidR="00F53C74" w:rsidRDefault="00EA653E" w:rsidP="00A32A0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6BCA0F34" w14:textId="4AE4B4C3" w:rsidR="00F53C74" w:rsidRPr="009431E1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731CE" w14:textId="77777777" w:rsidR="00A32A0F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205,3</w:t>
            </w:r>
          </w:p>
          <w:p w14:paraId="0F914E66" w14:textId="77777777" w:rsidR="00F53C74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  <w:p w14:paraId="4ED88C23" w14:textId="77777777" w:rsidR="00F53C74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FE6FE3" w14:textId="77777777" w:rsidR="00F53C74" w:rsidRDefault="00F53C74" w:rsidP="00F53C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  <w:p w14:paraId="41B6273D" w14:textId="511BC1E3" w:rsidR="00F53C74" w:rsidRPr="009431E1" w:rsidRDefault="00F53C74" w:rsidP="00F53C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98AB" w14:textId="4391B444" w:rsidR="00F53C74" w:rsidRDefault="00F53C74" w:rsidP="00F53C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124,1</w:t>
            </w:r>
          </w:p>
          <w:p w14:paraId="00215A4E" w14:textId="77777777" w:rsidR="00F53C74" w:rsidRDefault="00F53C74" w:rsidP="00F53C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1395F5" w14:textId="77777777" w:rsidR="00F53C74" w:rsidRDefault="00F53C74" w:rsidP="00F53C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BD64DD" w14:textId="77777777" w:rsidR="00F53C74" w:rsidRDefault="00F53C74" w:rsidP="00F53C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0C37FD" w14:textId="1A8B851E" w:rsidR="00F53C74" w:rsidRPr="009431E1" w:rsidRDefault="00F53C74" w:rsidP="00F53C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9CCE" w14:textId="5C7CD88B" w:rsidR="00A32A0F" w:rsidRPr="009431E1" w:rsidRDefault="00B71EDC" w:rsidP="00B7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Придбано</w:t>
            </w:r>
            <w:r w:rsidR="008772F7">
              <w:rPr>
                <w:rFonts w:ascii="Times New Roman" w:hAnsi="Times New Roman" w:cs="Times New Roman"/>
                <w:sz w:val="20"/>
                <w:szCs w:val="20"/>
              </w:rPr>
              <w:t xml:space="preserve"> та встановлено</w:t>
            </w:r>
            <w:r w:rsidR="00B30B82">
              <w:rPr>
                <w:rFonts w:ascii="Times New Roman" w:hAnsi="Times New Roman" w:cs="Times New Roman"/>
                <w:sz w:val="20"/>
                <w:szCs w:val="20"/>
              </w:rPr>
              <w:t xml:space="preserve"> ліцензійне </w:t>
            </w:r>
            <w:r w:rsidR="008772F7">
              <w:rPr>
                <w:rFonts w:ascii="Times New Roman" w:hAnsi="Times New Roman" w:cs="Times New Roman"/>
                <w:sz w:val="20"/>
                <w:szCs w:val="20"/>
              </w:rPr>
              <w:t xml:space="preserve">програмне </w:t>
            </w:r>
            <w:r w:rsidR="00B30B82">
              <w:rPr>
                <w:rFonts w:ascii="Times New Roman" w:hAnsi="Times New Roman" w:cs="Times New Roman"/>
                <w:sz w:val="20"/>
                <w:szCs w:val="20"/>
              </w:rPr>
              <w:t>забезпечення у кількості 126 одиниць</w:t>
            </w:r>
            <w:r w:rsidR="008772F7">
              <w:rPr>
                <w:rFonts w:ascii="Times New Roman" w:hAnsi="Times New Roman" w:cs="Times New Roman"/>
                <w:sz w:val="20"/>
                <w:szCs w:val="20"/>
              </w:rPr>
              <w:t xml:space="preserve"> для КНП м. Бахмут. </w:t>
            </w:r>
          </w:p>
        </w:tc>
      </w:tr>
      <w:tr w:rsidR="00A32A0F" w:rsidRPr="009431E1" w14:paraId="09740F76" w14:textId="77777777" w:rsidTr="00DD60B4">
        <w:trPr>
          <w:trHeight w:val="168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C348" w14:textId="77777777" w:rsidR="00A32A0F" w:rsidRPr="009431E1" w:rsidRDefault="00A32A0F" w:rsidP="00A32A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A9B5E" w14:textId="77777777" w:rsidR="00A32A0F" w:rsidRPr="009431E1" w:rsidRDefault="00A32A0F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2270" w14:textId="5440A80B" w:rsidR="00A32A0F" w:rsidRPr="00F86D69" w:rsidRDefault="00A32A0F" w:rsidP="00F86D6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1.6. Придбання обладнання та меблів для оснащення кабінету телемедицини </w:t>
            </w:r>
            <w:r w:rsidR="005178CB" w:rsidRPr="005178C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КНП «БЛІЛ м. Бахмут»</w:t>
            </w:r>
            <w:r w:rsidR="005178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(до перейменування - </w:t>
            </w:r>
            <w:r w:rsidR="005178CB"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КЗОЗ «Бахмутська ЦРЛ»</w:t>
            </w:r>
            <w:r w:rsidR="005178CB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12DA" w14:textId="5DB2E09A" w:rsidR="00A32A0F" w:rsidRPr="009431E1" w:rsidRDefault="00A32A0F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 xml:space="preserve">2018 рік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322C" w14:textId="668842D5" w:rsidR="00A32A0F" w:rsidRPr="009431E1" w:rsidRDefault="00A32A0F" w:rsidP="00846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Бахмутської міської ради, </w:t>
            </w:r>
            <w:r w:rsidR="00B30B8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КНП м. Бахмута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2FDA7" w14:textId="77777777" w:rsidR="00A32A0F" w:rsidRPr="009431E1" w:rsidRDefault="00A32A0F" w:rsidP="00A32A0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105,0</w:t>
            </w:r>
          </w:p>
          <w:p w14:paraId="51CAC149" w14:textId="28B9D6C5" w:rsidR="00A32A0F" w:rsidRPr="009431E1" w:rsidRDefault="00A32A0F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F946C" w14:textId="77777777" w:rsidR="00A32A0F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  <w:p w14:paraId="6A65FEA9" w14:textId="6ED9FD5C" w:rsidR="00F53C74" w:rsidRPr="009431E1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Міський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7DDF" w14:textId="4980250C" w:rsidR="00A32A0F" w:rsidRPr="009431E1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41A" w14:textId="09A6703E" w:rsidR="00A32A0F" w:rsidRPr="009431E1" w:rsidRDefault="00B30B82" w:rsidP="00B30B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КНП «БЛІЛ м. Бахмут» придбано меблі (стіл офісний – 4 од.,тумб офісних-2од.,стелажів офісних-7од.)</w:t>
            </w:r>
            <w:r w:rsidR="008772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 4 ноутбуки</w:t>
            </w:r>
          </w:p>
        </w:tc>
      </w:tr>
      <w:tr w:rsidR="00A32A0F" w:rsidRPr="009431E1" w14:paraId="46F06E7E" w14:textId="77777777" w:rsidTr="00B30B82">
        <w:trPr>
          <w:trHeight w:val="18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2F54" w14:textId="63A3B4E4" w:rsidR="00A32A0F" w:rsidRPr="009431E1" w:rsidRDefault="0084693B" w:rsidP="0080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5A4A" w14:textId="050F32B0" w:rsidR="00A32A0F" w:rsidRPr="009431E1" w:rsidRDefault="00A32A0F" w:rsidP="00846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Забезпечення кадрами закладів охорони здоров’я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D29A" w14:textId="1423B378" w:rsidR="00A32A0F" w:rsidRPr="00F86D69" w:rsidRDefault="00A32A0F" w:rsidP="00F86D6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2.1.Забезпечення навчання студентів  І-VI курсів та  лікарів - інтернів 1-го та   2-го років навчання в вищих навчальних закладах України ІІІ –IV рівня акредитації з укладенням договору про відпрацювання у КНП «Центр первинної медичної допомоги м. Бахмут» (далі - КНП «ЦПМД      м. Бахмут») протягом 10 років за фахом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3263" w14:textId="546E85DD" w:rsidR="00A32A0F" w:rsidRPr="009431E1" w:rsidRDefault="0084693B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8202" w14:textId="77777777" w:rsidR="00A32A0F" w:rsidRPr="009431E1" w:rsidRDefault="00A32A0F" w:rsidP="0084693B">
            <w:pPr>
              <w:spacing w:after="0" w:line="276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Управління охорони здоров’я Бахмутської міської ради, КНП «ЦПМД      м. Бахмут»</w:t>
            </w:r>
          </w:p>
          <w:p w14:paraId="63B5F500" w14:textId="77777777" w:rsidR="00A32A0F" w:rsidRPr="009431E1" w:rsidRDefault="00A32A0F" w:rsidP="008469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B699" w14:textId="77777777" w:rsidR="00A32A0F" w:rsidRPr="009431E1" w:rsidRDefault="00A32A0F" w:rsidP="00A32A0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15,0</w:t>
            </w:r>
          </w:p>
          <w:p w14:paraId="5684F6B6" w14:textId="2E62F768" w:rsidR="00A32A0F" w:rsidRPr="009431E1" w:rsidRDefault="00A32A0F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D22F" w14:textId="77777777" w:rsidR="00A32A0F" w:rsidRDefault="009B78ED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  <w:p w14:paraId="45F98BAB" w14:textId="2EC40564" w:rsidR="009B78ED" w:rsidRPr="009431E1" w:rsidRDefault="009B78ED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FFA03" w14:textId="4A0CCF4F" w:rsidR="00A32A0F" w:rsidRPr="009431E1" w:rsidRDefault="009B78ED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053B" w14:textId="5571E761" w:rsidR="00A32A0F" w:rsidRPr="009431E1" w:rsidRDefault="00FD3689" w:rsidP="00B30B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рахунок коштів міського бюджету навчаються 2 лікаря – інтерна в </w:t>
            </w:r>
            <w:r w:rsidR="008772F7">
              <w:rPr>
                <w:rFonts w:ascii="Times New Roman" w:hAnsi="Times New Roman" w:cs="Times New Roman"/>
                <w:sz w:val="20"/>
                <w:szCs w:val="20"/>
              </w:rPr>
              <w:t xml:space="preserve"> КНП «ЦПМД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772F7">
              <w:rPr>
                <w:rFonts w:ascii="Times New Roman" w:hAnsi="Times New Roman" w:cs="Times New Roman"/>
                <w:sz w:val="20"/>
                <w:szCs w:val="20"/>
              </w:rPr>
              <w:t xml:space="preserve">м. Бахмута» </w:t>
            </w:r>
          </w:p>
        </w:tc>
      </w:tr>
      <w:tr w:rsidR="00A32A0F" w:rsidRPr="009431E1" w14:paraId="2BEDA89B" w14:textId="77777777" w:rsidTr="002B2090">
        <w:trPr>
          <w:trHeight w:val="324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8AF0" w14:textId="77777777" w:rsidR="00A32A0F" w:rsidRPr="009431E1" w:rsidRDefault="00A32A0F" w:rsidP="00A32A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0190" w14:textId="77777777" w:rsidR="00A32A0F" w:rsidRPr="009431E1" w:rsidRDefault="00A32A0F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CC20" w14:textId="6D567001" w:rsidR="00A32A0F" w:rsidRPr="009431E1" w:rsidRDefault="00A32A0F" w:rsidP="00846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  <w:r w:rsidR="002648A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.Підвищення кваліфікації лікарів та молодших медичних спеціалістів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3C729" w14:textId="6E384384" w:rsidR="00A32A0F" w:rsidRPr="009431E1" w:rsidRDefault="0084693B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3A12" w14:textId="4A72D843" w:rsidR="00A32A0F" w:rsidRPr="00F86D69" w:rsidRDefault="00A32A0F" w:rsidP="00F86D69">
            <w:pPr>
              <w:spacing w:after="0" w:line="276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</w:t>
            </w:r>
            <w:r w:rsidR="00B30B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КНП м. Бахмута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A5B31" w14:textId="77777777" w:rsidR="00A32A0F" w:rsidRPr="009431E1" w:rsidRDefault="00A32A0F" w:rsidP="00A32A0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267,8</w:t>
            </w:r>
          </w:p>
          <w:p w14:paraId="209B4752" w14:textId="77777777" w:rsidR="00A32A0F" w:rsidRDefault="00A32A0F" w:rsidP="00A32A0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Міський бюджет</w:t>
            </w:r>
          </w:p>
          <w:p w14:paraId="5FD22194" w14:textId="77777777" w:rsidR="00F53C74" w:rsidRDefault="00F53C74" w:rsidP="00A32A0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B2EA05B" w14:textId="77777777" w:rsidR="00F53C74" w:rsidRDefault="00F53C74" w:rsidP="00A32A0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2C759B3" w14:textId="103251CF" w:rsidR="00F53C74" w:rsidRDefault="00EA653E" w:rsidP="00A32A0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2A37A2EA" w14:textId="77777777" w:rsidR="00F53C74" w:rsidRDefault="00F53C74" w:rsidP="00A32A0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BD66A52" w14:textId="75792872" w:rsidR="00F53C74" w:rsidRDefault="00EA653E" w:rsidP="00A32A0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72DCBDFF" w14:textId="5BB98F26" w:rsidR="00F53C74" w:rsidRPr="009431E1" w:rsidRDefault="00F53C74" w:rsidP="00F53C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BEB6B" w14:textId="7B4DEE01" w:rsidR="00A32A0F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B78E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78E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14:paraId="70DEC2BC" w14:textId="77777777" w:rsidR="00F53C74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  <w:p w14:paraId="65DA6F83" w14:textId="77777777" w:rsidR="00F53C74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F0B34B" w14:textId="77777777" w:rsidR="00F53C74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  <w:p w14:paraId="4022B843" w14:textId="11008568" w:rsidR="00F53C74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14:paraId="7A263108" w14:textId="77777777" w:rsidR="00F53C74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  <w:p w14:paraId="1971CA56" w14:textId="673A58C9" w:rsidR="00F53C74" w:rsidRPr="009431E1" w:rsidRDefault="009B78ED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Інші джерела </w:t>
            </w:r>
            <w:r w:rsidR="00F53C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3BB56" w14:textId="66BDB1BC" w:rsidR="00A32A0F" w:rsidRDefault="009B78ED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  <w:p w14:paraId="71072DCF" w14:textId="77777777" w:rsidR="00F53C74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C1C672" w14:textId="77777777" w:rsidR="00F53C74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9B1CA0" w14:textId="4311B25C" w:rsidR="00F53C74" w:rsidRDefault="00AC2148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5594CE4" w14:textId="77777777" w:rsidR="00F53C74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811579" w14:textId="77777777" w:rsidR="00F53C74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6C11E5" w14:textId="64729358" w:rsidR="00F53C74" w:rsidRPr="009431E1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510F" w14:textId="32567EDD" w:rsidR="00A32A0F" w:rsidRPr="009431E1" w:rsidRDefault="0040642C" w:rsidP="00B30B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було в наявності достатньої кількості путівок на проходження підвищення кваліфікації. </w:t>
            </w:r>
            <w:r w:rsidR="007A164F">
              <w:rPr>
                <w:rFonts w:ascii="Times New Roman" w:hAnsi="Times New Roman" w:cs="Times New Roman"/>
                <w:sz w:val="20"/>
                <w:szCs w:val="20"/>
              </w:rPr>
              <w:t>Пройшли курси підвищення кваліфікації: 39 лікарів, 78 молодших медичних спеціалістів.</w:t>
            </w:r>
            <w:r w:rsidR="008772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32A0F" w:rsidRPr="009431E1" w14:paraId="532A279C" w14:textId="77777777" w:rsidTr="007A164F">
        <w:trPr>
          <w:trHeight w:val="18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A68D" w14:textId="60FC398F" w:rsidR="00A32A0F" w:rsidRPr="009431E1" w:rsidRDefault="0084693B" w:rsidP="0080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01C3" w14:textId="77777777" w:rsidR="00A32A0F" w:rsidRPr="009431E1" w:rsidRDefault="00A32A0F" w:rsidP="0084693B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Медико-соціальне </w:t>
            </w:r>
          </w:p>
          <w:p w14:paraId="3708899B" w14:textId="77777777" w:rsidR="00A32A0F" w:rsidRPr="009431E1" w:rsidRDefault="00A32A0F" w:rsidP="0084693B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забезпечення </w:t>
            </w:r>
          </w:p>
          <w:p w14:paraId="5D93CB22" w14:textId="77777777" w:rsidR="00A32A0F" w:rsidRPr="009431E1" w:rsidRDefault="00A32A0F" w:rsidP="0084693B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пільгових категорій </w:t>
            </w:r>
          </w:p>
          <w:p w14:paraId="48724E3B" w14:textId="09E4D0AA" w:rsidR="00A32A0F" w:rsidRPr="009431E1" w:rsidRDefault="00A32A0F" w:rsidP="00846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населення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138F" w14:textId="2C35982F" w:rsidR="00A32A0F" w:rsidRPr="00F86D69" w:rsidRDefault="00A32A0F" w:rsidP="00F86D6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3.1. Забезпечення безоплатним та пільговим відпуском лікарських засобів за рецептами лікарів у разі амбулаторного лікування окремих груп населення та за певними категоріями захворювань.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B44E5" w14:textId="4738FB97" w:rsidR="00A32A0F" w:rsidRPr="009431E1" w:rsidRDefault="0084693B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C026" w14:textId="77777777" w:rsidR="00A32A0F" w:rsidRPr="009431E1" w:rsidRDefault="00A32A0F" w:rsidP="0084693B">
            <w:pPr>
              <w:spacing w:after="0" w:line="276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Управління охорони здоров’я Бахмутської міської ради, КНП «ЦПМД      м. Бахмут»</w:t>
            </w:r>
          </w:p>
          <w:p w14:paraId="653EC6E7" w14:textId="77777777" w:rsidR="00A32A0F" w:rsidRPr="009431E1" w:rsidRDefault="00A32A0F" w:rsidP="008469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44993" w14:textId="77777777" w:rsidR="00A32A0F" w:rsidRPr="009431E1" w:rsidRDefault="00A32A0F" w:rsidP="00A32A0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707,0</w:t>
            </w:r>
          </w:p>
          <w:p w14:paraId="34617139" w14:textId="15675097" w:rsidR="00A32A0F" w:rsidRPr="009431E1" w:rsidRDefault="00A32A0F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B9EC6" w14:textId="77777777" w:rsidR="00A32A0F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506,7</w:t>
            </w:r>
          </w:p>
          <w:p w14:paraId="1941615D" w14:textId="1176BD69" w:rsidR="00F53C74" w:rsidRPr="009431E1" w:rsidRDefault="00F53C74" w:rsidP="00F53C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0F576" w14:textId="6310D9A7" w:rsidR="00A32A0F" w:rsidRPr="009431E1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71,7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B769" w14:textId="1AB87BA5" w:rsidR="00A32A0F" w:rsidRPr="009431E1" w:rsidRDefault="00991B05" w:rsidP="007A16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7A164F">
              <w:rPr>
                <w:rFonts w:ascii="Times New Roman" w:hAnsi="Times New Roman" w:cs="Times New Roman"/>
                <w:sz w:val="20"/>
                <w:szCs w:val="20"/>
              </w:rPr>
              <w:t xml:space="preserve">ворі, які мали право на безоплатні та пільгові відпуски лікарських засобів у кількості 2072 рецептів. </w:t>
            </w:r>
            <w:r w:rsidR="00A87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38E9">
              <w:rPr>
                <w:rFonts w:ascii="Times New Roman" w:hAnsi="Times New Roman" w:cs="Times New Roman"/>
                <w:sz w:val="20"/>
                <w:szCs w:val="20"/>
              </w:rPr>
              <w:t>Забезпечення складає 100%.</w:t>
            </w:r>
          </w:p>
        </w:tc>
      </w:tr>
      <w:tr w:rsidR="00A32A0F" w:rsidRPr="009431E1" w14:paraId="615A3A92" w14:textId="77777777" w:rsidTr="00C70507">
        <w:trPr>
          <w:trHeight w:val="18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A44D" w14:textId="77777777" w:rsidR="00A32A0F" w:rsidRPr="009431E1" w:rsidRDefault="00A32A0F" w:rsidP="00A32A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EFDF" w14:textId="77777777" w:rsidR="00A32A0F" w:rsidRPr="009431E1" w:rsidRDefault="00A32A0F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05F1" w14:textId="5124F79B" w:rsidR="00A32A0F" w:rsidRPr="009431E1" w:rsidRDefault="00A32A0F" w:rsidP="008037C4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3.2. Забезпечення   пільгової  категорії населення слуховими апаратами (доросле та дитяче населення)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8D6C7" w14:textId="5F9198C7" w:rsidR="00A32A0F" w:rsidRPr="009431E1" w:rsidRDefault="008037C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5D40" w14:textId="4C9E0C09" w:rsidR="00A32A0F" w:rsidRPr="009431E1" w:rsidRDefault="00A32A0F" w:rsidP="008037C4">
            <w:pPr>
              <w:spacing w:after="0" w:line="276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</w:t>
            </w:r>
            <w:r w:rsidR="007A16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КНП «БЛІЛ м. Бахмут»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8874F" w14:textId="77777777" w:rsidR="00A32A0F" w:rsidRPr="009431E1" w:rsidRDefault="00A32A0F" w:rsidP="00A32A0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416,3</w:t>
            </w:r>
          </w:p>
          <w:p w14:paraId="3F0A0245" w14:textId="3EABA609" w:rsidR="00A32A0F" w:rsidRPr="009431E1" w:rsidRDefault="00A32A0F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1763" w14:textId="77777777" w:rsidR="00A32A0F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237,2</w:t>
            </w:r>
          </w:p>
          <w:p w14:paraId="7E05D65F" w14:textId="36E7B11B" w:rsidR="00F53C74" w:rsidRPr="009431E1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FB63" w14:textId="2A3163BD" w:rsidR="00A32A0F" w:rsidRPr="009431E1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F24C" w14:textId="77777777" w:rsidR="00C70507" w:rsidRDefault="007A164F" w:rsidP="00C7050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Було придбано </w:t>
            </w:r>
            <w:r w:rsidR="00C70507">
              <w:rPr>
                <w:rFonts w:ascii="Times New Roman" w:hAnsi="Times New Roman" w:cs="Times New Roman"/>
                <w:sz w:val="20"/>
                <w:szCs w:val="20"/>
              </w:rPr>
              <w:t>слухових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апаратів</w:t>
            </w:r>
            <w:r w:rsidR="00C7050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90BDC39" w14:textId="77777777" w:rsidR="00A32A0F" w:rsidRDefault="007A164F" w:rsidP="00C7050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У-07М1-1 у кількості 40 од., </w:t>
            </w:r>
          </w:p>
          <w:p w14:paraId="7E00F635" w14:textId="4A8C3138" w:rsidR="00C70507" w:rsidRDefault="00C70507" w:rsidP="00C7050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У-07М3-1 у кількості 25 од.</w:t>
            </w:r>
          </w:p>
          <w:p w14:paraId="36F80562" w14:textId="77777777" w:rsidR="00C70507" w:rsidRDefault="00C70507" w:rsidP="00C7050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Дитячих слухових апаратів:</w:t>
            </w:r>
          </w:p>
          <w:p w14:paraId="47B08CCC" w14:textId="77777777" w:rsidR="00C70507" w:rsidRDefault="00C70507" w:rsidP="00C7050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Dynamo</w:t>
            </w:r>
            <w:r w:rsidRPr="00C70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r w:rsidRPr="00C70507">
              <w:rPr>
                <w:rFonts w:ascii="Times New Roman" w:hAnsi="Times New Roman" w:cs="Times New Roman"/>
                <w:sz w:val="20"/>
                <w:szCs w:val="20"/>
              </w:rPr>
              <w:t>4 -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 од.,</w:t>
            </w:r>
          </w:p>
          <w:p w14:paraId="325E8067" w14:textId="507B460C" w:rsidR="00C70507" w:rsidRPr="00A61222" w:rsidRDefault="00C70507" w:rsidP="00C7050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SENSEL</w:t>
            </w:r>
            <w:r w:rsidRPr="00A612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</w:t>
            </w:r>
            <w:r w:rsidRPr="00A612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BTE</w:t>
            </w:r>
            <w:r w:rsidRPr="00A612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="00877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4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од</w:t>
            </w:r>
            <w:r w:rsidRPr="00A612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14:paraId="6AA1EEFC" w14:textId="688CFA46" w:rsidR="00C70507" w:rsidRPr="009431E1" w:rsidRDefault="00C70507" w:rsidP="00C7050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Станом на 01.01.2019 видано 13 од. слухових апаратів дорослим та 6 дітям. </w:t>
            </w:r>
            <w:r w:rsidRPr="00C70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5516">
              <w:rPr>
                <w:rFonts w:ascii="Times New Roman" w:hAnsi="Times New Roman" w:cs="Times New Roman"/>
                <w:sz w:val="20"/>
                <w:szCs w:val="20"/>
              </w:rPr>
              <w:t>Економія коштів за рахунок придбання слухових апаратів через систему «Прозоро» .</w:t>
            </w:r>
          </w:p>
        </w:tc>
      </w:tr>
      <w:tr w:rsidR="00A32A0F" w:rsidRPr="009431E1" w14:paraId="77E3D35A" w14:textId="77777777" w:rsidTr="00C70507">
        <w:trPr>
          <w:trHeight w:val="18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610B6" w14:textId="77777777" w:rsidR="00A32A0F" w:rsidRPr="009431E1" w:rsidRDefault="00A32A0F" w:rsidP="00A32A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C17AC" w14:textId="77777777" w:rsidR="00A32A0F" w:rsidRPr="009431E1" w:rsidRDefault="00A32A0F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D735" w14:textId="3EFBAE81" w:rsidR="00A32A0F" w:rsidRPr="009431E1" w:rsidRDefault="0052571B" w:rsidP="0080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3.3. Забезпечити  пільгові категорії населення  зубопротезуванн</w:t>
            </w:r>
            <w:r w:rsidR="008037C4"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0EF29" w14:textId="719B5532" w:rsidR="00A32A0F" w:rsidRPr="009431E1" w:rsidRDefault="008037C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C8BD" w14:textId="4F98EFF1" w:rsidR="00A32A0F" w:rsidRPr="00F86D69" w:rsidRDefault="0052571B" w:rsidP="00F86D69">
            <w:pPr>
              <w:spacing w:after="0" w:line="276" w:lineRule="auto"/>
              <w:ind w:left="-29" w:hanging="2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</w:t>
            </w:r>
            <w:r w:rsidR="00240C7F">
              <w:rPr>
                <w:rFonts w:ascii="Times New Roman" w:eastAsia="Calibri" w:hAnsi="Times New Roman" w:cs="Times New Roman"/>
                <w:sz w:val="20"/>
                <w:szCs w:val="20"/>
              </w:rPr>
              <w:t>КНП «</w:t>
            </w:r>
            <w:r w:rsidR="00240C7F"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Бахмутська стоматологічна поліклініка»</w:t>
            </w:r>
            <w:r w:rsidR="00240C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(до перейменування - </w:t>
            </w: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КЗОЗ "Бахмутська стоматологічна поліклініка»</w:t>
            </w:r>
            <w:r w:rsidR="00240C7F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90F81" w14:textId="77777777" w:rsidR="0052571B" w:rsidRPr="009431E1" w:rsidRDefault="0052571B" w:rsidP="0052571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300,0</w:t>
            </w:r>
          </w:p>
          <w:p w14:paraId="1158FA7E" w14:textId="43C4C61E" w:rsidR="00A32A0F" w:rsidRPr="009431E1" w:rsidRDefault="0052571B" w:rsidP="00525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37FED" w14:textId="75CF5F5F" w:rsidR="00A32A0F" w:rsidRDefault="00F53C74" w:rsidP="00F53C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  <w:p w14:paraId="1D8E629B" w14:textId="21622BEF" w:rsidR="00F53C74" w:rsidRPr="009431E1" w:rsidRDefault="00F53C74" w:rsidP="00F53C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9BF0" w14:textId="59C8417C" w:rsidR="00A32A0F" w:rsidRPr="009431E1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38E7" w14:textId="036A3B2E" w:rsidR="00A32A0F" w:rsidRPr="009431E1" w:rsidRDefault="00A8702B" w:rsidP="006A55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r w:rsidR="008772F7">
              <w:rPr>
                <w:rFonts w:ascii="Times New Roman" w:hAnsi="Times New Roman" w:cs="Times New Roman"/>
                <w:sz w:val="20"/>
                <w:szCs w:val="20"/>
              </w:rPr>
              <w:t xml:space="preserve">2018 році </w:t>
            </w:r>
            <w:r w:rsidR="00C70507">
              <w:rPr>
                <w:rFonts w:ascii="Times New Roman" w:hAnsi="Times New Roman" w:cs="Times New Roman"/>
                <w:sz w:val="20"/>
                <w:szCs w:val="20"/>
              </w:rPr>
              <w:t>забезпечен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70507">
              <w:rPr>
                <w:rFonts w:ascii="Times New Roman" w:hAnsi="Times New Roman" w:cs="Times New Roman"/>
                <w:sz w:val="20"/>
                <w:szCs w:val="20"/>
              </w:rPr>
              <w:t xml:space="preserve"> 129 осіб.  </w:t>
            </w:r>
            <w:r w:rsidR="008772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32A0F" w:rsidRPr="009431E1" w14:paraId="243D3F39" w14:textId="77777777" w:rsidTr="002B2090">
        <w:trPr>
          <w:trHeight w:val="1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2D039" w14:textId="77777777" w:rsidR="00A32A0F" w:rsidRPr="009431E1" w:rsidRDefault="00A32A0F" w:rsidP="00A32A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ADE5F" w14:textId="77777777" w:rsidR="00A32A0F" w:rsidRPr="009431E1" w:rsidRDefault="00A32A0F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96CF" w14:textId="324365E4" w:rsidR="00A32A0F" w:rsidRPr="009431E1" w:rsidRDefault="0052571B" w:rsidP="00803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3.4. Забезпечення пільгової  категорії хворих  засобами догляду за стомою(</w:t>
            </w:r>
            <w:proofErr w:type="spellStart"/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калоприймальниками</w:t>
            </w:r>
            <w:proofErr w:type="spellEnd"/>
            <w:r w:rsidR="008037C4"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37B2A" w14:textId="5658E7C3" w:rsidR="00A32A0F" w:rsidRPr="009431E1" w:rsidRDefault="009431E1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A664" w14:textId="19633B72" w:rsidR="00A32A0F" w:rsidRPr="009431E1" w:rsidRDefault="0052571B" w:rsidP="0080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</w:t>
            </w:r>
            <w:r w:rsidR="00240C7F">
              <w:rPr>
                <w:rFonts w:ascii="Times New Roman" w:eastAsia="Calibri" w:hAnsi="Times New Roman" w:cs="Times New Roman"/>
                <w:sz w:val="20"/>
                <w:szCs w:val="20"/>
              </w:rPr>
              <w:t>КНП «БЛІЛ м. Бахмут»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4A903" w14:textId="77777777" w:rsidR="0052571B" w:rsidRPr="009431E1" w:rsidRDefault="0052571B" w:rsidP="0052571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97,2</w:t>
            </w:r>
          </w:p>
          <w:p w14:paraId="298423A5" w14:textId="3714D7D8" w:rsidR="00A32A0F" w:rsidRPr="009431E1" w:rsidRDefault="0052571B" w:rsidP="00525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16DC5" w14:textId="77777777" w:rsidR="00A32A0F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33,5</w:t>
            </w:r>
          </w:p>
          <w:p w14:paraId="4D583833" w14:textId="6FC43464" w:rsidR="00F53C74" w:rsidRPr="009431E1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Міський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CC67" w14:textId="2912211A" w:rsidR="00A32A0F" w:rsidRPr="009431E1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34,5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5706" w14:textId="56B67C83" w:rsidR="00A32A0F" w:rsidRPr="009431E1" w:rsidRDefault="00240C7F" w:rsidP="006A55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Було придбано кало приймачів у кількості 1000 шт. </w:t>
            </w:r>
            <w:r w:rsidR="006A5516">
              <w:rPr>
                <w:rFonts w:ascii="Times New Roman" w:hAnsi="Times New Roman" w:cs="Times New Roman"/>
                <w:sz w:val="20"/>
                <w:szCs w:val="20"/>
              </w:rPr>
              <w:t>Видано 1210 од. кало приймачів для 15 осіб за рахунок залишків станом на 01.01.2018 року.</w:t>
            </w:r>
            <w:r w:rsidR="00991B05">
              <w:rPr>
                <w:rFonts w:ascii="Times New Roman" w:hAnsi="Times New Roman" w:cs="Times New Roman"/>
                <w:sz w:val="20"/>
                <w:szCs w:val="20"/>
              </w:rPr>
              <w:t xml:space="preserve"> Забезпечено</w:t>
            </w:r>
            <w:r w:rsidR="00FE38E9">
              <w:rPr>
                <w:rFonts w:ascii="Times New Roman" w:hAnsi="Times New Roman" w:cs="Times New Roman"/>
                <w:sz w:val="20"/>
                <w:szCs w:val="20"/>
              </w:rPr>
              <w:t xml:space="preserve"> хворих</w:t>
            </w:r>
            <w:r w:rsidR="00991B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91B05">
              <w:rPr>
                <w:rFonts w:ascii="Times New Roman" w:hAnsi="Times New Roman" w:cs="Times New Roman"/>
                <w:sz w:val="20"/>
                <w:szCs w:val="20"/>
              </w:rPr>
              <w:t>калоприймальниками</w:t>
            </w:r>
            <w:proofErr w:type="spellEnd"/>
            <w:r w:rsidR="00FE38E9">
              <w:rPr>
                <w:rFonts w:ascii="Times New Roman" w:hAnsi="Times New Roman" w:cs="Times New Roman"/>
                <w:sz w:val="20"/>
                <w:szCs w:val="20"/>
              </w:rPr>
              <w:t xml:space="preserve"> на 100 %</w:t>
            </w:r>
            <w:r w:rsidR="00991B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32A0F" w:rsidRPr="009431E1" w14:paraId="277E4314" w14:textId="77777777" w:rsidTr="002B2090">
        <w:trPr>
          <w:trHeight w:val="1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7CB80" w14:textId="77777777" w:rsidR="00A32A0F" w:rsidRPr="009431E1" w:rsidRDefault="00A32A0F" w:rsidP="00A32A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6C192" w14:textId="77777777" w:rsidR="00A32A0F" w:rsidRPr="009431E1" w:rsidRDefault="00A32A0F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D03C" w14:textId="165A2996" w:rsidR="00A32A0F" w:rsidRPr="00F86D69" w:rsidRDefault="0052571B" w:rsidP="00F86D6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3.5. Забезпечення дітей-інвалідів  </w:t>
            </w:r>
            <w:proofErr w:type="spellStart"/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підгузниками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7199" w14:textId="5EA8B90A" w:rsidR="00A32A0F" w:rsidRPr="009431E1" w:rsidRDefault="008037C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F8AF" w14:textId="6AAFBBCF" w:rsidR="00A32A0F" w:rsidRPr="00F86D69" w:rsidRDefault="0052571B" w:rsidP="00F86D69">
            <w:pPr>
              <w:spacing w:after="0" w:line="276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</w:t>
            </w:r>
            <w:r w:rsidR="00320F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КНП м. Бахмута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EE909" w14:textId="77777777" w:rsidR="0052571B" w:rsidRPr="009431E1" w:rsidRDefault="0052571B" w:rsidP="0052571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350,0</w:t>
            </w:r>
          </w:p>
          <w:p w14:paraId="67204663" w14:textId="742EE84A" w:rsidR="00A32A0F" w:rsidRPr="009431E1" w:rsidRDefault="0052571B" w:rsidP="00525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9249F" w14:textId="378CA86E" w:rsidR="00A32A0F" w:rsidRPr="009431E1" w:rsidRDefault="00F53C7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CDBE" w14:textId="348E0029" w:rsidR="00A32A0F" w:rsidRPr="009431E1" w:rsidRDefault="00AC2148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ADAA" w14:textId="0BFE6457" w:rsidR="00A32A0F" w:rsidRPr="009431E1" w:rsidRDefault="0067526F" w:rsidP="00240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Діти-інвалід</w:t>
            </w:r>
            <w:r w:rsidR="00A8702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забезпечувались  у 2018 році підгузками за рахунок благодійної організації «Пліч о пліч». </w:t>
            </w:r>
          </w:p>
        </w:tc>
      </w:tr>
      <w:tr w:rsidR="00A32A0F" w:rsidRPr="009431E1" w14:paraId="7A6B39FF" w14:textId="77777777" w:rsidTr="00240C7F">
        <w:trPr>
          <w:trHeight w:val="18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85F2" w14:textId="7A600C36" w:rsidR="00A32A0F" w:rsidRPr="009431E1" w:rsidRDefault="008037C4" w:rsidP="0080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7CC3" w14:textId="1C24692D" w:rsidR="00A32A0F" w:rsidRPr="00F86D69" w:rsidRDefault="00724DEE" w:rsidP="00F86D6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Забезпечення ветеранів Великої Вітчизняної війни якісною стаціонарною допомогою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3BC1" w14:textId="3BE39254" w:rsidR="00A32A0F" w:rsidRPr="00F86D69" w:rsidRDefault="008037C4" w:rsidP="00F86D6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4.1. </w:t>
            </w:r>
            <w:r w:rsidR="00724DEE"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Збільшення норм грошових витрат на обслуговування ветеранів війни в палатах для ветеранів війни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18C8" w14:textId="7BD5893C" w:rsidR="00A32A0F" w:rsidRPr="009431E1" w:rsidRDefault="008037C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76F0" w14:textId="539DEC67" w:rsidR="00A32A0F" w:rsidRPr="00F86D69" w:rsidRDefault="00362F8D" w:rsidP="00F86D69">
            <w:pPr>
              <w:spacing w:after="0" w:line="276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</w:t>
            </w:r>
            <w:r w:rsidR="00320F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КНП м. Бахмута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B475C" w14:textId="77777777" w:rsidR="00362F8D" w:rsidRPr="009431E1" w:rsidRDefault="00362F8D" w:rsidP="00362F8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636,0</w:t>
            </w:r>
          </w:p>
          <w:p w14:paraId="5289BD90" w14:textId="78BD49EB" w:rsidR="00A32A0F" w:rsidRPr="009431E1" w:rsidRDefault="00362F8D" w:rsidP="00362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CD48C" w14:textId="77777777" w:rsidR="00A32A0F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566,5</w:t>
            </w:r>
          </w:p>
          <w:p w14:paraId="093A1821" w14:textId="4315C7C8" w:rsidR="001B35AE" w:rsidRPr="009431E1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6329" w14:textId="0290F3B1" w:rsidR="00A32A0F" w:rsidRPr="009431E1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E614" w14:textId="63878BC3" w:rsidR="00A32A0F" w:rsidRPr="009431E1" w:rsidRDefault="00320F65" w:rsidP="00F93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КНП «БЛІЛ м. Бахмут» функціонують 7 палат на 15 ліжок для ветеранів ВВВ. За 2018 рік проліковано 421 ветеран. </w:t>
            </w:r>
            <w:r w:rsidR="00F93AC6">
              <w:rPr>
                <w:rFonts w:ascii="Times New Roman" w:hAnsi="Times New Roman" w:cs="Times New Roman"/>
                <w:sz w:val="20"/>
                <w:szCs w:val="20"/>
              </w:rPr>
              <w:t>Вартість 1 ліжко дня по медикаментам (67,87 грн.) та продуктам харчування (57,20)  відповідає діючим нормативам.</w:t>
            </w:r>
          </w:p>
        </w:tc>
      </w:tr>
      <w:tr w:rsidR="00A32A0F" w:rsidRPr="009431E1" w14:paraId="6C01074D" w14:textId="77777777" w:rsidTr="00B54A16">
        <w:trPr>
          <w:trHeight w:val="27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54E1" w14:textId="4DEA8467" w:rsidR="00A32A0F" w:rsidRPr="009431E1" w:rsidRDefault="008037C4" w:rsidP="0080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E0BD5" w14:textId="46F5B71D" w:rsidR="00A32A0F" w:rsidRPr="00F86D69" w:rsidRDefault="00362F8D" w:rsidP="00F86D6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Забезпечення дітей, хворих на цукровий діабет, </w:t>
            </w: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витратними матеріалами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F140" w14:textId="370876DE" w:rsidR="00A32A0F" w:rsidRPr="009431E1" w:rsidRDefault="008037C4" w:rsidP="0080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5.1. </w:t>
            </w:r>
            <w:r w:rsidR="00362F8D"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тест-смужок та голок для шприц-ручок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FC4A" w14:textId="38E64E44" w:rsidR="00A32A0F" w:rsidRPr="009431E1" w:rsidRDefault="008037C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8D22" w14:textId="78E288D2" w:rsidR="00A32A0F" w:rsidRPr="00F86D69" w:rsidRDefault="00362F8D" w:rsidP="00F86D69">
            <w:pPr>
              <w:spacing w:after="0" w:line="276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Управління охорони здоров’я Бахмутської міської ради, К</w:t>
            </w:r>
            <w:r w:rsidR="005E1D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НП м. </w:t>
            </w:r>
            <w:r w:rsidR="005E1DB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Бахмут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D3862" w14:textId="77777777" w:rsidR="00362F8D" w:rsidRPr="009431E1" w:rsidRDefault="00362F8D" w:rsidP="00362F8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168,7</w:t>
            </w:r>
          </w:p>
          <w:p w14:paraId="666F730D" w14:textId="77777777" w:rsidR="00A32A0F" w:rsidRDefault="00362F8D" w:rsidP="00362F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Міський бюджет</w:t>
            </w:r>
          </w:p>
          <w:p w14:paraId="78251AB4" w14:textId="5C9D9F66" w:rsidR="001B35AE" w:rsidRPr="009431E1" w:rsidRDefault="001B35AE" w:rsidP="001B35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30A87" w14:textId="5CF5AEA6" w:rsidR="00A32A0F" w:rsidRPr="00DD5625" w:rsidRDefault="00F93AC6" w:rsidP="001B3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6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108,6</w:t>
            </w:r>
          </w:p>
          <w:p w14:paraId="0C11198D" w14:textId="77777777" w:rsidR="001B35AE" w:rsidRPr="00DD5625" w:rsidRDefault="001B35AE" w:rsidP="001B3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625">
              <w:rPr>
                <w:rFonts w:ascii="Times New Roman" w:hAnsi="Times New Roman" w:cs="Times New Roman"/>
                <w:sz w:val="20"/>
                <w:szCs w:val="20"/>
              </w:rPr>
              <w:t xml:space="preserve">Міський </w:t>
            </w:r>
            <w:r w:rsidRPr="00DD56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</w:t>
            </w:r>
          </w:p>
          <w:p w14:paraId="63985DC9" w14:textId="77777777" w:rsidR="001B35AE" w:rsidRDefault="001B35AE" w:rsidP="001B3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61,3</w:t>
            </w:r>
          </w:p>
          <w:p w14:paraId="427E64ED" w14:textId="52B23CD5" w:rsidR="001B35AE" w:rsidRPr="009431E1" w:rsidRDefault="001B35AE" w:rsidP="001B3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7212" w14:textId="4322FD14" w:rsidR="00A32A0F" w:rsidRDefault="00F93AC6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64,4</w:t>
            </w:r>
          </w:p>
          <w:p w14:paraId="2B85151B" w14:textId="77777777" w:rsidR="001B35AE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F2A38E" w14:textId="2B876FDF" w:rsidR="001B35AE" w:rsidRPr="009431E1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23EC" w14:textId="33813A71" w:rsidR="00A32A0F" w:rsidRDefault="00A8702B" w:rsidP="00320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 2018 році</w:t>
            </w:r>
            <w:r w:rsidR="00320F65">
              <w:rPr>
                <w:rFonts w:ascii="Times New Roman" w:hAnsi="Times New Roman" w:cs="Times New Roman"/>
                <w:sz w:val="20"/>
                <w:szCs w:val="20"/>
              </w:rPr>
              <w:t xml:space="preserve"> придбано 43300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0F65">
              <w:rPr>
                <w:rFonts w:ascii="Times New Roman" w:hAnsi="Times New Roman" w:cs="Times New Roman"/>
                <w:sz w:val="20"/>
                <w:szCs w:val="20"/>
              </w:rPr>
              <w:t>тест-смуж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ок.</w:t>
            </w:r>
            <w:r w:rsidR="00FE38E9">
              <w:rPr>
                <w:rFonts w:ascii="Times New Roman" w:hAnsi="Times New Roman" w:cs="Times New Roman"/>
                <w:sz w:val="20"/>
                <w:szCs w:val="20"/>
              </w:rPr>
              <w:t xml:space="preserve"> Забезпечення складає 100% за рахунок отримання з державного </w:t>
            </w:r>
            <w:r w:rsidR="00FE38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бюджету </w:t>
            </w:r>
          </w:p>
          <w:p w14:paraId="48792EB1" w14:textId="6F683578" w:rsidR="00320F65" w:rsidRPr="009431E1" w:rsidRDefault="00320F65" w:rsidP="00320F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2A0F" w:rsidRPr="009431E1" w14:paraId="1AD9680B" w14:textId="77777777" w:rsidTr="00EA653E">
        <w:trPr>
          <w:trHeight w:val="18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6150" w14:textId="53A0E75D" w:rsidR="00A32A0F" w:rsidRPr="009431E1" w:rsidRDefault="008037C4" w:rsidP="0080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F389" w14:textId="027A06C5" w:rsidR="00A32A0F" w:rsidRPr="009431E1" w:rsidRDefault="00362F8D" w:rsidP="0080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Забезпечення дітей та дорослих, хворих на </w:t>
            </w:r>
            <w:proofErr w:type="spellStart"/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орфанні</w:t>
            </w:r>
            <w:proofErr w:type="spellEnd"/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захворювання лікарськими засобами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8E76" w14:textId="3D41159D" w:rsidR="00A32A0F" w:rsidRPr="009431E1" w:rsidRDefault="008037C4" w:rsidP="0080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6.1. </w:t>
            </w:r>
            <w:r w:rsidR="00362F8D"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лікарських засобів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8077B" w14:textId="5EDA9450" w:rsidR="00A32A0F" w:rsidRPr="009431E1" w:rsidRDefault="008037C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BF85" w14:textId="50AF6DAB" w:rsidR="00A32A0F" w:rsidRPr="009431E1" w:rsidRDefault="00362F8D" w:rsidP="0080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Управління охорони здоров’я Бахмутської міської ради,</w:t>
            </w:r>
            <w:bookmarkStart w:id="7" w:name="_Hlk2078253"/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E1DB7">
              <w:rPr>
                <w:rFonts w:ascii="Times New Roman" w:eastAsia="Calibri" w:hAnsi="Times New Roman" w:cs="Times New Roman"/>
                <w:sz w:val="20"/>
                <w:szCs w:val="20"/>
              </w:rPr>
              <w:t>КНП «БЛІЛ м. Бахмут</w:t>
            </w:r>
            <w:bookmarkEnd w:id="7"/>
            <w:r w:rsidR="005E1DB7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0672" w14:textId="77777777" w:rsidR="00362F8D" w:rsidRPr="009431E1" w:rsidRDefault="00362F8D" w:rsidP="00EA653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345,0</w:t>
            </w:r>
          </w:p>
          <w:p w14:paraId="172611B8" w14:textId="44118ABC" w:rsidR="00362F8D" w:rsidRPr="009431E1" w:rsidRDefault="00362F8D" w:rsidP="00EA653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Міський бюджет</w:t>
            </w:r>
          </w:p>
          <w:p w14:paraId="2A826C34" w14:textId="129923BB" w:rsidR="00362F8D" w:rsidRDefault="00362F8D" w:rsidP="00EA653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7FC7150" w14:textId="400C3816" w:rsidR="001B35AE" w:rsidRDefault="001B35AE" w:rsidP="00EA653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FD06BDA" w14:textId="77777777" w:rsidR="001B35AE" w:rsidRPr="009431E1" w:rsidRDefault="001B35AE" w:rsidP="00EA653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015C8F0" w14:textId="77777777" w:rsidR="00362F8D" w:rsidRPr="009431E1" w:rsidRDefault="00362F8D" w:rsidP="00EA653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ECA8697" w14:textId="77777777" w:rsidR="00362F8D" w:rsidRPr="009431E1" w:rsidRDefault="00362F8D" w:rsidP="00EA653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623,1</w:t>
            </w:r>
          </w:p>
          <w:p w14:paraId="2FEBBA88" w14:textId="77777777" w:rsidR="00A32A0F" w:rsidRDefault="00362F8D" w:rsidP="00EA65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Інші джерела</w:t>
            </w:r>
          </w:p>
          <w:p w14:paraId="52FB7F70" w14:textId="77777777" w:rsidR="001B35AE" w:rsidRDefault="001B35AE" w:rsidP="00EA65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1611B35" w14:textId="700428BC" w:rsidR="001B35AE" w:rsidRDefault="00EA653E" w:rsidP="00EA65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66070FE1" w14:textId="355DC747" w:rsidR="001B35AE" w:rsidRPr="009431E1" w:rsidRDefault="001B35AE" w:rsidP="00EA65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CEF6E" w14:textId="77777777" w:rsidR="00A32A0F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329,8</w:t>
            </w:r>
          </w:p>
          <w:p w14:paraId="6C68112A" w14:textId="77777777" w:rsidR="001B35AE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  <w:p w14:paraId="6F097E19" w14:textId="4A93BC44" w:rsidR="001B35AE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AA4B01" w14:textId="77777777" w:rsidR="001B35AE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4A3DED" w14:textId="77777777" w:rsidR="001B35AE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98C8CB4" w14:textId="77777777" w:rsidR="001B35AE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5984BC" w14:textId="40C7F3FB" w:rsidR="001B35AE" w:rsidRDefault="009B78ED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616,5</w:t>
            </w:r>
          </w:p>
          <w:p w14:paraId="37F91E47" w14:textId="43E7417D" w:rsidR="001B35AE" w:rsidRPr="009431E1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Державний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10A77" w14:textId="77777777" w:rsidR="00A32A0F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  <w:p w14:paraId="5D5A1471" w14:textId="25118D2C" w:rsidR="001B35AE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618E34" w14:textId="77777777" w:rsidR="001B35AE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10EBC1" w14:textId="77777777" w:rsidR="001B35AE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70A683" w14:textId="044B15AE" w:rsidR="001B35AE" w:rsidRDefault="00AC2148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62043FF4" w14:textId="77777777" w:rsidR="001B35AE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F4D5DD" w14:textId="77777777" w:rsidR="001B35AE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0B6714" w14:textId="524B1280" w:rsidR="001B35AE" w:rsidRPr="009431E1" w:rsidRDefault="001B35AE" w:rsidP="001B3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4B21" w14:textId="633414F3" w:rsidR="00A32A0F" w:rsidRDefault="0057568E" w:rsidP="005756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 2018 році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орфанні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захворювання для забезпечення дорослих хворих придбано 150 флаконів препарату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Біовен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МОНО» , для дітей хворих придбано 24 препарати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Хуміра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31 фл</w:t>
            </w:r>
            <w:r w:rsidR="00A932D2">
              <w:rPr>
                <w:rFonts w:ascii="Times New Roman" w:hAnsi="Times New Roman" w:cs="Times New Roman"/>
                <w:sz w:val="20"/>
                <w:szCs w:val="20"/>
              </w:rPr>
              <w:t>акон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Біовен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МОНО»,6 упаковок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Диферелін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14 упаковок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Кортинефф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</w:p>
          <w:p w14:paraId="2F7E4993" w14:textId="170C7096" w:rsidR="0057568E" w:rsidRPr="009431E1" w:rsidRDefault="0057568E" w:rsidP="005756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забезпечення хворих на гемофілію факторами згортання крові отримано препарат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Фейба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у кількості 39 флаконів</w:t>
            </w:r>
            <w:r w:rsidR="00A932D2">
              <w:rPr>
                <w:rFonts w:ascii="Times New Roman" w:hAnsi="Times New Roman" w:cs="Times New Roman"/>
                <w:sz w:val="20"/>
                <w:szCs w:val="20"/>
              </w:rPr>
              <w:t xml:space="preserve"> та препарат «</w:t>
            </w:r>
            <w:proofErr w:type="spellStart"/>
            <w:r w:rsidR="00A932D2">
              <w:rPr>
                <w:rFonts w:ascii="Times New Roman" w:hAnsi="Times New Roman" w:cs="Times New Roman"/>
                <w:sz w:val="20"/>
                <w:szCs w:val="20"/>
              </w:rPr>
              <w:t>Новосевен</w:t>
            </w:r>
            <w:proofErr w:type="spellEnd"/>
            <w:r w:rsidR="00A932D2">
              <w:rPr>
                <w:rFonts w:ascii="Times New Roman" w:hAnsi="Times New Roman" w:cs="Times New Roman"/>
                <w:sz w:val="20"/>
                <w:szCs w:val="20"/>
              </w:rPr>
              <w:t xml:space="preserve">» 12 флаконів. </w:t>
            </w:r>
          </w:p>
        </w:tc>
      </w:tr>
      <w:tr w:rsidR="00A32A0F" w:rsidRPr="009431E1" w14:paraId="7D6F1962" w14:textId="77777777" w:rsidTr="002B2090">
        <w:trPr>
          <w:trHeight w:val="260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6C69" w14:textId="4026F853" w:rsidR="00A32A0F" w:rsidRPr="009431E1" w:rsidRDefault="008037C4" w:rsidP="0080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F3EC" w14:textId="4E5FA97B" w:rsidR="00A32A0F" w:rsidRPr="00F86D69" w:rsidRDefault="00362F8D" w:rsidP="00F86D6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Забезпечення медичного обслуговування внутрішньо переміщених</w:t>
            </w:r>
            <w:r w:rsidR="00F86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осіб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A7A2" w14:textId="0CD0EA44" w:rsidR="00A32A0F" w:rsidRPr="009431E1" w:rsidRDefault="008037C4" w:rsidP="0080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7.1. </w:t>
            </w:r>
            <w:r w:rsidR="00362F8D"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Надання якісної стаціонарної та амбулаторно-поліклінічної допомоги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D847" w14:textId="7C803E29" w:rsidR="00A32A0F" w:rsidRPr="009431E1" w:rsidRDefault="008037C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0153" w14:textId="47D3C5A1" w:rsidR="00A32A0F" w:rsidRPr="009431E1" w:rsidRDefault="00362F8D" w:rsidP="0080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Управління охорони здоров’я Бахмутської міської ради, К</w:t>
            </w:r>
            <w:r w:rsidR="005178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НП м. Бахмут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0EC5" w14:textId="77777777" w:rsidR="00362F8D" w:rsidRPr="009431E1" w:rsidRDefault="00362F8D" w:rsidP="00362F8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2262,0</w:t>
            </w:r>
          </w:p>
          <w:p w14:paraId="09FC855A" w14:textId="53F46598" w:rsidR="00A32A0F" w:rsidRPr="009431E1" w:rsidRDefault="00362F8D" w:rsidP="00362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0DB6" w14:textId="77777777" w:rsidR="00A32A0F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2069,8</w:t>
            </w:r>
          </w:p>
          <w:p w14:paraId="37948A03" w14:textId="5E1F848E" w:rsidR="001B35AE" w:rsidRPr="009431E1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Міський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F7765" w14:textId="33A2257A" w:rsidR="00A32A0F" w:rsidRPr="009431E1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4385" w14:textId="7DC5D115" w:rsidR="00A32A0F" w:rsidRPr="009431E1" w:rsidRDefault="00A932D2" w:rsidP="00A932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2018 рік зареєстровано 1965 осіб тимчасово переміщених на територіях, що обслуговуються підзвітними закладами. Звернулось за поліклінічною допомогою 1440 осіб, отримало стаціонарне лікування 525 осіб</w:t>
            </w:r>
            <w:r w:rsidR="009F775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4665 ліжко/дня. </w:t>
            </w:r>
          </w:p>
        </w:tc>
      </w:tr>
      <w:tr w:rsidR="00A32A0F" w:rsidRPr="009431E1" w14:paraId="711798CA" w14:textId="77777777" w:rsidTr="009F775A">
        <w:trPr>
          <w:trHeight w:val="84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2A92" w14:textId="20A0884D" w:rsidR="00A32A0F" w:rsidRPr="009431E1" w:rsidRDefault="008037C4" w:rsidP="0080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E32E" w14:textId="27FB4C10" w:rsidR="00A32A0F" w:rsidRPr="009431E1" w:rsidRDefault="00362F8D" w:rsidP="009431E1">
            <w:pPr>
              <w:spacing w:after="0" w:line="276" w:lineRule="auto"/>
              <w:ind w:right="-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Забезпечення раннього виявлення захворювань </w:t>
            </w: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шляхом проведення профілактичного медичного огляду жителів міста з використанням </w:t>
            </w:r>
            <w:proofErr w:type="spellStart"/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скринінгових</w:t>
            </w:r>
            <w:proofErr w:type="spellEnd"/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методів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D583" w14:textId="77777777" w:rsidR="00362F8D" w:rsidRPr="009431E1" w:rsidRDefault="00362F8D" w:rsidP="008037C4">
            <w:pPr>
              <w:tabs>
                <w:tab w:val="left" w:pos="1539"/>
              </w:tabs>
              <w:spacing w:after="0" w:line="276" w:lineRule="auto"/>
              <w:ind w:left="-20" w:right="-108" w:firstLine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8.1. Придбання рентгенологічної плівки  та  лабораторних витратних матеріалів, </w:t>
            </w: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проведення технічного обслуговування рентгенологічної апаратури</w:t>
            </w:r>
          </w:p>
          <w:p w14:paraId="338E21C5" w14:textId="77777777" w:rsidR="00A32A0F" w:rsidRPr="009431E1" w:rsidRDefault="00A32A0F" w:rsidP="008037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25609" w14:textId="6D27C2A9" w:rsidR="00A32A0F" w:rsidRPr="009431E1" w:rsidRDefault="008037C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7E72" w14:textId="300FA805" w:rsidR="00A32A0F" w:rsidRPr="009431E1" w:rsidRDefault="00362F8D" w:rsidP="0080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</w:t>
            </w:r>
            <w:r w:rsidR="005178CB" w:rsidRPr="005178CB">
              <w:rPr>
                <w:rFonts w:ascii="Times New Roman" w:eastAsia="Calibri" w:hAnsi="Times New Roman" w:cs="Times New Roman"/>
                <w:sz w:val="20"/>
                <w:szCs w:val="20"/>
              </w:rPr>
              <w:t>КНП «БЛІЛ м. Бахмут»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F104" w14:textId="77777777" w:rsidR="00362F8D" w:rsidRPr="009431E1" w:rsidRDefault="00362F8D" w:rsidP="00362F8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610,7</w:t>
            </w:r>
          </w:p>
          <w:p w14:paraId="4A4EB9E6" w14:textId="7696199D" w:rsidR="00A32A0F" w:rsidRPr="009431E1" w:rsidRDefault="00362F8D" w:rsidP="00362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40FFD" w14:textId="77777777" w:rsidR="00A32A0F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326,4</w:t>
            </w:r>
          </w:p>
          <w:p w14:paraId="493E8844" w14:textId="5C7F0137" w:rsidR="001B35AE" w:rsidRPr="009431E1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Міський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E7F20" w14:textId="4D3E16FC" w:rsidR="00A32A0F" w:rsidRPr="009431E1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76F5" w14:textId="7FABC502" w:rsidR="00A32A0F" w:rsidRDefault="00CD2F81" w:rsidP="00A932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2018 рік </w:t>
            </w:r>
            <w:r w:rsidR="00A8702B">
              <w:rPr>
                <w:rFonts w:ascii="Times New Roman" w:hAnsi="Times New Roman" w:cs="Times New Roman"/>
                <w:sz w:val="20"/>
                <w:szCs w:val="20"/>
              </w:rPr>
              <w:t xml:space="preserve">придбано </w:t>
            </w:r>
            <w:r w:rsidR="008F50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216</w:t>
            </w:r>
            <w:r w:rsidR="00A87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50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упаковок</w:t>
            </w:r>
            <w:r w:rsidR="00A8702B">
              <w:rPr>
                <w:rFonts w:ascii="Times New Roman" w:hAnsi="Times New Roman" w:cs="Times New Roman"/>
                <w:sz w:val="20"/>
                <w:szCs w:val="20"/>
              </w:rPr>
              <w:t xml:space="preserve"> плівки,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зроблено 38047 рентгенологічних знімків.</w:t>
            </w:r>
          </w:p>
          <w:p w14:paraId="045FFA72" w14:textId="387DD740" w:rsidR="00CD2F81" w:rsidRPr="009431E1" w:rsidRDefault="00CD2F81" w:rsidP="00A932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2A0F" w:rsidRPr="009431E1" w14:paraId="5A59AC96" w14:textId="77777777" w:rsidTr="002B2090">
        <w:trPr>
          <w:trHeight w:val="24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68A0D" w14:textId="77777777" w:rsidR="00A32A0F" w:rsidRPr="009431E1" w:rsidRDefault="00A32A0F" w:rsidP="00A32A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B05CA" w14:textId="77777777" w:rsidR="00A32A0F" w:rsidRPr="009431E1" w:rsidRDefault="00A32A0F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F3E4" w14:textId="791AAAEB" w:rsidR="00A32A0F" w:rsidRPr="009431E1" w:rsidRDefault="00362F8D" w:rsidP="009431E1">
            <w:pPr>
              <w:tabs>
                <w:tab w:val="left" w:pos="1539"/>
              </w:tabs>
              <w:spacing w:after="0" w:line="276" w:lineRule="auto"/>
              <w:ind w:left="-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8.2. Придбання контрасту для проведення досліджень на комп’ютерному томографі пільговій категорії населення (</w:t>
            </w:r>
            <w:proofErr w:type="spellStart"/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онкологічно</w:t>
            </w:r>
            <w:proofErr w:type="spellEnd"/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хворих)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E660A" w14:textId="2963B76B" w:rsidR="00A32A0F" w:rsidRPr="009431E1" w:rsidRDefault="008037C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8359" w14:textId="25E09A35" w:rsidR="00A32A0F" w:rsidRPr="009431E1" w:rsidRDefault="00362F8D" w:rsidP="0080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</w:t>
            </w:r>
            <w:r w:rsidR="005178CB" w:rsidRPr="005178CB">
              <w:rPr>
                <w:rFonts w:ascii="Times New Roman" w:eastAsia="Calibri" w:hAnsi="Times New Roman" w:cs="Times New Roman"/>
                <w:sz w:val="20"/>
                <w:szCs w:val="20"/>
              </w:rPr>
              <w:t>КНП «БЛІЛ м. Бахмут»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B44A" w14:textId="77777777" w:rsidR="00362F8D" w:rsidRPr="009431E1" w:rsidRDefault="00362F8D" w:rsidP="00362F8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25,3</w:t>
            </w:r>
          </w:p>
          <w:p w14:paraId="275B035D" w14:textId="77777777" w:rsidR="00A32A0F" w:rsidRDefault="00362F8D" w:rsidP="00362F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Інші джерела</w:t>
            </w:r>
          </w:p>
          <w:p w14:paraId="3E883828" w14:textId="54139533" w:rsidR="001B35AE" w:rsidRDefault="001B35AE" w:rsidP="00362F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E4FAB82" w14:textId="77777777" w:rsidR="001B35AE" w:rsidRDefault="001B35AE" w:rsidP="00362F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E5B292D" w14:textId="6A9B975A" w:rsidR="001B35AE" w:rsidRDefault="00EA653E" w:rsidP="00362F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1794AE99" w14:textId="7A4781C1" w:rsidR="001B35AE" w:rsidRPr="009431E1" w:rsidRDefault="001B35AE" w:rsidP="001B35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BABA2" w14:textId="77777777" w:rsidR="00A32A0F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5299D51" w14:textId="3E7D059A" w:rsidR="001B35AE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4CC4A1" w14:textId="77777777" w:rsidR="001B35AE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B5DDE0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745428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25,5</w:t>
            </w:r>
          </w:p>
          <w:p w14:paraId="485F5A40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  <w:p w14:paraId="3DFADF13" w14:textId="1BEF5A13" w:rsidR="001B35AE" w:rsidRPr="009431E1" w:rsidRDefault="001B35AE" w:rsidP="001B35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98E48" w14:textId="080881AC" w:rsidR="00A32A0F" w:rsidRDefault="00AC2148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707E2B9" w14:textId="60B215F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018949" w14:textId="5E4A93CA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1485EB" w14:textId="24628AE6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775D36" w14:textId="453FE1A5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C048B0" w14:textId="71B1684B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88816F" w14:textId="77777777" w:rsidR="001B35AE" w:rsidRDefault="001B35AE" w:rsidP="002B209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71C808" w14:textId="217355DF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C4CBE48" w14:textId="582B9EA3" w:rsidR="001B35AE" w:rsidRPr="009431E1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BCF5" w14:textId="28FC305C" w:rsidR="00A32A0F" w:rsidRPr="009431E1" w:rsidRDefault="00411395" w:rsidP="00B54A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2F81">
              <w:rPr>
                <w:rFonts w:ascii="Times New Roman" w:hAnsi="Times New Roman" w:cs="Times New Roman"/>
                <w:sz w:val="20"/>
                <w:szCs w:val="20"/>
              </w:rPr>
              <w:t>ридбано</w:t>
            </w:r>
            <w:r w:rsidR="00CF226E">
              <w:rPr>
                <w:rFonts w:ascii="Times New Roman" w:hAnsi="Times New Roman" w:cs="Times New Roman"/>
                <w:sz w:val="20"/>
                <w:szCs w:val="20"/>
              </w:rPr>
              <w:t xml:space="preserve"> препарат «</w:t>
            </w:r>
            <w:proofErr w:type="spellStart"/>
            <w:r w:rsidR="00CF226E">
              <w:rPr>
                <w:rFonts w:ascii="Times New Roman" w:hAnsi="Times New Roman" w:cs="Times New Roman"/>
                <w:sz w:val="20"/>
                <w:szCs w:val="20"/>
              </w:rPr>
              <w:t>Омніпак</w:t>
            </w:r>
            <w:proofErr w:type="spellEnd"/>
            <w:r w:rsidR="00CF226E">
              <w:rPr>
                <w:rFonts w:ascii="Times New Roman" w:hAnsi="Times New Roman" w:cs="Times New Roman"/>
                <w:sz w:val="20"/>
                <w:szCs w:val="20"/>
              </w:rPr>
              <w:t xml:space="preserve">» №10 у кількості 10 упаковок. </w:t>
            </w:r>
          </w:p>
        </w:tc>
      </w:tr>
      <w:tr w:rsidR="00A32A0F" w:rsidRPr="009431E1" w14:paraId="5B8E2355" w14:textId="77777777" w:rsidTr="00411395">
        <w:trPr>
          <w:trHeight w:val="252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3FF7A" w14:textId="77777777" w:rsidR="00A32A0F" w:rsidRPr="009431E1" w:rsidRDefault="00A32A0F" w:rsidP="00A32A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B640" w14:textId="77777777" w:rsidR="00A32A0F" w:rsidRPr="009431E1" w:rsidRDefault="00A32A0F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814D" w14:textId="640A1C97" w:rsidR="00A32A0F" w:rsidRPr="009431E1" w:rsidRDefault="00362F8D" w:rsidP="0080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8.3. Придбання витратних матеріалів для проведення безкоштовних лабораторних досліджень (клінічних, біохімічних, гістологічних, цитологічних,</w:t>
            </w:r>
            <w:r w:rsidR="009F77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імунологічних, та бактеріологічних)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54ED3" w14:textId="3DABF67E" w:rsidR="00A32A0F" w:rsidRPr="009431E1" w:rsidRDefault="008037C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47EF" w14:textId="5C8A999A" w:rsidR="009125FC" w:rsidRPr="009431E1" w:rsidRDefault="009125FC" w:rsidP="008037C4">
            <w:pPr>
              <w:spacing w:after="0" w:line="276" w:lineRule="auto"/>
              <w:ind w:left="-29" w:firstLine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</w:t>
            </w:r>
            <w:r w:rsidR="005178CB" w:rsidRPr="005178CB">
              <w:rPr>
                <w:rFonts w:ascii="Times New Roman" w:eastAsia="Calibri" w:hAnsi="Times New Roman" w:cs="Times New Roman"/>
                <w:sz w:val="20"/>
                <w:szCs w:val="20"/>
              </w:rPr>
              <w:t>КНП «БЛІЛ м. Бахмут»</w:t>
            </w:r>
          </w:p>
          <w:p w14:paraId="3CFDC50D" w14:textId="77777777" w:rsidR="00A32A0F" w:rsidRPr="009431E1" w:rsidRDefault="00A32A0F" w:rsidP="008037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4843C" w14:textId="77777777" w:rsidR="009125FC" w:rsidRPr="009431E1" w:rsidRDefault="009125FC" w:rsidP="009125F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1400,0</w:t>
            </w:r>
          </w:p>
          <w:p w14:paraId="6E7D59BD" w14:textId="0C91B995" w:rsidR="00A32A0F" w:rsidRPr="009431E1" w:rsidRDefault="009125FC" w:rsidP="00912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ECF05" w14:textId="77777777" w:rsidR="00A32A0F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1319,9</w:t>
            </w:r>
          </w:p>
          <w:p w14:paraId="59E89594" w14:textId="770FEBA3" w:rsidR="001B35AE" w:rsidRPr="009431E1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3A96" w14:textId="73B87A1D" w:rsidR="00A32A0F" w:rsidRPr="009431E1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74F2" w14:textId="6DD7FAFB" w:rsidR="00A32A0F" w:rsidRPr="009431E1" w:rsidRDefault="00CF226E" w:rsidP="00CF22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26E">
              <w:rPr>
                <w:rFonts w:ascii="Times New Roman" w:hAnsi="Times New Roman" w:cs="Times New Roman"/>
                <w:sz w:val="20"/>
                <w:szCs w:val="20"/>
              </w:rPr>
              <w:t>Кількість лабораторних досліджень за 2018 рік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склала </w:t>
            </w:r>
            <w:r w:rsidRPr="00CF226E">
              <w:rPr>
                <w:rFonts w:ascii="Times New Roman" w:hAnsi="Times New Roman" w:cs="Times New Roman"/>
                <w:sz w:val="20"/>
                <w:szCs w:val="20"/>
              </w:rPr>
              <w:t xml:space="preserve"> 1 019 426 од. (загально-клінічних 262726 од., гематологічних- 390638 од., цитологічних-28016 од., біохімічних-276922 од., мікробіологічних 32190 од., імунологічних- 28934 од.)</w:t>
            </w:r>
          </w:p>
        </w:tc>
      </w:tr>
      <w:tr w:rsidR="00A32A0F" w:rsidRPr="009431E1" w14:paraId="6E659FA8" w14:textId="77777777" w:rsidTr="00B54A16">
        <w:trPr>
          <w:trHeight w:val="69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56452" w14:textId="1748BF9D" w:rsidR="00A32A0F" w:rsidRPr="009431E1" w:rsidRDefault="008037C4" w:rsidP="0080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566F" w14:textId="5C9F0CEA" w:rsidR="00A32A0F" w:rsidRPr="009431E1" w:rsidRDefault="009125FC" w:rsidP="0080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Охорона материнства та дитинства  на І та ІІ рівні надання медичної допомоги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C675" w14:textId="4067106F" w:rsidR="00A32A0F" w:rsidRPr="009431E1" w:rsidRDefault="009125FC" w:rsidP="009431E1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9.1. Забезпечення  виконання клінічних протоколів з питань надання акушерської, гінекологічної, </w:t>
            </w:r>
            <w:proofErr w:type="spellStart"/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неонатальної</w:t>
            </w:r>
            <w:proofErr w:type="spellEnd"/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допомоги відповідно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30B9" w14:textId="5CEBA839" w:rsidR="00A32A0F" w:rsidRPr="009431E1" w:rsidRDefault="008037C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0838" w14:textId="4C96F1E3" w:rsidR="00A32A0F" w:rsidRPr="009431E1" w:rsidRDefault="009125FC" w:rsidP="0080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</w:t>
            </w:r>
            <w:r w:rsidR="005178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КНП м. Бахмут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0C1C" w14:textId="57A189C4" w:rsidR="00A32A0F" w:rsidRPr="009431E1" w:rsidRDefault="008037C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F57C1" w14:textId="56748C60" w:rsidR="00A32A0F" w:rsidRPr="009431E1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48D3" w14:textId="503A175D" w:rsidR="00A32A0F" w:rsidRPr="009431E1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ABF4" w14:textId="684A0FA9" w:rsidR="00A32A0F" w:rsidRPr="009431E1" w:rsidRDefault="008B0216" w:rsidP="00B54A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Малюкова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смертність у 2018 році склала 7 випадків</w:t>
            </w:r>
            <w:r w:rsidR="00A135EF">
              <w:rPr>
                <w:rFonts w:ascii="Times New Roman" w:hAnsi="Times New Roman" w:cs="Times New Roman"/>
                <w:sz w:val="20"/>
                <w:szCs w:val="20"/>
              </w:rPr>
              <w:t>,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них 3 – Бахмутський район, 2 – внутрішньо переміщенні особи</w:t>
            </w:r>
            <w:r w:rsidR="00A135EF">
              <w:rPr>
                <w:rFonts w:ascii="Times New Roman" w:hAnsi="Times New Roman" w:cs="Times New Roman"/>
                <w:sz w:val="20"/>
                <w:szCs w:val="20"/>
              </w:rPr>
              <w:t xml:space="preserve">, 2 – м. Бахмут. </w:t>
            </w:r>
          </w:p>
        </w:tc>
      </w:tr>
      <w:tr w:rsidR="00A32A0F" w:rsidRPr="009431E1" w14:paraId="311CB931" w14:textId="77777777" w:rsidTr="00CF226E">
        <w:trPr>
          <w:trHeight w:val="18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2A503" w14:textId="77777777" w:rsidR="00A32A0F" w:rsidRPr="009431E1" w:rsidRDefault="00A32A0F" w:rsidP="00A32A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11BD5" w14:textId="77777777" w:rsidR="00A32A0F" w:rsidRPr="009431E1" w:rsidRDefault="00A32A0F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BFFA" w14:textId="3F732BE0" w:rsidR="00A32A0F" w:rsidRPr="009431E1" w:rsidRDefault="009125FC" w:rsidP="009431E1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9.2. Взяття участі у щорічних інформаційно-просвітницьких кампаніях для населення з питань здорового способу життя, репродуктивного здоров’я та планування сім’ї за допомогою тематичних </w:t>
            </w:r>
            <w:proofErr w:type="spellStart"/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теле</w:t>
            </w:r>
            <w:proofErr w:type="spellEnd"/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-, радіо передач та соціальної реклами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2AE90" w14:textId="6B2F1618" w:rsidR="00A32A0F" w:rsidRPr="009431E1" w:rsidRDefault="008037C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B4DD" w14:textId="27694D53" w:rsidR="00A32A0F" w:rsidRPr="009431E1" w:rsidRDefault="009125FC" w:rsidP="0080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</w:t>
            </w:r>
            <w:r w:rsidR="005178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КНП м. Бахмут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40FF" w14:textId="086F7428" w:rsidR="00A32A0F" w:rsidRPr="009431E1" w:rsidRDefault="008037C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C781C" w14:textId="5F9F387B" w:rsidR="00A32A0F" w:rsidRPr="009431E1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C594" w14:textId="7A469D86" w:rsidR="00A32A0F" w:rsidRPr="009431E1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9EE7" w14:textId="71186060" w:rsidR="00A32A0F" w:rsidRPr="00CF226E" w:rsidRDefault="00CF226E" w:rsidP="00CF22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26E">
              <w:rPr>
                <w:rFonts w:ascii="Times New Roman" w:hAnsi="Times New Roman" w:cs="Times New Roman"/>
                <w:sz w:val="20"/>
                <w:szCs w:val="20"/>
              </w:rPr>
              <w:t xml:space="preserve">На  веб-сайті </w:t>
            </w:r>
            <w:r w:rsidR="006C51F9">
              <w:rPr>
                <w:rFonts w:ascii="Times New Roman" w:hAnsi="Times New Roman" w:cs="Times New Roman"/>
                <w:sz w:val="20"/>
                <w:szCs w:val="20"/>
              </w:rPr>
              <w:t xml:space="preserve">КНП «ЦПМД </w:t>
            </w:r>
            <w:r w:rsidR="009343C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C51F9">
              <w:rPr>
                <w:rFonts w:ascii="Times New Roman" w:hAnsi="Times New Roman" w:cs="Times New Roman"/>
                <w:sz w:val="20"/>
                <w:szCs w:val="20"/>
              </w:rPr>
              <w:t xml:space="preserve">м. Бахмут» та на </w:t>
            </w:r>
            <w:r w:rsidRPr="00CF226E">
              <w:rPr>
                <w:rFonts w:ascii="Times New Roman" w:hAnsi="Times New Roman" w:cs="Times New Roman"/>
                <w:sz w:val="20"/>
                <w:szCs w:val="20"/>
              </w:rPr>
              <w:t xml:space="preserve"> офіційній сторінці у Фейсбук були підготовлені та розміщені інформаційні матеріали, проводи</w:t>
            </w:r>
            <w:r w:rsidR="00411395">
              <w:rPr>
                <w:rFonts w:ascii="Times New Roman" w:hAnsi="Times New Roman" w:cs="Times New Roman"/>
                <w:sz w:val="20"/>
                <w:szCs w:val="20"/>
              </w:rPr>
              <w:t>лись</w:t>
            </w:r>
            <w:r w:rsidRPr="00CF226E">
              <w:rPr>
                <w:rFonts w:ascii="Times New Roman" w:hAnsi="Times New Roman" w:cs="Times New Roman"/>
                <w:sz w:val="20"/>
                <w:szCs w:val="20"/>
              </w:rPr>
              <w:t xml:space="preserve">  флеш-</w:t>
            </w:r>
            <w:proofErr w:type="spellStart"/>
            <w:r w:rsidRPr="00CF226E">
              <w:rPr>
                <w:rFonts w:ascii="Times New Roman" w:hAnsi="Times New Roman" w:cs="Times New Roman"/>
                <w:sz w:val="20"/>
                <w:szCs w:val="20"/>
              </w:rPr>
              <w:t>моб</w:t>
            </w:r>
            <w:r w:rsidR="009F775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CF226E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r w:rsidR="009F775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F226E">
              <w:rPr>
                <w:rFonts w:ascii="Times New Roman" w:hAnsi="Times New Roman" w:cs="Times New Roman"/>
                <w:sz w:val="20"/>
                <w:szCs w:val="20"/>
              </w:rPr>
              <w:t>тижні планування та збереження репродуктивного здоров′я</w:t>
            </w:r>
            <w:r w:rsidR="009F775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CF226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F775A">
              <w:rPr>
                <w:rFonts w:ascii="Times New Roman" w:hAnsi="Times New Roman" w:cs="Times New Roman"/>
                <w:sz w:val="20"/>
                <w:szCs w:val="20"/>
              </w:rPr>
              <w:t xml:space="preserve">«тижні </w:t>
            </w:r>
            <w:r w:rsidRPr="00CF226E">
              <w:rPr>
                <w:rFonts w:ascii="Times New Roman" w:hAnsi="Times New Roman" w:cs="Times New Roman"/>
                <w:sz w:val="20"/>
                <w:szCs w:val="20"/>
              </w:rPr>
              <w:t>підтримк</w:t>
            </w:r>
            <w:r w:rsidR="009F775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F226E">
              <w:rPr>
                <w:rFonts w:ascii="Times New Roman" w:hAnsi="Times New Roman" w:cs="Times New Roman"/>
                <w:sz w:val="20"/>
                <w:szCs w:val="20"/>
              </w:rPr>
              <w:t xml:space="preserve"> грудного вигодовування</w:t>
            </w:r>
            <w:r w:rsidR="009F775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CF22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32A0F" w:rsidRPr="009431E1" w14:paraId="57DD8FEF" w14:textId="77777777" w:rsidTr="00DD60B4">
        <w:trPr>
          <w:trHeight w:val="69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752DD" w14:textId="77777777" w:rsidR="00A32A0F" w:rsidRPr="009431E1" w:rsidRDefault="00A32A0F" w:rsidP="00A32A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CDD0" w14:textId="77777777" w:rsidR="00A32A0F" w:rsidRPr="009431E1" w:rsidRDefault="00A32A0F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8333" w14:textId="1F5DFC5A" w:rsidR="00A32A0F" w:rsidRPr="00F86D69" w:rsidRDefault="009125FC" w:rsidP="00F86D69">
            <w:pPr>
              <w:spacing w:after="0" w:line="276" w:lineRule="auto"/>
              <w:ind w:left="-20" w:right="-108" w:firstLine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9.3. Забезпечення молочними сумішами та продуктами лікувального харчування дітей перших двох років життя із малозабезпечених сімей, дітей першого року народження, та дітей, народжених від ВІЛ </w:t>
            </w: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noBreakHyphen/>
              <w:t xml:space="preserve">інфікованих матерів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FED1" w14:textId="36C7E97D" w:rsidR="00A32A0F" w:rsidRPr="009431E1" w:rsidRDefault="008037C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911E" w14:textId="77777777" w:rsidR="009125FC" w:rsidRPr="009431E1" w:rsidRDefault="009125FC" w:rsidP="008037C4">
            <w:pPr>
              <w:spacing w:after="0" w:line="276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Управління охорони здоров’я Бахмутської міської ради, КНП «ЦПМД      м. Бахмут»</w:t>
            </w:r>
          </w:p>
          <w:p w14:paraId="608B4FBF" w14:textId="77777777" w:rsidR="00A32A0F" w:rsidRPr="009431E1" w:rsidRDefault="00A32A0F" w:rsidP="008037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E951" w14:textId="77777777" w:rsidR="009125FC" w:rsidRPr="009431E1" w:rsidRDefault="009125FC" w:rsidP="009125F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186,5</w:t>
            </w:r>
          </w:p>
          <w:p w14:paraId="5B7F3896" w14:textId="0B82A51E" w:rsidR="00A32A0F" w:rsidRPr="009431E1" w:rsidRDefault="009125FC" w:rsidP="00912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5C35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  <w:p w14:paraId="3AAAC967" w14:textId="181E5C1E" w:rsidR="001B35AE" w:rsidRPr="009431E1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Міський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D585F" w14:textId="182FF98B" w:rsidR="00A32A0F" w:rsidRPr="009431E1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6C6E" w14:textId="7822943D" w:rsidR="006C51F9" w:rsidRPr="009F775A" w:rsidRDefault="009F775A" w:rsidP="009F77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775A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</w:t>
            </w:r>
            <w:r w:rsidR="006C51F9" w:rsidRPr="009F775A">
              <w:rPr>
                <w:rFonts w:ascii="Times New Roman" w:hAnsi="Times New Roman" w:cs="Times New Roman"/>
                <w:sz w:val="20"/>
                <w:szCs w:val="20"/>
              </w:rPr>
              <w:t>40 дітей, які мають право на пільгове харчування, у т.ч.:                                                        2 дитини народжені від ВІЛ-інфікованих та 38 дітей з малозабезпечених сімей.</w:t>
            </w:r>
            <w:r w:rsidR="004847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7C4C">
              <w:rPr>
                <w:rFonts w:ascii="Times New Roman" w:hAnsi="Times New Roman" w:cs="Times New Roman"/>
                <w:sz w:val="20"/>
                <w:szCs w:val="20"/>
              </w:rPr>
              <w:t xml:space="preserve">Всі діти забезпечені </w:t>
            </w:r>
            <w:r w:rsidR="00707C4C"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молочними сумішами та продуктами лікувального харчування</w:t>
            </w:r>
            <w:r w:rsidR="00707C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100%</w:t>
            </w:r>
          </w:p>
          <w:p w14:paraId="46341A30" w14:textId="77777777" w:rsidR="00A32A0F" w:rsidRPr="009431E1" w:rsidRDefault="00A32A0F" w:rsidP="009F77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2A0F" w:rsidRPr="009431E1" w14:paraId="3E52EF4C" w14:textId="77777777" w:rsidTr="005178CB">
        <w:trPr>
          <w:trHeight w:val="18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74A9" w14:textId="77777777" w:rsidR="00A32A0F" w:rsidRPr="009431E1" w:rsidRDefault="00A32A0F" w:rsidP="00A32A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538F" w14:textId="77777777" w:rsidR="00A32A0F" w:rsidRPr="009431E1" w:rsidRDefault="00A32A0F" w:rsidP="00F86D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5876" w14:textId="149B43E2" w:rsidR="00A32A0F" w:rsidRPr="00F86D69" w:rsidRDefault="009125FC" w:rsidP="00F86D6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9.4. Забезпечення обстеження сучасними методами пренатальної діагностики вродженої та спадкової патології вагітних групи ризику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7398" w14:textId="2E553AC6" w:rsidR="00A32A0F" w:rsidRPr="009431E1" w:rsidRDefault="008037C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4D82" w14:textId="77777777" w:rsidR="009125FC" w:rsidRPr="009431E1" w:rsidRDefault="009125FC" w:rsidP="008037C4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</w:t>
            </w:r>
          </w:p>
          <w:p w14:paraId="6AC5680E" w14:textId="2A82D803" w:rsidR="00A32A0F" w:rsidRPr="009431E1" w:rsidRDefault="005178CB" w:rsidP="0080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78CB">
              <w:rPr>
                <w:rFonts w:ascii="Times New Roman" w:eastAsia="Calibri" w:hAnsi="Times New Roman" w:cs="Times New Roman"/>
                <w:sz w:val="20"/>
                <w:szCs w:val="20"/>
              </w:rPr>
              <w:t>КНП «БЛІЛ м. Бахмут»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062D" w14:textId="77777777" w:rsidR="009125FC" w:rsidRPr="009431E1" w:rsidRDefault="009125FC" w:rsidP="009125F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116,0</w:t>
            </w:r>
          </w:p>
          <w:p w14:paraId="3235D91F" w14:textId="0CB6A718" w:rsidR="00A32A0F" w:rsidRPr="009431E1" w:rsidRDefault="009125FC" w:rsidP="00912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4EEF4" w14:textId="77777777" w:rsidR="00A32A0F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  <w:p w14:paraId="56D753CD" w14:textId="25C5E20B" w:rsidR="001B35AE" w:rsidRPr="009431E1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BBA3" w14:textId="7225F774" w:rsidR="00A32A0F" w:rsidRPr="009431E1" w:rsidRDefault="001B35AE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1FBB" w14:textId="0A774302" w:rsidR="00A32A0F" w:rsidRPr="009431E1" w:rsidRDefault="006C51F9" w:rsidP="00517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51F9">
              <w:rPr>
                <w:rFonts w:ascii="Times New Roman" w:hAnsi="Times New Roman" w:cs="Times New Roman"/>
                <w:sz w:val="20"/>
                <w:szCs w:val="20"/>
              </w:rPr>
              <w:t>У 2018 році проведено скринінг 51 жінці.</w:t>
            </w:r>
          </w:p>
        </w:tc>
      </w:tr>
      <w:tr w:rsidR="00A32A0F" w:rsidRPr="009431E1" w14:paraId="5FE13370" w14:textId="77777777" w:rsidTr="001B35AE">
        <w:trPr>
          <w:trHeight w:val="69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7C32" w14:textId="77777777" w:rsidR="00A32A0F" w:rsidRPr="009431E1" w:rsidRDefault="00A32A0F" w:rsidP="00A32A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75FD" w14:textId="77777777" w:rsidR="00A32A0F" w:rsidRPr="009431E1" w:rsidRDefault="00A32A0F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2CFE" w14:textId="32032FA5" w:rsidR="00A32A0F" w:rsidRPr="00F86D69" w:rsidRDefault="009125FC" w:rsidP="00F86D6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9.5. Забезпечення пологового відділення  медикаментами для надання невідкладної медичної допомоги у разі кровотечі та інших </w:t>
            </w: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ускладнень вагітності та пологів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146B" w14:textId="16BC9A05" w:rsidR="00A32A0F" w:rsidRPr="009431E1" w:rsidRDefault="008037C4" w:rsidP="00A32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285C" w14:textId="4594A153" w:rsidR="00A32A0F" w:rsidRPr="009431E1" w:rsidRDefault="009125FC" w:rsidP="0080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</w:t>
            </w:r>
            <w:r w:rsidR="005178CB" w:rsidRPr="005178CB">
              <w:rPr>
                <w:rFonts w:ascii="Times New Roman" w:eastAsia="Calibri" w:hAnsi="Times New Roman" w:cs="Times New Roman"/>
                <w:sz w:val="20"/>
                <w:szCs w:val="20"/>
              </w:rPr>
              <w:t>КНП «БЛІЛ м. Бахмут»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BBFD" w14:textId="77777777" w:rsidR="009125FC" w:rsidRPr="009431E1" w:rsidRDefault="009125FC" w:rsidP="009125F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78,9</w:t>
            </w:r>
          </w:p>
          <w:p w14:paraId="44DEC628" w14:textId="77777777" w:rsidR="009125FC" w:rsidRPr="009431E1" w:rsidRDefault="009125FC" w:rsidP="009125F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Міський бюджет </w:t>
            </w:r>
          </w:p>
          <w:p w14:paraId="3164BFED" w14:textId="77777777" w:rsidR="009125FC" w:rsidRPr="009431E1" w:rsidRDefault="009125FC" w:rsidP="009125F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123C74F" w14:textId="77777777" w:rsidR="009125FC" w:rsidRPr="009431E1" w:rsidRDefault="009125FC" w:rsidP="009125F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4A1DDDE" w14:textId="4B22194F" w:rsidR="009125FC" w:rsidRDefault="009125FC" w:rsidP="009125F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631C755" w14:textId="77777777" w:rsidR="009343C6" w:rsidRPr="009431E1" w:rsidRDefault="009343C6" w:rsidP="009125F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0C96204" w14:textId="77777777" w:rsidR="009125FC" w:rsidRPr="009431E1" w:rsidRDefault="009125FC" w:rsidP="009125F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172,7</w:t>
            </w:r>
          </w:p>
          <w:p w14:paraId="3476B0B2" w14:textId="77777777" w:rsidR="00A32A0F" w:rsidRDefault="009125FC" w:rsidP="009125F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Інші джерела</w:t>
            </w:r>
          </w:p>
          <w:p w14:paraId="745848DF" w14:textId="77777777" w:rsidR="001B35AE" w:rsidRDefault="001B35AE" w:rsidP="009125F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4AF22F3" w14:textId="6E0A36A1" w:rsidR="001B35AE" w:rsidRPr="009431E1" w:rsidRDefault="00EA653E" w:rsidP="009125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B18BD" w14:textId="77777777" w:rsidR="00A32A0F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49,8</w:t>
            </w:r>
          </w:p>
          <w:p w14:paraId="67CF69BC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Міський бюджет </w:t>
            </w:r>
          </w:p>
          <w:p w14:paraId="0E9F7150" w14:textId="4502009A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DDE47D" w14:textId="739399BA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7D5A67" w14:textId="08FF9E24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628200" w14:textId="77777777" w:rsidR="009343C6" w:rsidRDefault="009343C6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FD4C65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0,1</w:t>
            </w:r>
          </w:p>
          <w:p w14:paraId="1E4C4B25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Інші джерела </w:t>
            </w:r>
          </w:p>
          <w:p w14:paraId="3AC2D598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71F58B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402A9A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  <w:p w14:paraId="4DDC695E" w14:textId="05B79E1E" w:rsidR="001B35AE" w:rsidRPr="009431E1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22515" w14:textId="77777777" w:rsidR="00A32A0F" w:rsidRDefault="001B35AE" w:rsidP="001B3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63,1</w:t>
            </w:r>
          </w:p>
          <w:p w14:paraId="099D0E57" w14:textId="77777777" w:rsidR="001B35AE" w:rsidRPr="009343C6" w:rsidRDefault="001B35AE" w:rsidP="009343C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32B473" w14:textId="77777777" w:rsidR="001B35AE" w:rsidRPr="009343C6" w:rsidRDefault="001B35AE" w:rsidP="009343C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305DD8" w14:textId="4DB573BC" w:rsidR="009343C6" w:rsidRDefault="009343C6" w:rsidP="009343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4525CC16" w14:textId="7F32E9B7" w:rsidR="009343C6" w:rsidRDefault="009343C6" w:rsidP="009343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F3CFE80" w14:textId="41FC596E" w:rsidR="009343C6" w:rsidRPr="009343C6" w:rsidRDefault="009343C6" w:rsidP="009343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0</w:t>
            </w:r>
          </w:p>
          <w:p w14:paraId="73DE8FD1" w14:textId="77777777" w:rsidR="001B35AE" w:rsidRDefault="001B35AE" w:rsidP="001B3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C3119E" w14:textId="6E4FFA4E" w:rsidR="001B35AE" w:rsidRPr="009431E1" w:rsidRDefault="001B35AE" w:rsidP="001B3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A567" w14:textId="42414D61" w:rsidR="00A32A0F" w:rsidRPr="009431E1" w:rsidRDefault="009F775A" w:rsidP="00517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</w:t>
            </w:r>
            <w:r w:rsidR="006D6F4F" w:rsidRPr="006D6F4F">
              <w:rPr>
                <w:rFonts w:ascii="Times New Roman" w:hAnsi="Times New Roman" w:cs="Times New Roman"/>
                <w:sz w:val="20"/>
                <w:szCs w:val="20"/>
              </w:rPr>
              <w:t xml:space="preserve">тримано препарат </w:t>
            </w:r>
            <w:proofErr w:type="spellStart"/>
            <w:r w:rsidR="006D6F4F" w:rsidRPr="006D6F4F">
              <w:rPr>
                <w:rFonts w:ascii="Times New Roman" w:hAnsi="Times New Roman" w:cs="Times New Roman"/>
                <w:sz w:val="20"/>
                <w:szCs w:val="20"/>
              </w:rPr>
              <w:t>Карбетоцин</w:t>
            </w:r>
            <w:proofErr w:type="spellEnd"/>
            <w:r w:rsidR="006D6F4F" w:rsidRPr="006D6F4F">
              <w:rPr>
                <w:rFonts w:ascii="Times New Roman" w:hAnsi="Times New Roman" w:cs="Times New Roman"/>
                <w:sz w:val="20"/>
                <w:szCs w:val="20"/>
              </w:rPr>
              <w:t xml:space="preserve"> у кількості 6 </w:t>
            </w:r>
            <w:proofErr w:type="spellStart"/>
            <w:r w:rsidR="006D6F4F" w:rsidRPr="006D6F4F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  <w:r w:rsidR="006D6F4F" w:rsidRPr="006D6F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D6F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D6F4F" w:rsidRPr="006D6F4F">
              <w:rPr>
                <w:rFonts w:ascii="Times New Roman" w:hAnsi="Times New Roman" w:cs="Times New Roman"/>
                <w:sz w:val="20"/>
                <w:szCs w:val="20"/>
              </w:rPr>
              <w:t xml:space="preserve">препарат </w:t>
            </w:r>
            <w:proofErr w:type="spellStart"/>
            <w:r w:rsidR="006D6F4F" w:rsidRPr="006D6F4F">
              <w:rPr>
                <w:rFonts w:ascii="Times New Roman" w:hAnsi="Times New Roman" w:cs="Times New Roman"/>
                <w:sz w:val="20"/>
                <w:szCs w:val="20"/>
              </w:rPr>
              <w:t>Октаплекс</w:t>
            </w:r>
            <w:proofErr w:type="spellEnd"/>
            <w:r w:rsidR="006D6F4F" w:rsidRPr="006D6F4F">
              <w:rPr>
                <w:rFonts w:ascii="Times New Roman" w:hAnsi="Times New Roman" w:cs="Times New Roman"/>
                <w:sz w:val="20"/>
                <w:szCs w:val="20"/>
              </w:rPr>
              <w:t xml:space="preserve"> 2 </w:t>
            </w:r>
            <w:proofErr w:type="spellStart"/>
            <w:r w:rsidR="006D6F4F" w:rsidRPr="006D6F4F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  <w:r w:rsidR="006D6F4F" w:rsidRPr="006D6F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D6F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D6F4F" w:rsidRPr="006D6F4F">
              <w:rPr>
                <w:rFonts w:ascii="Times New Roman" w:hAnsi="Times New Roman" w:cs="Times New Roman"/>
                <w:sz w:val="20"/>
                <w:szCs w:val="20"/>
              </w:rPr>
              <w:t xml:space="preserve"> препарат </w:t>
            </w:r>
            <w:proofErr w:type="spellStart"/>
            <w:r w:rsidR="006D6F4F" w:rsidRPr="006D6F4F">
              <w:rPr>
                <w:rFonts w:ascii="Times New Roman" w:hAnsi="Times New Roman" w:cs="Times New Roman"/>
                <w:sz w:val="20"/>
                <w:szCs w:val="20"/>
              </w:rPr>
              <w:t>Окситоцин</w:t>
            </w:r>
            <w:proofErr w:type="spellEnd"/>
            <w:r w:rsidR="006D6F4F" w:rsidRPr="006D6F4F">
              <w:rPr>
                <w:rFonts w:ascii="Times New Roman" w:hAnsi="Times New Roman" w:cs="Times New Roman"/>
                <w:sz w:val="20"/>
                <w:szCs w:val="20"/>
              </w:rPr>
              <w:t xml:space="preserve"> у кількості 60 </w:t>
            </w:r>
            <w:proofErr w:type="spellStart"/>
            <w:r w:rsidR="006D6F4F" w:rsidRPr="006D6F4F">
              <w:rPr>
                <w:rFonts w:ascii="Times New Roman" w:hAnsi="Times New Roman" w:cs="Times New Roman"/>
                <w:sz w:val="20"/>
                <w:szCs w:val="20"/>
              </w:rPr>
              <w:t>амп</w:t>
            </w:r>
            <w:proofErr w:type="spellEnd"/>
            <w:r w:rsidR="006D6F4F" w:rsidRPr="006D6F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D6F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D6F4F" w:rsidRPr="006D6F4F">
              <w:rPr>
                <w:rFonts w:ascii="Times New Roman" w:hAnsi="Times New Roman" w:cs="Times New Roman"/>
                <w:sz w:val="20"/>
                <w:szCs w:val="20"/>
              </w:rPr>
              <w:t xml:space="preserve">препарат </w:t>
            </w:r>
            <w:proofErr w:type="spellStart"/>
            <w:r w:rsidR="006D6F4F" w:rsidRPr="006D6F4F">
              <w:rPr>
                <w:rFonts w:ascii="Times New Roman" w:hAnsi="Times New Roman" w:cs="Times New Roman"/>
                <w:sz w:val="20"/>
                <w:szCs w:val="20"/>
              </w:rPr>
              <w:t>Мальтофер</w:t>
            </w:r>
            <w:proofErr w:type="spellEnd"/>
            <w:r w:rsidR="006D6F4F" w:rsidRPr="006D6F4F">
              <w:rPr>
                <w:rFonts w:ascii="Times New Roman" w:hAnsi="Times New Roman" w:cs="Times New Roman"/>
                <w:sz w:val="20"/>
                <w:szCs w:val="20"/>
              </w:rPr>
              <w:t xml:space="preserve"> 340 </w:t>
            </w:r>
            <w:proofErr w:type="spellStart"/>
            <w:r w:rsidR="006D6F4F" w:rsidRPr="006D6F4F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="006D6F4F" w:rsidRPr="006D6F4F">
              <w:rPr>
                <w:rFonts w:ascii="Times New Roman" w:hAnsi="Times New Roman" w:cs="Times New Roman"/>
                <w:sz w:val="20"/>
                <w:szCs w:val="20"/>
              </w:rPr>
              <w:t>. №30.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D6F4F" w:rsidRPr="006D6F4F">
              <w:rPr>
                <w:rFonts w:ascii="Times New Roman" w:hAnsi="Times New Roman" w:cs="Times New Roman"/>
                <w:sz w:val="20"/>
                <w:szCs w:val="20"/>
              </w:rPr>
              <w:t xml:space="preserve">Кількість вагітних, що </w:t>
            </w:r>
            <w:r w:rsidR="006D6F4F" w:rsidRPr="006D6F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отримали лікування анемій та породіль-396 </w:t>
            </w:r>
            <w:r w:rsidR="006A120B">
              <w:rPr>
                <w:rFonts w:ascii="Times New Roman" w:hAnsi="Times New Roman" w:cs="Times New Roman"/>
                <w:sz w:val="20"/>
                <w:szCs w:val="20"/>
              </w:rPr>
              <w:t>жінок</w:t>
            </w:r>
            <w:r w:rsidR="006D6F4F" w:rsidRPr="006D6F4F">
              <w:rPr>
                <w:rFonts w:ascii="Times New Roman" w:hAnsi="Times New Roman" w:cs="Times New Roman"/>
                <w:sz w:val="20"/>
                <w:szCs w:val="20"/>
              </w:rPr>
              <w:t xml:space="preserve">. Кількість вагітних, що отримали допомогу при акушерській кровотечі - 30 </w:t>
            </w:r>
            <w:r w:rsidR="006A120B">
              <w:rPr>
                <w:rFonts w:ascii="Times New Roman" w:hAnsi="Times New Roman" w:cs="Times New Roman"/>
                <w:sz w:val="20"/>
                <w:szCs w:val="20"/>
              </w:rPr>
              <w:t>жінок</w:t>
            </w:r>
            <w:r w:rsidR="006D6F4F" w:rsidRPr="006D6F4F">
              <w:rPr>
                <w:rFonts w:ascii="Times New Roman" w:hAnsi="Times New Roman" w:cs="Times New Roman"/>
                <w:sz w:val="20"/>
                <w:szCs w:val="20"/>
              </w:rPr>
              <w:t xml:space="preserve">. Кількість жінок, що отримали медикаментозне лікування для профілактики акушерських кровотеч 276 </w:t>
            </w:r>
            <w:r w:rsidR="006A120B">
              <w:rPr>
                <w:rFonts w:ascii="Times New Roman" w:hAnsi="Times New Roman" w:cs="Times New Roman"/>
                <w:sz w:val="20"/>
                <w:szCs w:val="20"/>
              </w:rPr>
              <w:t>осіб.</w:t>
            </w:r>
            <w:r w:rsidR="00707C4C">
              <w:rPr>
                <w:rFonts w:ascii="Times New Roman" w:hAnsi="Times New Roman" w:cs="Times New Roman"/>
                <w:sz w:val="20"/>
                <w:szCs w:val="20"/>
              </w:rPr>
              <w:t xml:space="preserve"> Забезпечення складає 100% за рахунок отриманих лікарських засобів з державного бюджету </w:t>
            </w:r>
          </w:p>
        </w:tc>
      </w:tr>
      <w:tr w:rsidR="00A32A0F" w:rsidRPr="009431E1" w14:paraId="0BF15775" w14:textId="77777777" w:rsidTr="005178CB">
        <w:trPr>
          <w:trHeight w:val="9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F281" w14:textId="77777777" w:rsidR="00A32A0F" w:rsidRPr="009431E1" w:rsidRDefault="00A32A0F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809F2" w14:textId="77777777" w:rsidR="00A32A0F" w:rsidRPr="009431E1" w:rsidRDefault="00A32A0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3C8B" w14:textId="0F1BFADA" w:rsidR="00A32A0F" w:rsidRPr="009431E1" w:rsidRDefault="009125FC" w:rsidP="001B35AE">
            <w:pPr>
              <w:spacing w:after="0" w:line="276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9.6. Забезпечення медичними препаратами пологового відділення для надання невідкладної медичної допомоги новонародженим дітям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59BE" w14:textId="5C6D6E5B" w:rsidR="00A32A0F" w:rsidRPr="009431E1" w:rsidRDefault="008037C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E4DD" w14:textId="5C49A2F6" w:rsidR="009125FC" w:rsidRPr="009431E1" w:rsidRDefault="009125FC" w:rsidP="001B35AE">
            <w:pPr>
              <w:spacing w:after="0" w:line="276" w:lineRule="auto"/>
              <w:ind w:left="-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</w:t>
            </w:r>
            <w:r w:rsidR="005178CB" w:rsidRPr="005178CB">
              <w:rPr>
                <w:rFonts w:ascii="Times New Roman" w:eastAsia="Calibri" w:hAnsi="Times New Roman" w:cs="Times New Roman"/>
                <w:sz w:val="20"/>
                <w:szCs w:val="20"/>
              </w:rPr>
              <w:t>КНП «БЛІЛ м. Бахмут»</w:t>
            </w:r>
          </w:p>
          <w:p w14:paraId="54A49F2B" w14:textId="77777777" w:rsidR="00A32A0F" w:rsidRPr="009431E1" w:rsidRDefault="00A32A0F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1D13" w14:textId="77777777" w:rsidR="009125FC" w:rsidRPr="009431E1" w:rsidRDefault="009125FC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770,4</w:t>
            </w:r>
          </w:p>
          <w:p w14:paraId="7063F332" w14:textId="77777777" w:rsidR="00A32A0F" w:rsidRDefault="009125FC" w:rsidP="001B35A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Міський бюджет</w:t>
            </w:r>
          </w:p>
          <w:p w14:paraId="4E0E07C4" w14:textId="77777777" w:rsidR="001B35AE" w:rsidRDefault="001B35AE" w:rsidP="001B35A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AEFCCD6" w14:textId="77777777" w:rsidR="001B35AE" w:rsidRDefault="001B35AE" w:rsidP="001B35A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337D5FE" w14:textId="77777777" w:rsidR="001B35AE" w:rsidRDefault="001B35AE" w:rsidP="001B35A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A7B29F5" w14:textId="18DE9DA6" w:rsidR="001B35AE" w:rsidRPr="009431E1" w:rsidRDefault="00EA653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4793D" w14:textId="77777777" w:rsidR="00A32A0F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230,4</w:t>
            </w:r>
          </w:p>
          <w:p w14:paraId="0AA3995C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  <w:p w14:paraId="2BC9944A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DA1152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29,9</w:t>
            </w:r>
          </w:p>
          <w:p w14:paraId="72058713" w14:textId="58A6F129" w:rsidR="001B35AE" w:rsidRPr="009431E1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Державний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D6ED" w14:textId="77777777" w:rsidR="00A32A0F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29,9</w:t>
            </w:r>
          </w:p>
          <w:p w14:paraId="136D174A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E42603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E38FED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A363C8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1BD365" w14:textId="7237B57D" w:rsidR="001B35AE" w:rsidRPr="009431E1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AE53" w14:textId="7BD4BE8E" w:rsidR="00A32A0F" w:rsidRPr="009431E1" w:rsidRDefault="006A120B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Отримано:</w:t>
            </w:r>
            <w:r w:rsidRPr="006A120B">
              <w:rPr>
                <w:rFonts w:ascii="Times New Roman" w:hAnsi="Times New Roman" w:cs="Times New Roman"/>
                <w:sz w:val="20"/>
                <w:szCs w:val="20"/>
              </w:rPr>
              <w:t xml:space="preserve"> препарат </w:t>
            </w:r>
            <w:proofErr w:type="spellStart"/>
            <w:r w:rsidRPr="006A120B">
              <w:rPr>
                <w:rFonts w:ascii="Times New Roman" w:hAnsi="Times New Roman" w:cs="Times New Roman"/>
                <w:sz w:val="20"/>
                <w:szCs w:val="20"/>
              </w:rPr>
              <w:t>Куросурф</w:t>
            </w:r>
            <w:proofErr w:type="spellEnd"/>
            <w:r w:rsidRPr="006A120B">
              <w:rPr>
                <w:rFonts w:ascii="Times New Roman" w:hAnsi="Times New Roman" w:cs="Times New Roman"/>
                <w:sz w:val="20"/>
                <w:szCs w:val="20"/>
              </w:rPr>
              <w:t xml:space="preserve"> у кількості </w:t>
            </w:r>
            <w:r w:rsidR="005C368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6A12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120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6A12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C36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120B">
              <w:rPr>
                <w:rFonts w:ascii="Times New Roman" w:hAnsi="Times New Roman" w:cs="Times New Roman"/>
                <w:sz w:val="20"/>
                <w:szCs w:val="20"/>
              </w:rPr>
              <w:t>Використано 13 доз за рахунок залишків 2017 року та 10 доз за рахунок 2018 року, залишок 8 доз.</w:t>
            </w:r>
            <w:r w:rsidR="005C3686">
              <w:rPr>
                <w:rFonts w:ascii="Times New Roman" w:hAnsi="Times New Roman" w:cs="Times New Roman"/>
                <w:sz w:val="20"/>
                <w:szCs w:val="20"/>
              </w:rPr>
              <w:t>, з</w:t>
            </w:r>
            <w:r w:rsidRPr="006A120B">
              <w:rPr>
                <w:rFonts w:ascii="Times New Roman" w:hAnsi="Times New Roman" w:cs="Times New Roman"/>
                <w:sz w:val="20"/>
                <w:szCs w:val="20"/>
              </w:rPr>
              <w:t xml:space="preserve">абезпечено </w:t>
            </w:r>
            <w:r w:rsidR="005C3686">
              <w:rPr>
                <w:rFonts w:ascii="Times New Roman" w:hAnsi="Times New Roman" w:cs="Times New Roman"/>
                <w:sz w:val="20"/>
                <w:szCs w:val="20"/>
              </w:rPr>
              <w:t>лікуванням</w:t>
            </w:r>
            <w:r w:rsidR="00B54A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4A16">
              <w:rPr>
                <w:rFonts w:ascii="Times New Roman" w:hAnsi="Times New Roman" w:cs="Times New Roman"/>
                <w:sz w:val="20"/>
                <w:szCs w:val="20"/>
              </w:rPr>
              <w:t>данними</w:t>
            </w:r>
            <w:proofErr w:type="spellEnd"/>
            <w:r w:rsidR="00B54A16">
              <w:rPr>
                <w:rFonts w:ascii="Times New Roman" w:hAnsi="Times New Roman" w:cs="Times New Roman"/>
                <w:sz w:val="20"/>
                <w:szCs w:val="20"/>
              </w:rPr>
              <w:t xml:space="preserve"> препаратами</w:t>
            </w:r>
            <w:r w:rsidR="005C3686" w:rsidRPr="006A12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120B">
              <w:rPr>
                <w:rFonts w:ascii="Times New Roman" w:hAnsi="Times New Roman" w:cs="Times New Roman"/>
                <w:sz w:val="20"/>
                <w:szCs w:val="20"/>
              </w:rPr>
              <w:t xml:space="preserve">9 дітей.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Також </w:t>
            </w:r>
            <w:r w:rsidRPr="006A120B">
              <w:rPr>
                <w:rFonts w:ascii="Times New Roman" w:hAnsi="Times New Roman" w:cs="Times New Roman"/>
                <w:sz w:val="20"/>
                <w:szCs w:val="20"/>
              </w:rPr>
              <w:t xml:space="preserve">придбано препарат </w:t>
            </w:r>
            <w:proofErr w:type="spellStart"/>
            <w:r w:rsidRPr="006A120B">
              <w:rPr>
                <w:rFonts w:ascii="Times New Roman" w:hAnsi="Times New Roman" w:cs="Times New Roman"/>
                <w:sz w:val="20"/>
                <w:szCs w:val="20"/>
              </w:rPr>
              <w:t>Пейона</w:t>
            </w:r>
            <w:proofErr w:type="spellEnd"/>
            <w:r w:rsidRPr="006A120B">
              <w:rPr>
                <w:rFonts w:ascii="Times New Roman" w:hAnsi="Times New Roman" w:cs="Times New Roman"/>
                <w:sz w:val="20"/>
                <w:szCs w:val="20"/>
              </w:rPr>
              <w:t xml:space="preserve"> у кількості 1уп № 10</w:t>
            </w:r>
            <w:r w:rsidR="005C368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A12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6A120B">
              <w:rPr>
                <w:rFonts w:ascii="Times New Roman" w:hAnsi="Times New Roman" w:cs="Times New Roman"/>
                <w:sz w:val="20"/>
                <w:szCs w:val="20"/>
              </w:rPr>
              <w:t xml:space="preserve">алишок на 01.01.2019- 1 </w:t>
            </w:r>
            <w:proofErr w:type="spellStart"/>
            <w:r w:rsidRPr="006A120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6A12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07C4C">
              <w:rPr>
                <w:rFonts w:ascii="Times New Roman" w:hAnsi="Times New Roman" w:cs="Times New Roman"/>
                <w:sz w:val="20"/>
                <w:szCs w:val="20"/>
              </w:rPr>
              <w:t xml:space="preserve"> Забезпечення складає 100%.</w:t>
            </w:r>
          </w:p>
        </w:tc>
      </w:tr>
      <w:tr w:rsidR="00A32A0F" w:rsidRPr="009431E1" w14:paraId="2ECC99CE" w14:textId="77777777" w:rsidTr="005178CB">
        <w:trPr>
          <w:trHeight w:val="18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36BB9" w14:textId="77777777" w:rsidR="00A32A0F" w:rsidRPr="009431E1" w:rsidRDefault="00A32A0F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856C6" w14:textId="77777777" w:rsidR="00A32A0F" w:rsidRPr="009431E1" w:rsidRDefault="00A32A0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BB6A" w14:textId="77777777" w:rsidR="009125FC" w:rsidRPr="009431E1" w:rsidRDefault="009125FC" w:rsidP="001B35AE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9.7. Придбання сучасного обладнання для пологового відділення (апарати для штучної вентиляції легень для дорослих, </w:t>
            </w:r>
          </w:p>
          <w:p w14:paraId="2445B71C" w14:textId="747AA367" w:rsidR="00A32A0F" w:rsidRPr="009431E1" w:rsidRDefault="009125FC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УЗД, КТГ), </w:t>
            </w:r>
            <w:proofErr w:type="spellStart"/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кольпоскопи</w:t>
            </w:r>
            <w:proofErr w:type="spellEnd"/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та обладнання для проведення рідинної цитології, тощо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6419" w14:textId="6D2F9044" w:rsidR="00A32A0F" w:rsidRPr="009431E1" w:rsidRDefault="008037C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CC06" w14:textId="1A4E8433" w:rsidR="00A32A0F" w:rsidRPr="009431E1" w:rsidRDefault="009125FC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</w:t>
            </w:r>
            <w:r w:rsidR="005178CB" w:rsidRPr="005178CB">
              <w:rPr>
                <w:rFonts w:ascii="Times New Roman" w:eastAsia="Calibri" w:hAnsi="Times New Roman" w:cs="Times New Roman"/>
                <w:sz w:val="20"/>
                <w:szCs w:val="20"/>
              </w:rPr>
              <w:t>КНП «БЛІЛ м. Бахмут»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041C" w14:textId="77777777" w:rsidR="009125FC" w:rsidRPr="009431E1" w:rsidRDefault="009125FC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3906,5</w:t>
            </w:r>
          </w:p>
          <w:p w14:paraId="767A042D" w14:textId="7C9475AB" w:rsidR="00A32A0F" w:rsidRPr="009431E1" w:rsidRDefault="009125FC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Інші джерела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383F" w14:textId="5E3A6156" w:rsidR="00A32A0F" w:rsidRPr="009431E1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9323" w14:textId="6ED799EC" w:rsidR="00A32A0F" w:rsidRPr="009431E1" w:rsidRDefault="00AC2148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A624" w14:textId="60087446" w:rsidR="00A32A0F" w:rsidRPr="009431E1" w:rsidRDefault="005C3686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Придбання обладнання планується у 2019 році.</w:t>
            </w:r>
          </w:p>
        </w:tc>
      </w:tr>
      <w:tr w:rsidR="00A32A0F" w:rsidRPr="009431E1" w14:paraId="290067D5" w14:textId="77777777" w:rsidTr="005178CB">
        <w:trPr>
          <w:trHeight w:val="18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C429D" w14:textId="77777777" w:rsidR="00A32A0F" w:rsidRPr="009431E1" w:rsidRDefault="00A32A0F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296C" w14:textId="77777777" w:rsidR="00A32A0F" w:rsidRPr="009431E1" w:rsidRDefault="00A32A0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EA66" w14:textId="049544C5" w:rsidR="00A32A0F" w:rsidRPr="009431E1" w:rsidRDefault="00BD7C45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9.8. Забезпечення безоплатними контрацептивами жінок з тяжкими захворюваннями, внаслідок яких вагітність та пологи загрожують життю, молодь у віці 14</w:t>
            </w: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noBreakHyphen/>
              <w:t>17 років; жінок з малозабезпечених сімей, ВІЛ-позитивних жінок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E46EA" w14:textId="54BE8088" w:rsidR="00A32A0F" w:rsidRPr="009431E1" w:rsidRDefault="008037C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3C26" w14:textId="6A11EEAE" w:rsidR="00A32A0F" w:rsidRPr="009431E1" w:rsidRDefault="00BD7C45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</w:t>
            </w:r>
            <w:r w:rsidR="005178CB" w:rsidRPr="005178CB">
              <w:rPr>
                <w:rFonts w:ascii="Times New Roman" w:eastAsia="Calibri" w:hAnsi="Times New Roman" w:cs="Times New Roman"/>
                <w:sz w:val="20"/>
                <w:szCs w:val="20"/>
              </w:rPr>
              <w:t>КНП «БЛІЛ м. Бахмут»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4B046" w14:textId="77777777" w:rsidR="00BD7C45" w:rsidRPr="009431E1" w:rsidRDefault="00BD7C45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25,2</w:t>
            </w:r>
          </w:p>
          <w:p w14:paraId="253B3164" w14:textId="77777777" w:rsidR="00BD7C45" w:rsidRPr="009431E1" w:rsidRDefault="00BD7C45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Міський бюджет </w:t>
            </w:r>
          </w:p>
          <w:p w14:paraId="6AE29980" w14:textId="77777777" w:rsidR="00BD7C45" w:rsidRPr="009431E1" w:rsidRDefault="00BD7C45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227AAFB" w14:textId="77777777" w:rsidR="00BD7C45" w:rsidRPr="009431E1" w:rsidRDefault="00BD7C45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6D70CD1" w14:textId="77777777" w:rsidR="00BD7C45" w:rsidRPr="009431E1" w:rsidRDefault="00BD7C45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  <w:p w14:paraId="11651D52" w14:textId="77777777" w:rsidR="00A32A0F" w:rsidRDefault="00BD7C45" w:rsidP="001B35A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Інші джерела</w:t>
            </w:r>
          </w:p>
          <w:p w14:paraId="1E29067A" w14:textId="77777777" w:rsidR="001B35AE" w:rsidRDefault="001B35AE" w:rsidP="001B35A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1663C5F" w14:textId="77777777" w:rsidR="001B35AE" w:rsidRDefault="001B35AE" w:rsidP="001B35A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929800D" w14:textId="77777777" w:rsidR="001B35AE" w:rsidRDefault="001B35AE" w:rsidP="001B35A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78F5A19" w14:textId="77777777" w:rsidR="001B35AE" w:rsidRDefault="001B35AE" w:rsidP="001B35A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E8856C7" w14:textId="2F52B728" w:rsidR="001B35AE" w:rsidRDefault="00EA653E" w:rsidP="001B35A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4F576009" w14:textId="11803545" w:rsidR="001B35AE" w:rsidRPr="009431E1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41788" w14:textId="77777777" w:rsidR="00A32A0F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  <w:p w14:paraId="53CE296F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  <w:p w14:paraId="6F8C106C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B1067D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53145A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326984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A49D15F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6C686B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EAB568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F7F2C9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24,2</w:t>
            </w:r>
          </w:p>
          <w:p w14:paraId="660C2397" w14:textId="113C21A5" w:rsidR="001B35AE" w:rsidRPr="009431E1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FD228" w14:textId="77777777" w:rsidR="00A32A0F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  <w:p w14:paraId="22524E44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A865ED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0B425B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6390D1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5A3996" w14:textId="04342E48" w:rsidR="001B35AE" w:rsidRDefault="00AC2148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10D3D6DD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6D8343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3AFB93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062E6A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7754BD" w14:textId="77777777" w:rsidR="001B35AE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BE4E64" w14:textId="1DFA9A2C" w:rsidR="001B35AE" w:rsidRPr="009431E1" w:rsidRDefault="001B35AE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DA33" w14:textId="77777777" w:rsidR="00707C4C" w:rsidRDefault="005607A6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07A6">
              <w:rPr>
                <w:rFonts w:ascii="Times New Roman" w:hAnsi="Times New Roman" w:cs="Times New Roman"/>
                <w:sz w:val="20"/>
                <w:szCs w:val="20"/>
              </w:rPr>
              <w:t xml:space="preserve">У жіночій консультації на обліку стоїть з важкої </w:t>
            </w:r>
            <w:proofErr w:type="spellStart"/>
            <w:r w:rsidRPr="005607A6">
              <w:rPr>
                <w:rFonts w:ascii="Times New Roman" w:hAnsi="Times New Roman" w:cs="Times New Roman"/>
                <w:sz w:val="20"/>
                <w:szCs w:val="20"/>
              </w:rPr>
              <w:t>екстр</w:t>
            </w:r>
            <w:r w:rsidR="005C368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607A6">
              <w:rPr>
                <w:rFonts w:ascii="Times New Roman" w:hAnsi="Times New Roman" w:cs="Times New Roman"/>
                <w:sz w:val="20"/>
                <w:szCs w:val="20"/>
              </w:rPr>
              <w:t>генітальною</w:t>
            </w:r>
            <w:proofErr w:type="spellEnd"/>
            <w:r w:rsidRPr="005607A6">
              <w:rPr>
                <w:rFonts w:ascii="Times New Roman" w:hAnsi="Times New Roman" w:cs="Times New Roman"/>
                <w:sz w:val="20"/>
                <w:szCs w:val="20"/>
              </w:rPr>
              <w:t xml:space="preserve"> патологією із захворюваннями при яких вагітність і пологи загрожують життю дитини - 168 жінок, які 100% забезпечені контрацептивами.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Також надійшов</w:t>
            </w:r>
            <w:r w:rsidRPr="005607A6">
              <w:rPr>
                <w:rFonts w:ascii="Times New Roman" w:hAnsi="Times New Roman" w:cs="Times New Roman"/>
                <w:sz w:val="20"/>
                <w:szCs w:val="20"/>
              </w:rPr>
              <w:t xml:space="preserve"> препарат «</w:t>
            </w:r>
            <w:proofErr w:type="spellStart"/>
            <w:r w:rsidRPr="005607A6">
              <w:rPr>
                <w:rFonts w:ascii="Times New Roman" w:hAnsi="Times New Roman" w:cs="Times New Roman"/>
                <w:sz w:val="20"/>
                <w:szCs w:val="20"/>
              </w:rPr>
              <w:t>Марвелон</w:t>
            </w:r>
            <w:proofErr w:type="spellEnd"/>
            <w:r w:rsidRPr="005607A6">
              <w:rPr>
                <w:rFonts w:ascii="Times New Roman" w:hAnsi="Times New Roman" w:cs="Times New Roman"/>
                <w:sz w:val="20"/>
                <w:szCs w:val="20"/>
              </w:rPr>
              <w:t xml:space="preserve">» у кількості 2520 табл., </w:t>
            </w:r>
            <w:proofErr w:type="spellStart"/>
            <w:r w:rsidRPr="005607A6">
              <w:rPr>
                <w:rFonts w:ascii="Times New Roman" w:hAnsi="Times New Roman" w:cs="Times New Roman"/>
                <w:sz w:val="20"/>
                <w:szCs w:val="20"/>
              </w:rPr>
              <w:t>Фемоден</w:t>
            </w:r>
            <w:proofErr w:type="spellEnd"/>
            <w:r w:rsidRPr="005607A6">
              <w:rPr>
                <w:rFonts w:ascii="Times New Roman" w:hAnsi="Times New Roman" w:cs="Times New Roman"/>
                <w:sz w:val="20"/>
                <w:szCs w:val="20"/>
              </w:rPr>
              <w:t xml:space="preserve"> 2520 табл. </w:t>
            </w:r>
            <w:r w:rsidR="00962B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07A6">
              <w:rPr>
                <w:rFonts w:ascii="Times New Roman" w:hAnsi="Times New Roman" w:cs="Times New Roman"/>
                <w:sz w:val="20"/>
                <w:szCs w:val="20"/>
              </w:rPr>
              <w:t>придбано препарат Три-</w:t>
            </w:r>
            <w:proofErr w:type="spellStart"/>
            <w:r w:rsidRPr="005607A6">
              <w:rPr>
                <w:rFonts w:ascii="Times New Roman" w:hAnsi="Times New Roman" w:cs="Times New Roman"/>
                <w:sz w:val="20"/>
                <w:szCs w:val="20"/>
              </w:rPr>
              <w:t>Регол</w:t>
            </w:r>
            <w:proofErr w:type="spellEnd"/>
            <w:r w:rsidRPr="005607A6">
              <w:rPr>
                <w:rFonts w:ascii="Times New Roman" w:hAnsi="Times New Roman" w:cs="Times New Roman"/>
                <w:sz w:val="20"/>
                <w:szCs w:val="20"/>
              </w:rPr>
              <w:t xml:space="preserve"> у кількості 819 табл.</w:t>
            </w:r>
          </w:p>
          <w:p w14:paraId="71D239CD" w14:textId="1C36126A" w:rsidR="00A32A0F" w:rsidRPr="009431E1" w:rsidRDefault="00707C4C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складає 100%</w:t>
            </w:r>
            <w:r w:rsidR="005607A6" w:rsidRPr="005607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32A0F" w:rsidRPr="009431E1" w14:paraId="00B0A8AD" w14:textId="77777777" w:rsidTr="005178CB">
        <w:trPr>
          <w:trHeight w:val="197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EBF3" w14:textId="77777777" w:rsidR="00A32A0F" w:rsidRPr="009431E1" w:rsidRDefault="00A32A0F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E7389" w14:textId="77777777" w:rsidR="00A32A0F" w:rsidRPr="009431E1" w:rsidRDefault="00A32A0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39B2" w14:textId="03779EB5" w:rsidR="00A32A0F" w:rsidRPr="009431E1" w:rsidRDefault="00BD7C45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9.9. Забезпечення лікуванням новонароджених, які знаходяться у відділенні новонароджених в КМУ «Дитяче територіальне медичне об’єднання» м. Краматорськ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1CDC" w14:textId="2B55B6C0" w:rsidR="00A32A0F" w:rsidRPr="009431E1" w:rsidRDefault="008037C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E600" w14:textId="77777777" w:rsidR="00BD7C45" w:rsidRPr="009431E1" w:rsidRDefault="00BD7C45" w:rsidP="001B35AE">
            <w:pPr>
              <w:spacing w:after="0" w:line="276" w:lineRule="auto"/>
              <w:ind w:left="-29" w:firstLine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Управління охорони здоров’я Бахмутської міської ради</w:t>
            </w:r>
          </w:p>
          <w:p w14:paraId="4964EA6E" w14:textId="77777777" w:rsidR="00A32A0F" w:rsidRPr="009431E1" w:rsidRDefault="00A32A0F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853D" w14:textId="77777777" w:rsidR="004F06A5" w:rsidRPr="009431E1" w:rsidRDefault="004F06A5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165,0</w:t>
            </w:r>
          </w:p>
          <w:p w14:paraId="3F8254E1" w14:textId="6B98445B" w:rsidR="00A32A0F" w:rsidRPr="009431E1" w:rsidRDefault="004F06A5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Міський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0D85E" w14:textId="77777777" w:rsidR="00A32A0F" w:rsidRDefault="009B78ED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172,4</w:t>
            </w:r>
          </w:p>
          <w:p w14:paraId="05FF0A31" w14:textId="5DCE0923" w:rsidR="009B78ED" w:rsidRPr="009431E1" w:rsidRDefault="009B78ED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6B419" w14:textId="03866DFD" w:rsidR="00A32A0F" w:rsidRPr="009431E1" w:rsidRDefault="009B78ED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E2B2" w14:textId="1F44B6BF" w:rsidR="00A32A0F" w:rsidRPr="009431E1" w:rsidRDefault="00411395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лікуванні у</w:t>
            </w:r>
            <w:r w:rsidR="005C3686">
              <w:rPr>
                <w:rFonts w:ascii="Times New Roman" w:hAnsi="Times New Roman" w:cs="Times New Roman"/>
                <w:sz w:val="20"/>
                <w:szCs w:val="20"/>
              </w:rPr>
              <w:t xml:space="preserve"> «ДТМО» м. Краматорськ 12 дітей. </w:t>
            </w:r>
          </w:p>
        </w:tc>
      </w:tr>
      <w:tr w:rsidR="00A32A0F" w:rsidRPr="009431E1" w14:paraId="590CA082" w14:textId="77777777" w:rsidTr="005178CB">
        <w:trPr>
          <w:trHeight w:val="9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E362" w14:textId="2C2D4FAB" w:rsidR="00A32A0F" w:rsidRPr="009431E1" w:rsidRDefault="008037C4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C0097" w14:textId="6820ECB6" w:rsidR="00A32A0F" w:rsidRPr="009431E1" w:rsidRDefault="00BD7C45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Проведення профілактики гемолітичної хвороби новонароджених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8077" w14:textId="359DA4D9" w:rsidR="00A32A0F" w:rsidRPr="009431E1" w:rsidRDefault="00337B93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10.1. </w:t>
            </w:r>
            <w:r w:rsidR="00BD7C45"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Придбання </w:t>
            </w:r>
            <w:proofErr w:type="spellStart"/>
            <w:r w:rsidR="00BD7C45"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антирезусного</w:t>
            </w:r>
            <w:proofErr w:type="spellEnd"/>
            <w:r w:rsidR="00BD7C45"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D7C45"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імуноглобуліна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02662" w14:textId="0913D32E" w:rsidR="00A32A0F" w:rsidRPr="009431E1" w:rsidRDefault="00337B93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2637" w14:textId="620FCB92" w:rsidR="00A32A0F" w:rsidRPr="00F86D69" w:rsidRDefault="00BD7C45" w:rsidP="001B35AE">
            <w:pPr>
              <w:spacing w:after="0" w:line="276" w:lineRule="auto"/>
              <w:ind w:left="-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</w:t>
            </w:r>
            <w:r w:rsidR="005178CB" w:rsidRPr="005178CB">
              <w:rPr>
                <w:rFonts w:ascii="Times New Roman" w:eastAsia="Calibri" w:hAnsi="Times New Roman" w:cs="Times New Roman"/>
                <w:sz w:val="20"/>
                <w:szCs w:val="20"/>
              </w:rPr>
              <w:t>КНП «БЛІЛ м. Бахмут»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E574C" w14:textId="77777777" w:rsidR="004F06A5" w:rsidRPr="009431E1" w:rsidRDefault="004F06A5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217,6</w:t>
            </w:r>
          </w:p>
          <w:p w14:paraId="2DA7D227" w14:textId="77777777" w:rsidR="00A32A0F" w:rsidRDefault="004F06A5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Інші джерела </w:t>
            </w:r>
          </w:p>
          <w:p w14:paraId="239EAF93" w14:textId="77777777" w:rsidR="00BA751F" w:rsidRDefault="00BA751F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FD62F87" w14:textId="77777777" w:rsidR="00BA751F" w:rsidRDefault="00BA751F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1C94699" w14:textId="77777777" w:rsidR="00BA751F" w:rsidRDefault="00BA751F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1AF72A5" w14:textId="134948CF" w:rsidR="00BA751F" w:rsidRDefault="00EA653E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0D5FD0B2" w14:textId="61A63E43" w:rsidR="00BA751F" w:rsidRPr="00F86D69" w:rsidRDefault="00BA751F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AACF" w14:textId="77777777" w:rsidR="001B35AE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1ED7D60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F92711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C4AB36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187E1C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  <w:p w14:paraId="2FD5F66D" w14:textId="44E0A3C0" w:rsidR="00BA751F" w:rsidRPr="009431E1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50A51" w14:textId="15E72B7B" w:rsidR="00A32A0F" w:rsidRDefault="00AC2148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6A8D577A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8AA702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8B0954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DE6035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707DF5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5B7FEA" w14:textId="739CD619" w:rsidR="00BA751F" w:rsidRPr="009431E1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FAB4" w14:textId="2A2386D1" w:rsidR="00A32A0F" w:rsidRPr="009431E1" w:rsidRDefault="005607A6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07A6">
              <w:rPr>
                <w:rFonts w:ascii="Times New Roman" w:hAnsi="Times New Roman" w:cs="Times New Roman"/>
                <w:sz w:val="20"/>
                <w:szCs w:val="20"/>
              </w:rPr>
              <w:t xml:space="preserve">У 2018 році </w:t>
            </w:r>
            <w:r w:rsidR="00542641" w:rsidRPr="005607A6">
              <w:rPr>
                <w:rFonts w:ascii="Times New Roman" w:hAnsi="Times New Roman" w:cs="Times New Roman"/>
                <w:sz w:val="20"/>
                <w:szCs w:val="20"/>
              </w:rPr>
              <w:t>отримано</w:t>
            </w:r>
            <w:r w:rsidRPr="005607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07A6">
              <w:rPr>
                <w:rFonts w:ascii="Times New Roman" w:hAnsi="Times New Roman" w:cs="Times New Roman"/>
                <w:sz w:val="20"/>
                <w:szCs w:val="20"/>
              </w:rPr>
              <w:t>антирезусний</w:t>
            </w:r>
            <w:proofErr w:type="spellEnd"/>
            <w:r w:rsidRPr="005607A6">
              <w:rPr>
                <w:rFonts w:ascii="Times New Roman" w:hAnsi="Times New Roman" w:cs="Times New Roman"/>
                <w:sz w:val="20"/>
                <w:szCs w:val="20"/>
              </w:rPr>
              <w:t xml:space="preserve">  імуноглобулін  10 </w:t>
            </w:r>
            <w:proofErr w:type="spellStart"/>
            <w:r w:rsidRPr="005607A6">
              <w:rPr>
                <w:rFonts w:ascii="Times New Roman" w:hAnsi="Times New Roman" w:cs="Times New Roman"/>
                <w:sz w:val="20"/>
                <w:szCs w:val="20"/>
              </w:rPr>
              <w:t>амп</w:t>
            </w:r>
            <w:proofErr w:type="spellEnd"/>
            <w:r w:rsidRPr="005607A6">
              <w:rPr>
                <w:rFonts w:ascii="Times New Roman" w:hAnsi="Times New Roman" w:cs="Times New Roman"/>
                <w:sz w:val="20"/>
                <w:szCs w:val="20"/>
              </w:rPr>
              <w:t xml:space="preserve">. Використано 9 </w:t>
            </w:r>
            <w:proofErr w:type="spellStart"/>
            <w:r w:rsidRPr="005607A6">
              <w:rPr>
                <w:rFonts w:ascii="Times New Roman" w:hAnsi="Times New Roman" w:cs="Times New Roman"/>
                <w:sz w:val="20"/>
                <w:szCs w:val="20"/>
              </w:rPr>
              <w:t>амп</w:t>
            </w:r>
            <w:proofErr w:type="spellEnd"/>
            <w:r w:rsidRPr="005607A6">
              <w:rPr>
                <w:rFonts w:ascii="Times New Roman" w:hAnsi="Times New Roman" w:cs="Times New Roman"/>
                <w:sz w:val="20"/>
                <w:szCs w:val="20"/>
              </w:rPr>
              <w:t xml:space="preserve">., залишок 6 </w:t>
            </w:r>
            <w:proofErr w:type="spellStart"/>
            <w:r w:rsidRPr="005607A6">
              <w:rPr>
                <w:rFonts w:ascii="Times New Roman" w:hAnsi="Times New Roman" w:cs="Times New Roman"/>
                <w:sz w:val="20"/>
                <w:szCs w:val="20"/>
              </w:rPr>
              <w:t>амп</w:t>
            </w:r>
            <w:proofErr w:type="spellEnd"/>
            <w:r w:rsidRPr="005607A6">
              <w:rPr>
                <w:rFonts w:ascii="Times New Roman" w:hAnsi="Times New Roman" w:cs="Times New Roman"/>
                <w:sz w:val="20"/>
                <w:szCs w:val="20"/>
              </w:rPr>
              <w:t>. з урахуванням залишків 2017 року. Забезпечено 9 жінок</w:t>
            </w:r>
            <w:r w:rsidR="005426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32A0F" w:rsidRPr="009431E1" w14:paraId="41950636" w14:textId="77777777" w:rsidTr="005178CB">
        <w:trPr>
          <w:trHeight w:val="18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F29A7" w14:textId="3A36FB50" w:rsidR="00A32A0F" w:rsidRPr="009431E1" w:rsidRDefault="00337B93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A2E5" w14:textId="0B1DBD54" w:rsidR="00A32A0F" w:rsidRPr="009431E1" w:rsidRDefault="004F06A5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Оснащення витратними матеріалами кабінету «Альтернатива» «Клініка, дружня до молоді»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E525" w14:textId="3A9D52F7" w:rsidR="00A32A0F" w:rsidRPr="009431E1" w:rsidRDefault="004F06A5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11.1. Придбання тестів на вагітність та засобів контрацепції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98E9E" w14:textId="7BC9E781" w:rsidR="00A32A0F" w:rsidRPr="009431E1" w:rsidRDefault="00337B93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2F11" w14:textId="62815C2A" w:rsidR="00A32A0F" w:rsidRPr="009431E1" w:rsidRDefault="004F06A5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</w:t>
            </w:r>
            <w:r w:rsidR="005178CB" w:rsidRPr="005178CB">
              <w:rPr>
                <w:rFonts w:ascii="Times New Roman" w:eastAsia="Calibri" w:hAnsi="Times New Roman" w:cs="Times New Roman"/>
                <w:sz w:val="20"/>
                <w:szCs w:val="20"/>
              </w:rPr>
              <w:t>КНП «БЛІЛ м. Бахмут»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EFC71" w14:textId="77777777" w:rsidR="004F06A5" w:rsidRPr="009431E1" w:rsidRDefault="004F06A5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41,4</w:t>
            </w:r>
          </w:p>
          <w:p w14:paraId="07A7A00E" w14:textId="65974D8B" w:rsidR="00A32A0F" w:rsidRPr="009431E1" w:rsidRDefault="004F06A5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Інші джерела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3FCBF" w14:textId="62CE82D4" w:rsidR="00A32A0F" w:rsidRPr="009431E1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060D" w14:textId="089F5D32" w:rsidR="00A32A0F" w:rsidRPr="009431E1" w:rsidRDefault="00AC2148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F251" w14:textId="08F38BFC" w:rsidR="00A32A0F" w:rsidRPr="009431E1" w:rsidRDefault="005C3686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Тести та засоби контрацепції були надані за рахунок гуманітарної допомоги. </w:t>
            </w:r>
          </w:p>
        </w:tc>
      </w:tr>
      <w:tr w:rsidR="00A32A0F" w:rsidRPr="009431E1" w14:paraId="3810F555" w14:textId="77777777" w:rsidTr="005178CB">
        <w:trPr>
          <w:trHeight w:val="41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8B328" w14:textId="77777777" w:rsidR="00A32A0F" w:rsidRPr="009431E1" w:rsidRDefault="00A32A0F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DCC7C" w14:textId="77777777" w:rsidR="00A32A0F" w:rsidRPr="009431E1" w:rsidRDefault="00A32A0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B1C5" w14:textId="71295041" w:rsidR="00A32A0F" w:rsidRPr="009431E1" w:rsidRDefault="004F06A5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11.2. Проведення санітарно-просвітній роботи: виготовлення печатної  продукції пам’яток, буклетів, листівок з інформацією про онкологічні захворювання та  </w:t>
            </w:r>
            <w:proofErr w:type="spellStart"/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ії</w:t>
            </w:r>
            <w:proofErr w:type="spellEnd"/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профілактиці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2D52B" w14:textId="1520D2B9" w:rsidR="00A32A0F" w:rsidRPr="009431E1" w:rsidRDefault="00337B93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9D2D" w14:textId="1BA54835" w:rsidR="00A32A0F" w:rsidRPr="00F86D69" w:rsidRDefault="004F06A5" w:rsidP="001B35AE">
            <w:pPr>
              <w:spacing w:after="0" w:line="276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Управління охорони здоров’я Бахмутської міської ради, КНП «ЦПМД      м. Бахмут»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504F" w14:textId="77777777" w:rsidR="004F06A5" w:rsidRPr="009431E1" w:rsidRDefault="004F06A5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10,0</w:t>
            </w:r>
          </w:p>
          <w:p w14:paraId="0BD296ED" w14:textId="6ADDA87C" w:rsidR="00A32A0F" w:rsidRPr="009431E1" w:rsidRDefault="004F06A5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Інші джерела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4B1D4" w14:textId="23484BF9" w:rsidR="00A32A0F" w:rsidRPr="009431E1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6E08A" w14:textId="42DD3C7B" w:rsidR="00A32A0F" w:rsidRPr="009431E1" w:rsidRDefault="00AC2148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F5C1" w14:textId="1BE2223D" w:rsidR="00A32A0F" w:rsidRPr="009431E1" w:rsidRDefault="00542641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2641">
              <w:rPr>
                <w:rFonts w:ascii="Times New Roman" w:hAnsi="Times New Roman" w:cs="Times New Roman"/>
                <w:sz w:val="20"/>
                <w:szCs w:val="20"/>
              </w:rPr>
              <w:t>Всього розроблено 5 пам′яток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 інформацією про онкологічні захворювання та її профілактику</w:t>
            </w:r>
            <w:r w:rsidRPr="00542641">
              <w:rPr>
                <w:rFonts w:ascii="Times New Roman" w:hAnsi="Times New Roman" w:cs="Times New Roman"/>
                <w:sz w:val="20"/>
                <w:szCs w:val="20"/>
              </w:rPr>
              <w:t>, тиражо</w:t>
            </w:r>
            <w:r w:rsidR="00AC214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42641">
              <w:rPr>
                <w:rFonts w:ascii="Times New Roman" w:hAnsi="Times New Roman" w:cs="Times New Roman"/>
                <w:sz w:val="20"/>
                <w:szCs w:val="20"/>
              </w:rPr>
              <w:t xml:space="preserve"> 500 примірників.</w:t>
            </w:r>
          </w:p>
        </w:tc>
      </w:tr>
      <w:tr w:rsidR="00A32A0F" w:rsidRPr="009431E1" w14:paraId="767C2722" w14:textId="77777777" w:rsidTr="005178CB">
        <w:trPr>
          <w:trHeight w:val="211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81E3" w14:textId="57540C5E" w:rsidR="00A32A0F" w:rsidRPr="009431E1" w:rsidRDefault="00337B93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9099" w14:textId="31E11F1C" w:rsidR="00A32A0F" w:rsidRPr="009431E1" w:rsidRDefault="004F06A5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Забезпечення медикаментами для паліативного лікування невиліковних онкохворих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FABA" w14:textId="407D9969" w:rsidR="00A32A0F" w:rsidRPr="009431E1" w:rsidRDefault="00337B93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12.1. </w:t>
            </w:r>
            <w:r w:rsidR="004F06A5"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знеболювальних лікарських засобів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8471" w14:textId="2D733387" w:rsidR="00A32A0F" w:rsidRPr="009431E1" w:rsidRDefault="00337B93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EDA4" w14:textId="77777777" w:rsidR="004F06A5" w:rsidRPr="009431E1" w:rsidRDefault="004F06A5" w:rsidP="001B35AE">
            <w:pPr>
              <w:spacing w:after="0" w:line="276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Управління охорони здоров’я Бахмутської міської ради, КНП «ЦПМД      м. Бахмут»</w:t>
            </w:r>
          </w:p>
          <w:p w14:paraId="0724B8D9" w14:textId="77777777" w:rsidR="00A32A0F" w:rsidRPr="009431E1" w:rsidRDefault="00A32A0F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3378" w14:textId="77777777" w:rsidR="004F06A5" w:rsidRPr="009431E1" w:rsidRDefault="004F06A5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107,4</w:t>
            </w:r>
          </w:p>
          <w:p w14:paraId="08E84283" w14:textId="77777777" w:rsidR="004F06A5" w:rsidRPr="009431E1" w:rsidRDefault="004F06A5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Міський бюджет</w:t>
            </w:r>
          </w:p>
          <w:p w14:paraId="514C583E" w14:textId="77777777" w:rsidR="004F06A5" w:rsidRPr="009431E1" w:rsidRDefault="004F06A5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8E23101" w14:textId="77777777" w:rsidR="004F06A5" w:rsidRPr="009431E1" w:rsidRDefault="004F06A5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87ED9DE" w14:textId="77777777" w:rsidR="004F06A5" w:rsidRPr="009431E1" w:rsidRDefault="004F06A5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170,1</w:t>
            </w:r>
          </w:p>
          <w:p w14:paraId="5578DFB5" w14:textId="48AC844E" w:rsidR="004F06A5" w:rsidRDefault="004F06A5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Інші джерела </w:t>
            </w:r>
          </w:p>
          <w:p w14:paraId="1D5C7F60" w14:textId="008F53F4" w:rsidR="00BA751F" w:rsidRDefault="00BA751F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5947576" w14:textId="7D7AE76A" w:rsidR="00BA751F" w:rsidRDefault="00EA653E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4DC8EDD7" w14:textId="77777777" w:rsidR="00BA751F" w:rsidRPr="009431E1" w:rsidRDefault="00BA751F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6D40F7C" w14:textId="77777777" w:rsidR="00A32A0F" w:rsidRPr="009431E1" w:rsidRDefault="00A32A0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A2A81" w14:textId="77777777" w:rsidR="00A32A0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  <w:p w14:paraId="76767325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  <w:p w14:paraId="734EC26A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17BCE7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987B7A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3E29E06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857D7E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52AAE7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  <w:p w14:paraId="3062D9CB" w14:textId="30593B6E" w:rsidR="00BA751F" w:rsidRPr="009431E1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FBDC" w14:textId="77777777" w:rsidR="00A32A0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24,3</w:t>
            </w:r>
          </w:p>
          <w:p w14:paraId="3E555203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166BA7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BCB4F6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A8B6F1" w14:textId="64CA95B7" w:rsidR="00BA751F" w:rsidRDefault="00AC2148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E995D3E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713BE2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04142F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4A211A" w14:textId="398741A4" w:rsidR="00BA751F" w:rsidRPr="009431E1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D2EA" w14:textId="77A8FF30" w:rsidR="00A32A0F" w:rsidRPr="005C3686" w:rsidRDefault="00411395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 2018 році було придбано </w:t>
            </w:r>
            <w:r w:rsidR="00542641" w:rsidRPr="005C3686">
              <w:rPr>
                <w:rFonts w:ascii="Times New Roman" w:hAnsi="Times New Roman" w:cs="Times New Roman"/>
                <w:sz w:val="20"/>
                <w:szCs w:val="20"/>
              </w:rPr>
              <w:t xml:space="preserve">Морфін 507 </w:t>
            </w:r>
            <w:proofErr w:type="spellStart"/>
            <w:r w:rsidR="00542641" w:rsidRPr="005C3686">
              <w:rPr>
                <w:rFonts w:ascii="Times New Roman" w:hAnsi="Times New Roman" w:cs="Times New Roman"/>
                <w:sz w:val="20"/>
                <w:szCs w:val="20"/>
              </w:rPr>
              <w:t>амп</w:t>
            </w:r>
            <w:proofErr w:type="spellEnd"/>
            <w:r w:rsidR="00542641" w:rsidRPr="005C3686">
              <w:rPr>
                <w:rFonts w:ascii="Times New Roman" w:hAnsi="Times New Roman" w:cs="Times New Roman"/>
                <w:sz w:val="20"/>
                <w:szCs w:val="20"/>
              </w:rPr>
              <w:t>., Морфін 2170 табл.</w:t>
            </w:r>
            <w:r w:rsidR="00707C4C">
              <w:rPr>
                <w:rFonts w:ascii="Times New Roman" w:hAnsi="Times New Roman" w:cs="Times New Roman"/>
                <w:sz w:val="20"/>
                <w:szCs w:val="20"/>
              </w:rPr>
              <w:t xml:space="preserve"> Забезпечення складає 100%</w:t>
            </w:r>
          </w:p>
        </w:tc>
      </w:tr>
      <w:tr w:rsidR="00A32A0F" w:rsidRPr="009431E1" w14:paraId="21968AD9" w14:textId="77777777" w:rsidTr="00BA751F">
        <w:trPr>
          <w:trHeight w:val="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3883" w14:textId="50C6F2E8" w:rsidR="00A32A0F" w:rsidRPr="009431E1" w:rsidRDefault="00337B93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ED22" w14:textId="224C4956" w:rsidR="00A32A0F" w:rsidRPr="009431E1" w:rsidRDefault="004F06A5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Забезпечення медикаментами для хіміотерапевтичного лікування </w:t>
            </w:r>
            <w:proofErr w:type="spellStart"/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онкологічно</w:t>
            </w:r>
            <w:proofErr w:type="spellEnd"/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хворих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E86C" w14:textId="2ECFEC33" w:rsidR="00A32A0F" w:rsidRPr="00F86D69" w:rsidRDefault="00337B93" w:rsidP="001B35AE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13.1. </w:t>
            </w:r>
            <w:r w:rsidR="004F06A5"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медикаментів для проведення хіміотерапії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1647B" w14:textId="69751F34" w:rsidR="00A32A0F" w:rsidRPr="009431E1" w:rsidRDefault="00337B93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9614" w14:textId="41A9B3DF" w:rsidR="00A32A0F" w:rsidRPr="009431E1" w:rsidRDefault="004F06A5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</w:t>
            </w:r>
            <w:r w:rsidR="005178CB" w:rsidRPr="005178CB">
              <w:rPr>
                <w:rFonts w:ascii="Times New Roman" w:eastAsia="Calibri" w:hAnsi="Times New Roman" w:cs="Times New Roman"/>
                <w:sz w:val="20"/>
                <w:szCs w:val="20"/>
              </w:rPr>
              <w:t>КНП «БЛІЛ м. Бахмут»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A00F" w14:textId="77777777" w:rsidR="004F06A5" w:rsidRPr="009431E1" w:rsidRDefault="004F06A5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1567,1</w:t>
            </w:r>
          </w:p>
          <w:p w14:paraId="5CEEF9F2" w14:textId="77777777" w:rsidR="00A32A0F" w:rsidRDefault="004F06A5" w:rsidP="001B35A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Інші джерела</w:t>
            </w:r>
          </w:p>
          <w:p w14:paraId="73AE9D4F" w14:textId="77777777" w:rsidR="00BA751F" w:rsidRDefault="00BA751F" w:rsidP="001B35A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FE241F1" w14:textId="21D86752" w:rsidR="00BA751F" w:rsidRDefault="00B849EC" w:rsidP="001B35A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356A8D09" w14:textId="77777777" w:rsidR="00BA751F" w:rsidRDefault="00BA751F" w:rsidP="001B35A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5CCFF87" w14:textId="77777777" w:rsidR="00BA751F" w:rsidRDefault="00BA751F" w:rsidP="001B35A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8257678" w14:textId="77777777" w:rsidR="00BA751F" w:rsidRDefault="00BA751F" w:rsidP="001B35A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12B92D9" w14:textId="6F0CD2E1" w:rsidR="00BA751F" w:rsidRDefault="00EA653E" w:rsidP="001B35A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42025D79" w14:textId="303EB828" w:rsidR="00BA751F" w:rsidRPr="009431E1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53B14" w14:textId="060080EC" w:rsidR="00A32A0F" w:rsidRDefault="00BA751F" w:rsidP="00BA75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C5E7FD3" w14:textId="77777777" w:rsidR="00B849EC" w:rsidRDefault="00B849EC" w:rsidP="00BA75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66ECD6" w14:textId="77777777" w:rsidR="00BA751F" w:rsidRDefault="00BA751F" w:rsidP="00BA75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30DE3A" w14:textId="77777777" w:rsidR="00BA751F" w:rsidRDefault="00BA751F" w:rsidP="00BA75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  <w:p w14:paraId="2A98E866" w14:textId="77777777" w:rsidR="00BA751F" w:rsidRDefault="00BA751F" w:rsidP="00BA75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  <w:p w14:paraId="0A239A68" w14:textId="77777777" w:rsidR="00BA751F" w:rsidRDefault="00BA751F" w:rsidP="00BA75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9C44DF" w14:textId="77777777" w:rsidR="00BA751F" w:rsidRDefault="00BA751F" w:rsidP="00BA75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756,2</w:t>
            </w:r>
          </w:p>
          <w:p w14:paraId="6FC8CD7C" w14:textId="45A48E82" w:rsidR="00BA751F" w:rsidRPr="009431E1" w:rsidRDefault="00BA751F" w:rsidP="00BA75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Державний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7590" w14:textId="1A5D79BB" w:rsidR="00A32A0F" w:rsidRDefault="00AC2148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4A8307E4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993C62" w14:textId="53EEE25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6E15E0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C5D507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AD26A65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8545A5" w14:textId="3049E5ED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068DBD" w14:textId="6704831E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107C38" w14:textId="396C58FE" w:rsidR="00BA751F" w:rsidRDefault="00BA751F" w:rsidP="00BA75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58008C9" w14:textId="5432D255" w:rsidR="00BA751F" w:rsidRPr="009431E1" w:rsidRDefault="00BA751F" w:rsidP="00BA751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A884" w14:textId="4ADE6D2A" w:rsidR="00A32A0F" w:rsidRPr="009431E1" w:rsidRDefault="00A43FD3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Отримано медикаментів для проведення хіміотерапії на 01.01.2019 – 5863 одиниці.</w:t>
            </w:r>
          </w:p>
        </w:tc>
      </w:tr>
      <w:tr w:rsidR="00A32A0F" w:rsidRPr="009431E1" w14:paraId="2CE2624D" w14:textId="77777777" w:rsidTr="00B849EC">
        <w:trPr>
          <w:trHeight w:val="83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E0A6" w14:textId="1C49485B" w:rsidR="00A32A0F" w:rsidRPr="009431E1" w:rsidRDefault="00337B93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2648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5DCE" w14:textId="77777777" w:rsidR="005A3989" w:rsidRPr="009431E1" w:rsidRDefault="005A3989" w:rsidP="001B35AE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Профілактика та діагностика інфекційних захворювань</w:t>
            </w:r>
          </w:p>
          <w:p w14:paraId="7B4D2EAC" w14:textId="77777777" w:rsidR="00A32A0F" w:rsidRPr="009431E1" w:rsidRDefault="00A32A0F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6BAD" w14:textId="66C02191" w:rsidR="00A32A0F" w:rsidRPr="009431E1" w:rsidRDefault="00337B93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2648A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.1. </w:t>
            </w:r>
            <w:r w:rsidR="005A3989"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Забезпечення населення міста медичними імунобіологічними препаратами проти </w:t>
            </w:r>
            <w:proofErr w:type="spellStart"/>
            <w:r w:rsidR="005A3989"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вакцінокерованих</w:t>
            </w:r>
            <w:proofErr w:type="spellEnd"/>
            <w:r w:rsidR="005A3989"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інфекцій, зокрема сказу, правцю, тощо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BAF7" w14:textId="2E743F13" w:rsidR="00A32A0F" w:rsidRPr="009431E1" w:rsidRDefault="00337B93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7DE1" w14:textId="3E337AFC" w:rsidR="00A32A0F" w:rsidRPr="009431E1" w:rsidRDefault="005A3989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КНП  </w:t>
            </w:r>
            <w:r w:rsidR="005178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м. Бахмут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32941" w14:textId="77777777" w:rsidR="005A3989" w:rsidRPr="009431E1" w:rsidRDefault="005A3989" w:rsidP="00B849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239,7</w:t>
            </w:r>
          </w:p>
          <w:p w14:paraId="05F280E0" w14:textId="77777777" w:rsidR="005A3989" w:rsidRPr="009431E1" w:rsidRDefault="005A3989" w:rsidP="00B849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Міський бюджет</w:t>
            </w:r>
          </w:p>
          <w:p w14:paraId="4346D82F" w14:textId="769ADEF2" w:rsidR="005A3989" w:rsidRDefault="005A3989" w:rsidP="00B849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E67E639" w14:textId="7AAE6E89" w:rsidR="00BA751F" w:rsidRDefault="00BA751F" w:rsidP="00B849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0D36DCA" w14:textId="6CF05145" w:rsidR="00BA751F" w:rsidRDefault="00BA751F" w:rsidP="00B849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A6AC444" w14:textId="4CF85CD0" w:rsidR="00BA751F" w:rsidRDefault="00BA751F" w:rsidP="00B849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F0D77EB" w14:textId="72BE62D6" w:rsidR="00BA751F" w:rsidRDefault="00BA751F" w:rsidP="00B849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CE29E50" w14:textId="77777777" w:rsidR="00BA751F" w:rsidRDefault="00BA751F" w:rsidP="00B849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E43D1DD" w14:textId="77777777" w:rsidR="00BA751F" w:rsidRDefault="00BA751F" w:rsidP="00B849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8867A1" w14:textId="77777777" w:rsidR="0008488B" w:rsidRPr="009431E1" w:rsidRDefault="0008488B" w:rsidP="0008488B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B56C5D5" w14:textId="6A40CFA6" w:rsidR="005A3989" w:rsidRPr="009431E1" w:rsidRDefault="005A3989" w:rsidP="00B849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367,4</w:t>
            </w:r>
          </w:p>
          <w:p w14:paraId="50133238" w14:textId="77777777" w:rsidR="00A32A0F" w:rsidRDefault="005A3989" w:rsidP="00B849EC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Інші джерела</w:t>
            </w:r>
          </w:p>
          <w:p w14:paraId="7282BEAA" w14:textId="77777777" w:rsidR="00BA751F" w:rsidRDefault="00BA751F" w:rsidP="00B849EC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EB5B60C" w14:textId="77777777" w:rsidR="00BA751F" w:rsidRDefault="00BA751F" w:rsidP="00B849EC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BE9351E" w14:textId="77777777" w:rsidR="00BA751F" w:rsidRDefault="00BA751F" w:rsidP="00B849EC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784D997" w14:textId="77777777" w:rsidR="00BA751F" w:rsidRDefault="00BA751F" w:rsidP="00B849EC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F59F16D" w14:textId="536B0C50" w:rsidR="00BA751F" w:rsidRDefault="00BA751F" w:rsidP="00B849EC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CC44050" w14:textId="1FE42271" w:rsidR="00BA751F" w:rsidRDefault="00BA751F" w:rsidP="00B849EC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E0A19AD" w14:textId="77777777" w:rsidR="00BA751F" w:rsidRDefault="00BA751F" w:rsidP="00B849EC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7120D03" w14:textId="305AB44B" w:rsidR="00BA751F" w:rsidRPr="009431E1" w:rsidRDefault="00B849EC" w:rsidP="00B849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82865" w14:textId="58C3C8E8" w:rsidR="00A32A0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B78ED"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  <w:p w14:paraId="5FF8B869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  <w:p w14:paraId="7593C58D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AC3F1B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CD5A08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5A18CD" w14:textId="0AD6F78F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E3EE8E" w14:textId="0A43B3FA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5C30FF" w14:textId="05D082CD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36B5FC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737CC8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330EEE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DBDCB8" w14:textId="4E69BEAE" w:rsidR="00BA751F" w:rsidRDefault="009B78ED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7803,9</w:t>
            </w:r>
          </w:p>
          <w:p w14:paraId="310A82F4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Інші джерела</w:t>
            </w:r>
          </w:p>
          <w:p w14:paraId="11BB635C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08F23A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D0DE23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57CB3B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3D5F6F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9C1E73" w14:textId="51ADCF14" w:rsidR="00BA751F" w:rsidRDefault="009B78ED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520,5</w:t>
            </w:r>
          </w:p>
          <w:p w14:paraId="4A89F19F" w14:textId="7986E5E3" w:rsidR="00BA751F" w:rsidRPr="009431E1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55D83" w14:textId="66E6C6E3" w:rsidR="00A32A0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78E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78E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14:paraId="587CACC1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E4AC7E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E4450E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28EA21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0C5933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5C4FA7" w14:textId="388E8551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9D42BA" w14:textId="0215AC4C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7F811B" w14:textId="7A88A3B4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FD1864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824D4E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CFA77C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874B1E" w14:textId="4A9ABEC0" w:rsidR="00BA751F" w:rsidRDefault="002772DC" w:rsidP="002772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 21 раз більше </w:t>
            </w:r>
          </w:p>
          <w:p w14:paraId="72A05982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ACD35D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BEB7DC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6572BB" w14:textId="319C026F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16265A" w14:textId="169D92AA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105189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8ECEEB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07502F" w14:textId="1FEF1241" w:rsidR="00BA751F" w:rsidRPr="009431E1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0DAC" w14:textId="742BDD40" w:rsidR="00542641" w:rsidRPr="00542641" w:rsidRDefault="002772DC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 2018 році о</w:t>
            </w:r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 xml:space="preserve">тримана вакцина </w:t>
            </w:r>
            <w:proofErr w:type="spellStart"/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>Верораб</w:t>
            </w:r>
            <w:proofErr w:type="spellEnd"/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 xml:space="preserve">  у кількості 50 доз, імуноглобулін </w:t>
            </w:r>
            <w:proofErr w:type="spellStart"/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>антирабічний</w:t>
            </w:r>
            <w:proofErr w:type="spellEnd"/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 xml:space="preserve"> (кінський) у кількості 5 </w:t>
            </w:r>
            <w:proofErr w:type="spellStart"/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 xml:space="preserve">. - 25 доз., </w:t>
            </w:r>
            <w:proofErr w:type="spellStart"/>
            <w:r w:rsidR="006B544C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>риман</w:t>
            </w:r>
            <w:proofErr w:type="spellEnd"/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>антирабічний</w:t>
            </w:r>
            <w:proofErr w:type="spellEnd"/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 xml:space="preserve"> імуноглобулін  (кінський/людський) 25 </w:t>
            </w:r>
            <w:proofErr w:type="spellStart"/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>Індіраб</w:t>
            </w:r>
            <w:proofErr w:type="spellEnd"/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>- 360 доз</w:t>
            </w:r>
            <w:r w:rsidR="006B544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>Імуноглобулін людський протиправцевий 300 доз</w:t>
            </w:r>
            <w:r w:rsidR="006B544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 xml:space="preserve">правцевий анатоксин  у кількості </w:t>
            </w:r>
            <w:r w:rsidR="00A43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  <w:r w:rsidR="00A43FD3">
              <w:rPr>
                <w:rFonts w:ascii="Times New Roman" w:hAnsi="Times New Roman" w:cs="Times New Roman"/>
                <w:sz w:val="20"/>
                <w:szCs w:val="20"/>
              </w:rPr>
              <w:t xml:space="preserve"> доз</w:t>
            </w:r>
            <w:r w:rsidR="006B54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 xml:space="preserve"> Дифтерійний антитоксин 5 </w:t>
            </w:r>
            <w:proofErr w:type="spellStart"/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 xml:space="preserve">., антитоксин проти зміїної отрути (природньої)  10 </w:t>
            </w:r>
            <w:proofErr w:type="spellStart"/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  <w:r w:rsidR="00A43FD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3348520" w14:textId="79861568" w:rsidR="00542641" w:rsidRPr="00542641" w:rsidRDefault="00542641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2641">
              <w:rPr>
                <w:rFonts w:ascii="Times New Roman" w:hAnsi="Times New Roman" w:cs="Times New Roman"/>
                <w:sz w:val="20"/>
                <w:szCs w:val="20"/>
              </w:rPr>
              <w:t>Пріорікс</w:t>
            </w:r>
            <w:proofErr w:type="spellEnd"/>
            <w:r w:rsidRPr="00542641">
              <w:rPr>
                <w:rFonts w:ascii="Times New Roman" w:hAnsi="Times New Roman" w:cs="Times New Roman"/>
                <w:sz w:val="20"/>
                <w:szCs w:val="20"/>
              </w:rPr>
              <w:t xml:space="preserve"> 2350доз</w:t>
            </w:r>
            <w:r w:rsidR="00BB25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142A9A2" w14:textId="7F4EA1EA" w:rsidR="00542641" w:rsidRPr="00542641" w:rsidRDefault="00542641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2641">
              <w:rPr>
                <w:rFonts w:ascii="Times New Roman" w:hAnsi="Times New Roman" w:cs="Times New Roman"/>
                <w:sz w:val="20"/>
                <w:szCs w:val="20"/>
              </w:rPr>
              <w:t>ЕУВАКС 2950доз</w:t>
            </w:r>
            <w:r w:rsidR="00A43FD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572725D" w14:textId="1444ED21" w:rsidR="00542641" w:rsidRPr="00542641" w:rsidRDefault="00542641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2641">
              <w:rPr>
                <w:rFonts w:ascii="Times New Roman" w:hAnsi="Times New Roman" w:cs="Times New Roman"/>
                <w:sz w:val="20"/>
                <w:szCs w:val="20"/>
              </w:rPr>
              <w:t>Імовакс</w:t>
            </w:r>
            <w:proofErr w:type="spellEnd"/>
            <w:r w:rsidRPr="0054264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542641">
              <w:rPr>
                <w:rFonts w:ascii="Times New Roman" w:hAnsi="Times New Roman" w:cs="Times New Roman"/>
                <w:sz w:val="20"/>
                <w:szCs w:val="20"/>
              </w:rPr>
              <w:t>Поліо</w:t>
            </w:r>
            <w:proofErr w:type="spellEnd"/>
            <w:r w:rsidRPr="00542641">
              <w:rPr>
                <w:rFonts w:ascii="Times New Roman" w:hAnsi="Times New Roman" w:cs="Times New Roman"/>
                <w:sz w:val="20"/>
                <w:szCs w:val="20"/>
              </w:rPr>
              <w:t xml:space="preserve"> 830доз</w:t>
            </w:r>
            <w:r w:rsidR="00A43FD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A8B7A0E" w14:textId="30F417B2" w:rsidR="00542641" w:rsidRPr="00542641" w:rsidRDefault="00542641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2641">
              <w:rPr>
                <w:rFonts w:ascii="Times New Roman" w:hAnsi="Times New Roman" w:cs="Times New Roman"/>
                <w:sz w:val="20"/>
                <w:szCs w:val="20"/>
              </w:rPr>
              <w:t>Поліо</w:t>
            </w:r>
            <w:proofErr w:type="spellEnd"/>
            <w:r w:rsidRPr="00542641">
              <w:rPr>
                <w:rFonts w:ascii="Times New Roman" w:hAnsi="Times New Roman" w:cs="Times New Roman"/>
                <w:sz w:val="20"/>
                <w:szCs w:val="20"/>
              </w:rPr>
              <w:t xml:space="preserve"> Сабін  4350доз</w:t>
            </w:r>
            <w:r w:rsidR="00A43FD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3D64BBE" w14:textId="1DC35D53" w:rsidR="00542641" w:rsidRPr="00542641" w:rsidRDefault="00DC4E1C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>акцина проти дифтерії та правця  15700доз</w:t>
            </w:r>
            <w:r w:rsidR="00A43FD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ACE4802" w14:textId="2B4C30C0" w:rsidR="00542641" w:rsidRPr="00542641" w:rsidRDefault="00542641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2641">
              <w:rPr>
                <w:rFonts w:ascii="Times New Roman" w:hAnsi="Times New Roman" w:cs="Times New Roman"/>
                <w:sz w:val="20"/>
                <w:szCs w:val="20"/>
              </w:rPr>
              <w:t>Діфтет</w:t>
            </w:r>
            <w:proofErr w:type="spellEnd"/>
            <w:r w:rsidRPr="00542641">
              <w:rPr>
                <w:rFonts w:ascii="Times New Roman" w:hAnsi="Times New Roman" w:cs="Times New Roman"/>
                <w:sz w:val="20"/>
                <w:szCs w:val="20"/>
              </w:rPr>
              <w:t xml:space="preserve"> ДТ </w:t>
            </w:r>
            <w:r w:rsidR="00DC4E1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42641">
              <w:rPr>
                <w:rFonts w:ascii="Times New Roman" w:hAnsi="Times New Roman" w:cs="Times New Roman"/>
                <w:sz w:val="20"/>
                <w:szCs w:val="20"/>
              </w:rPr>
              <w:t>акцина дифтерії та правця  950доз</w:t>
            </w:r>
            <w:r w:rsidR="00A43FD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89BD260" w14:textId="1792D7A1" w:rsidR="00A32A0F" w:rsidRPr="009431E1" w:rsidRDefault="00DC4E1C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 xml:space="preserve">акцина </w:t>
            </w:r>
            <w:proofErr w:type="spellStart"/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>Кон’югована</w:t>
            </w:r>
            <w:proofErr w:type="spellEnd"/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 xml:space="preserve"> 1400доз</w:t>
            </w:r>
            <w:r w:rsidR="00A43FD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>акцина БЦЖ 100доз</w:t>
            </w:r>
            <w:r w:rsidR="00A43FD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>акцина проти грипу «Ваксі грип» 65доз</w:t>
            </w:r>
          </w:p>
        </w:tc>
      </w:tr>
      <w:tr w:rsidR="00A32A0F" w:rsidRPr="009431E1" w14:paraId="16621ED1" w14:textId="77777777" w:rsidTr="00C407B5">
        <w:trPr>
          <w:trHeight w:val="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47E9" w14:textId="3DDF1B1E" w:rsidR="00A32A0F" w:rsidRPr="009431E1" w:rsidRDefault="00337B93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48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0962" w14:textId="77777777" w:rsidR="005A3989" w:rsidRPr="009431E1" w:rsidRDefault="005A3989" w:rsidP="001B35AE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Забезпечення хворих з захворюваннями серцево-судинної системи</w:t>
            </w:r>
          </w:p>
          <w:p w14:paraId="6C68909B" w14:textId="77777777" w:rsidR="00A32A0F" w:rsidRPr="009431E1" w:rsidRDefault="00A32A0F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77C8" w14:textId="7059F518" w:rsidR="00A32A0F" w:rsidRPr="00F86D69" w:rsidRDefault="007753A1" w:rsidP="001B35AE">
            <w:pPr>
              <w:spacing w:after="0" w:line="276" w:lineRule="auto"/>
              <w:ind w:right="-10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2648A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.1. </w:t>
            </w:r>
            <w:r w:rsidR="005A3989"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Забезпечення кардіологічного та неврологічного відділень препаратами для проведення </w:t>
            </w:r>
            <w:proofErr w:type="spellStart"/>
            <w:r w:rsidR="005A3989"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тромболізису</w:t>
            </w:r>
            <w:proofErr w:type="spellEnd"/>
            <w:r w:rsidR="005A3989"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та ефективними засобами профілактики </w:t>
            </w:r>
            <w:proofErr w:type="spellStart"/>
            <w:r w:rsidR="005A3989"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тромболітичних</w:t>
            </w:r>
            <w:proofErr w:type="spellEnd"/>
            <w:r w:rsidR="005A3989"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ускладнень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FF5AC" w14:textId="7FAC7DE7" w:rsidR="00A32A0F" w:rsidRPr="009431E1" w:rsidRDefault="007753A1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7BEF" w14:textId="5EA82ADB" w:rsidR="00A32A0F" w:rsidRPr="009431E1" w:rsidRDefault="005A3989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</w:t>
            </w:r>
            <w:r w:rsidR="005178CB" w:rsidRPr="005178CB">
              <w:rPr>
                <w:rFonts w:ascii="Times New Roman" w:eastAsia="Calibri" w:hAnsi="Times New Roman" w:cs="Times New Roman"/>
                <w:sz w:val="20"/>
                <w:szCs w:val="20"/>
              </w:rPr>
              <w:t>КНП «БЛІЛ м. Бахмут»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B0A3D" w14:textId="77777777" w:rsidR="005A3989" w:rsidRPr="009431E1" w:rsidRDefault="005A3989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39,0</w:t>
            </w:r>
          </w:p>
          <w:p w14:paraId="4E049476" w14:textId="77777777" w:rsidR="005A3989" w:rsidRPr="009431E1" w:rsidRDefault="005A3989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Міський бюджет</w:t>
            </w:r>
          </w:p>
          <w:p w14:paraId="037DC3CC" w14:textId="77777777" w:rsidR="00BA751F" w:rsidRPr="009431E1" w:rsidRDefault="00BA751F" w:rsidP="00C407B5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2795312" w14:textId="3374C729" w:rsidR="00C407B5" w:rsidRPr="009431E1" w:rsidRDefault="005A3989" w:rsidP="00C407B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5D5C1C5F" w14:textId="77777777" w:rsidR="005A3989" w:rsidRPr="009431E1" w:rsidRDefault="005A3989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156,9</w:t>
            </w:r>
          </w:p>
          <w:p w14:paraId="03901837" w14:textId="77777777" w:rsidR="00A32A0F" w:rsidRDefault="005A3989" w:rsidP="001B35A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Інші джерела</w:t>
            </w:r>
          </w:p>
          <w:p w14:paraId="24BF2F24" w14:textId="77777777" w:rsidR="00BA751F" w:rsidRDefault="00BA751F" w:rsidP="001B35A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4EACC08" w14:textId="3D84A3EB" w:rsidR="00BA751F" w:rsidRDefault="00BA751F" w:rsidP="001B35A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4913182" w14:textId="77777777" w:rsidR="00C407B5" w:rsidRDefault="00C407B5" w:rsidP="001B35A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9B22AB9" w14:textId="77777777" w:rsidR="00BA751F" w:rsidRDefault="00BA751F" w:rsidP="001B35A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621F179" w14:textId="22C377A4" w:rsidR="00BA751F" w:rsidRDefault="00B849EC" w:rsidP="001B35A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529F765C" w14:textId="631DB7D2" w:rsidR="00BA751F" w:rsidRPr="009431E1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630F" w14:textId="17534F82" w:rsidR="00A32A0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20,7</w:t>
            </w:r>
          </w:p>
          <w:p w14:paraId="702F9A51" w14:textId="649B6369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  <w:p w14:paraId="4C9F0946" w14:textId="5F395DEF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CD139B" w14:textId="77777777" w:rsidR="00BA751F" w:rsidRDefault="00BA751F" w:rsidP="00C40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D04BEF" w14:textId="579B37F1" w:rsidR="00BA751F" w:rsidRDefault="00C407B5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  <w:p w14:paraId="78BE08CA" w14:textId="5A9C4E26" w:rsidR="00C407B5" w:rsidRDefault="00C407B5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Інші джерела </w:t>
            </w:r>
          </w:p>
          <w:p w14:paraId="411171ED" w14:textId="5475DA2E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D8FA20" w14:textId="77777777" w:rsidR="00BA751F" w:rsidRDefault="00BA751F" w:rsidP="00C40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FFAAB3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  <w:p w14:paraId="38AAD35F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Державний бюджет </w:t>
            </w:r>
          </w:p>
          <w:p w14:paraId="4A8C8EE6" w14:textId="7B2CBBCD" w:rsidR="00BA751F" w:rsidRPr="009431E1" w:rsidRDefault="00BA751F" w:rsidP="00C407B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D280" w14:textId="77777777" w:rsidR="00A32A0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53,1</w:t>
            </w:r>
          </w:p>
          <w:p w14:paraId="6F6309DC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783A5D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E9D2C2" w14:textId="27C11E40" w:rsidR="00BA751F" w:rsidRDefault="00BA751F" w:rsidP="00C407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B239B8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30120B" w14:textId="127C7DAC" w:rsidR="00BA751F" w:rsidRDefault="00FD3689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  <w:p w14:paraId="09172227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7FC54F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9850FC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770565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C7EE71C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FC04E0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52E17A" w14:textId="06FF884A" w:rsidR="00BA751F" w:rsidRPr="009431E1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2B27" w14:textId="77777777" w:rsidR="00A32A0F" w:rsidRDefault="002772DC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Придбано у 2018 році</w:t>
            </w:r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 xml:space="preserve"> препарат </w:t>
            </w:r>
            <w:proofErr w:type="spellStart"/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>Стрептокіназа</w:t>
            </w:r>
            <w:proofErr w:type="spellEnd"/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 xml:space="preserve"> 14 </w:t>
            </w:r>
            <w:proofErr w:type="spellStart"/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B544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 xml:space="preserve">препарат </w:t>
            </w:r>
            <w:proofErr w:type="spellStart"/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>Клексан</w:t>
            </w:r>
            <w:proofErr w:type="spellEnd"/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 xml:space="preserve"> 16 </w:t>
            </w:r>
            <w:proofErr w:type="spellStart"/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 xml:space="preserve">. В кардіологічному відділенні отримали </w:t>
            </w:r>
            <w:proofErr w:type="spellStart"/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>тромболітичну</w:t>
            </w:r>
            <w:proofErr w:type="spellEnd"/>
            <w:r w:rsidR="00542641" w:rsidRPr="00542641">
              <w:rPr>
                <w:rFonts w:ascii="Times New Roman" w:hAnsi="Times New Roman" w:cs="Times New Roman"/>
                <w:sz w:val="20"/>
                <w:szCs w:val="20"/>
              </w:rPr>
              <w:t xml:space="preserve"> терапію 8 </w:t>
            </w:r>
            <w:r w:rsidR="006B544C">
              <w:rPr>
                <w:rFonts w:ascii="Times New Roman" w:hAnsi="Times New Roman" w:cs="Times New Roman"/>
                <w:sz w:val="20"/>
                <w:szCs w:val="20"/>
              </w:rPr>
              <w:t xml:space="preserve">пацієнтів. </w:t>
            </w:r>
          </w:p>
          <w:p w14:paraId="3FA0C995" w14:textId="76943FD4" w:rsidR="00707C4C" w:rsidRPr="009431E1" w:rsidRDefault="00707C4C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складає 100%</w:t>
            </w:r>
          </w:p>
        </w:tc>
      </w:tr>
      <w:tr w:rsidR="00AE1795" w:rsidRPr="009431E1" w14:paraId="3D845EC9" w14:textId="77777777" w:rsidTr="005178CB">
        <w:trPr>
          <w:trHeight w:val="20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D2C0" w14:textId="4E952F28" w:rsidR="00AE1795" w:rsidRPr="009431E1" w:rsidRDefault="00AE1795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48A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1425" w14:textId="4F00E6E0" w:rsidR="00AE1795" w:rsidRPr="009431E1" w:rsidRDefault="00AE1795" w:rsidP="001B35AE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17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Забезпечення населення міста </w:t>
            </w:r>
            <w:proofErr w:type="spellStart"/>
            <w:r w:rsidRPr="00AE1795">
              <w:rPr>
                <w:rFonts w:ascii="Times New Roman" w:eastAsia="Calibri" w:hAnsi="Times New Roman" w:cs="Times New Roman"/>
                <w:sz w:val="20"/>
                <w:szCs w:val="20"/>
              </w:rPr>
              <w:t>трансфузіологічною</w:t>
            </w:r>
            <w:proofErr w:type="spellEnd"/>
            <w:r w:rsidRPr="00AE17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допомогою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CE25" w14:textId="2867A430" w:rsidR="00AE1795" w:rsidRPr="009431E1" w:rsidRDefault="00AE1795" w:rsidP="001B35AE">
            <w:pPr>
              <w:spacing w:after="0" w:line="276" w:lineRule="auto"/>
              <w:ind w:right="-10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2648A1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.1.</w:t>
            </w:r>
            <w:r w:rsidRPr="00AE17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Забезпечення компенсаційними виплатами донорів за взяття крові та (або) </w:t>
            </w:r>
            <w:proofErr w:type="spellStart"/>
            <w:r w:rsidRPr="00AE1795">
              <w:rPr>
                <w:rFonts w:ascii="Times New Roman" w:eastAsia="Calibri" w:hAnsi="Times New Roman" w:cs="Times New Roman"/>
                <w:sz w:val="20"/>
                <w:szCs w:val="20"/>
              </w:rPr>
              <w:t>ії</w:t>
            </w:r>
            <w:proofErr w:type="spellEnd"/>
            <w:r w:rsidRPr="00AE17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компонентів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4146" w14:textId="78FEAA07" w:rsidR="00AE1795" w:rsidRPr="009431E1" w:rsidRDefault="00AE1795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B081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007C" w14:textId="1BFEE9FD" w:rsidR="00AE1795" w:rsidRPr="009431E1" w:rsidRDefault="00AE1795" w:rsidP="001B35AE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17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</w:t>
            </w:r>
            <w:r w:rsidR="005178CB" w:rsidRPr="005178CB">
              <w:rPr>
                <w:rFonts w:ascii="Times New Roman" w:eastAsia="Calibri" w:hAnsi="Times New Roman" w:cs="Times New Roman"/>
                <w:sz w:val="20"/>
                <w:szCs w:val="20"/>
              </w:rPr>
              <w:t>КНП «БЛІЛ м. Бахмут»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3C2B1" w14:textId="77777777" w:rsidR="00AE1795" w:rsidRDefault="00AE1795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438D57A9" w14:textId="71F32214" w:rsidR="00AE1795" w:rsidRPr="009431E1" w:rsidRDefault="00AE1795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Міський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A62B3" w14:textId="77777777" w:rsidR="00AE1795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  <w:p w14:paraId="2068B43B" w14:textId="52FEFA75" w:rsidR="00BA751F" w:rsidRPr="009431E1" w:rsidRDefault="00BA751F" w:rsidP="00BA75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6F9FF" w14:textId="1ADB4C2C" w:rsidR="00AE1795" w:rsidRPr="009431E1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9F2D" w14:textId="236DDC2B" w:rsidR="00AE1795" w:rsidRPr="00542641" w:rsidRDefault="00AE1795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Кількість донорів </w:t>
            </w:r>
            <w:proofErr w:type="spellStart"/>
            <w:r w:rsidRPr="00AE1795">
              <w:rPr>
                <w:rFonts w:ascii="Times New Roman" w:hAnsi="Times New Roman" w:cs="Times New Roman"/>
                <w:sz w:val="20"/>
                <w:szCs w:val="20"/>
              </w:rPr>
              <w:t>отримавших</w:t>
            </w:r>
            <w:proofErr w:type="spellEnd"/>
            <w:r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компенсацію за кров 342 </w:t>
            </w:r>
            <w:r w:rsidR="006B544C">
              <w:rPr>
                <w:rFonts w:ascii="Times New Roman" w:hAnsi="Times New Roman" w:cs="Times New Roman"/>
                <w:sz w:val="20"/>
                <w:szCs w:val="20"/>
              </w:rPr>
              <w:t>особи.</w:t>
            </w:r>
            <w:r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Кількість донорів </w:t>
            </w:r>
            <w:proofErr w:type="spellStart"/>
            <w:r w:rsidRPr="00AE1795">
              <w:rPr>
                <w:rFonts w:ascii="Times New Roman" w:hAnsi="Times New Roman" w:cs="Times New Roman"/>
                <w:sz w:val="20"/>
                <w:szCs w:val="20"/>
              </w:rPr>
              <w:t>отримавших</w:t>
            </w:r>
            <w:proofErr w:type="spellEnd"/>
            <w:r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компенсаційну виплату за харчування 461 </w:t>
            </w:r>
            <w:r w:rsidR="002F1EDA">
              <w:rPr>
                <w:rFonts w:ascii="Times New Roman" w:hAnsi="Times New Roman" w:cs="Times New Roman"/>
                <w:sz w:val="20"/>
                <w:szCs w:val="20"/>
              </w:rPr>
              <w:t xml:space="preserve">особи. </w:t>
            </w:r>
            <w:r w:rsidRPr="00AE1795">
              <w:rPr>
                <w:rFonts w:ascii="Times New Roman" w:hAnsi="Times New Roman" w:cs="Times New Roman"/>
                <w:sz w:val="20"/>
                <w:szCs w:val="20"/>
              </w:rPr>
              <w:t>Сніданк</w:t>
            </w:r>
            <w:r w:rsidR="002F1EDA">
              <w:rPr>
                <w:rFonts w:ascii="Times New Roman" w:hAnsi="Times New Roman" w:cs="Times New Roman"/>
                <w:sz w:val="20"/>
                <w:szCs w:val="20"/>
              </w:rPr>
              <w:t>ами забезпечені</w:t>
            </w:r>
            <w:r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1EDA" w:rsidRPr="00AE1795">
              <w:rPr>
                <w:rFonts w:ascii="Times New Roman" w:hAnsi="Times New Roman" w:cs="Times New Roman"/>
                <w:sz w:val="20"/>
                <w:szCs w:val="20"/>
              </w:rPr>
              <w:t>944</w:t>
            </w:r>
            <w:r w:rsidR="002F1E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1795">
              <w:rPr>
                <w:rFonts w:ascii="Times New Roman" w:hAnsi="Times New Roman" w:cs="Times New Roman"/>
                <w:sz w:val="20"/>
                <w:szCs w:val="20"/>
              </w:rPr>
              <w:t>донор</w:t>
            </w:r>
            <w:r w:rsidR="002F1EDA">
              <w:rPr>
                <w:rFonts w:ascii="Times New Roman" w:hAnsi="Times New Roman" w:cs="Times New Roman"/>
                <w:sz w:val="20"/>
                <w:szCs w:val="20"/>
              </w:rPr>
              <w:t xml:space="preserve">а. </w:t>
            </w:r>
          </w:p>
        </w:tc>
      </w:tr>
      <w:tr w:rsidR="00A32A0F" w:rsidRPr="009431E1" w14:paraId="14907F9F" w14:textId="77777777" w:rsidTr="00AE1795">
        <w:trPr>
          <w:trHeight w:val="18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7DCC" w14:textId="04165CBD" w:rsidR="00A32A0F" w:rsidRPr="009431E1" w:rsidRDefault="007753A1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48A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B70E" w14:textId="501DE737" w:rsidR="00A32A0F" w:rsidRPr="00F86D69" w:rsidRDefault="005A3989" w:rsidP="001B35AE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Зміцнення матеріально-технічної бази комунальних закладів охорони здоров`я міста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538C" w14:textId="68A8794B" w:rsidR="00A32A0F" w:rsidRPr="00F86D69" w:rsidRDefault="005A3989" w:rsidP="001B35AE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2648A1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.1. Забезпечення медичною технікою, діагностичним та іншим обладнанням, відповідно до табелів оснащення закладів  охорони здоров’я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1C4A" w14:textId="4154A6E1" w:rsidR="00A32A0F" w:rsidRPr="009431E1" w:rsidRDefault="007753A1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3B97" w14:textId="5AE4823D" w:rsidR="00A32A0F" w:rsidRPr="005178CB" w:rsidRDefault="005A3989" w:rsidP="001B35AE">
            <w:pPr>
              <w:spacing w:after="0" w:line="276" w:lineRule="auto"/>
              <w:ind w:left="-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КНП </w:t>
            </w:r>
            <w:r w:rsidR="005178CB">
              <w:rPr>
                <w:rFonts w:ascii="Times New Roman" w:eastAsia="Calibri" w:hAnsi="Times New Roman" w:cs="Times New Roman"/>
                <w:sz w:val="20"/>
                <w:szCs w:val="20"/>
              </w:rPr>
              <w:t>м. Бахмут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AC911" w14:textId="77777777" w:rsidR="005A3989" w:rsidRPr="009431E1" w:rsidRDefault="005A3989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167,5</w:t>
            </w:r>
          </w:p>
          <w:p w14:paraId="6939641D" w14:textId="0382E87E" w:rsidR="005A3989" w:rsidRPr="009431E1" w:rsidRDefault="005A3989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Міський бюджет</w:t>
            </w:r>
          </w:p>
          <w:p w14:paraId="59C2A2B2" w14:textId="416004F2" w:rsidR="005A3989" w:rsidRDefault="005A3989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BAA90C8" w14:textId="77777777" w:rsidR="00BA751F" w:rsidRPr="009431E1" w:rsidRDefault="00BA751F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AE871AA" w14:textId="77777777" w:rsidR="005A3989" w:rsidRPr="009431E1" w:rsidRDefault="005A3989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3705,0</w:t>
            </w:r>
          </w:p>
          <w:p w14:paraId="72450198" w14:textId="625D48EB" w:rsidR="00A32A0F" w:rsidRPr="009431E1" w:rsidRDefault="005A3989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Інші джерела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4A79" w14:textId="77777777" w:rsidR="00A32A0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346,1</w:t>
            </w:r>
          </w:p>
          <w:p w14:paraId="3218643D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  <w:p w14:paraId="26F54FFA" w14:textId="1EA8D018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AF0478" w14:textId="77777777" w:rsidR="00BA751F" w:rsidRDefault="00BA751F" w:rsidP="00BA751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210790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110,8</w:t>
            </w:r>
          </w:p>
          <w:p w14:paraId="5C5B1A14" w14:textId="0EF3163D" w:rsidR="00BA751F" w:rsidRPr="009431E1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Інші джерела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8C620" w14:textId="6DC73A41" w:rsidR="00A32A0F" w:rsidRDefault="00F51B21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 2 ра</w:t>
            </w:r>
            <w:r w:rsidR="00962B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більше </w:t>
            </w:r>
          </w:p>
          <w:p w14:paraId="078A7675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376A2B" w14:textId="28215AE8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A944BC" w14:textId="52BE9A9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3D78D4" w14:textId="77777777" w:rsidR="00BA751F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0466D4" w14:textId="42F0BA21" w:rsidR="00BA751F" w:rsidRPr="009431E1" w:rsidRDefault="00BA751F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ACA0" w14:textId="761A5631" w:rsidR="00A32A0F" w:rsidRPr="009431E1" w:rsidRDefault="002F1EDA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Придбані </w:t>
            </w:r>
            <w:proofErr w:type="spellStart"/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>плазмофільтри</w:t>
            </w:r>
            <w:proofErr w:type="spellEnd"/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мембранні та комплекти магістралей у кількості </w:t>
            </w:r>
            <w:r w:rsidR="00433E6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шт. </w:t>
            </w:r>
            <w:proofErr w:type="spellStart"/>
            <w:r w:rsidR="00F51B2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>лазмофільтрів</w:t>
            </w:r>
            <w:proofErr w:type="spellEnd"/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мембранних 100 шт. комплектів магістралей з урахуванням залишків 2017 року, залишок на 01.01.2019 - 13 шт. </w:t>
            </w:r>
            <w:proofErr w:type="spellStart"/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>плазмофільтрів</w:t>
            </w:r>
            <w:proofErr w:type="spellEnd"/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мембранних та комплектів магістралей. </w:t>
            </w:r>
            <w:r w:rsidR="00433E6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>а рахунок безоплатних надходжень було отримано 2 пральні машини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>а також за рахунок благодійних внесків придбано 1 пральну машину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bookmarkStart w:id="8" w:name="_Hlk2085493"/>
            <w:proofErr w:type="spellStart"/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>Придбан</w:t>
            </w:r>
            <w:proofErr w:type="spellEnd"/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напівавтоматичний біохімічний аналізатор </w:t>
            </w:r>
            <w:proofErr w:type="spellStart"/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>Mindray</w:t>
            </w:r>
            <w:proofErr w:type="spellEnd"/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BA-88A для забезпечення роботи клініко-діагностичної лабораторії для дитячого</w:t>
            </w:r>
            <w:r w:rsidR="00433E61">
              <w:rPr>
                <w:rFonts w:ascii="Times New Roman" w:hAnsi="Times New Roman" w:cs="Times New Roman"/>
                <w:sz w:val="20"/>
                <w:szCs w:val="20"/>
              </w:rPr>
              <w:t xml:space="preserve"> населення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>Закуплено 187 одиниць медичного обладнання:  Ростомір з механічними вагами  18 од.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>пікфлуометр</w:t>
            </w:r>
            <w:proofErr w:type="spellEnd"/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7 од., </w:t>
            </w:r>
            <w:proofErr w:type="spellStart"/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>небулайзер</w:t>
            </w:r>
            <w:proofErr w:type="spellEnd"/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компресорний 27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од.,</w:t>
            </w:r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центрифуга лабораторна 1 од.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набір отоскоп та офтальмоскоп 16 од.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>термометр безконтактний 14 од.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сумка лікаря/медсестри 23 од.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>молотичик</w:t>
            </w:r>
            <w:proofErr w:type="spellEnd"/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неврологічний  18 од.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>пульсоксиметр</w:t>
            </w:r>
            <w:proofErr w:type="spellEnd"/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 4 од.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>, таблиця для перевірки зору 30 од.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>апарат визначення рівня глюкози в крові 20 од.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ширма 2-х секційна  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од.</w:t>
            </w:r>
            <w:r w:rsidR="00AE1795"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End w:id="8"/>
          </w:p>
        </w:tc>
      </w:tr>
      <w:tr w:rsidR="00A32A0F" w:rsidRPr="009431E1" w14:paraId="278458C5" w14:textId="77777777" w:rsidTr="00AE1795">
        <w:trPr>
          <w:trHeight w:val="18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38AE" w14:textId="77777777" w:rsidR="00A32A0F" w:rsidRPr="009431E1" w:rsidRDefault="00A32A0F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52C3" w14:textId="77777777" w:rsidR="00A32A0F" w:rsidRPr="009431E1" w:rsidRDefault="00A32A0F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E202" w14:textId="5EA4EDD2" w:rsidR="005A3989" w:rsidRPr="009431E1" w:rsidRDefault="005A3989" w:rsidP="001B35AE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2648A1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.2. Проведення реконструкцій та капітальних ремонтів в </w:t>
            </w:r>
            <w:r w:rsidR="005178CB">
              <w:rPr>
                <w:rFonts w:ascii="Times New Roman" w:eastAsia="Calibri" w:hAnsi="Times New Roman" w:cs="Times New Roman"/>
                <w:sz w:val="20"/>
                <w:szCs w:val="20"/>
              </w:rPr>
              <w:t>КНП м. Бахмут</w:t>
            </w: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ІІ рівня надання медичної допомоги, всього</w:t>
            </w:r>
          </w:p>
          <w:p w14:paraId="34BFDDBB" w14:textId="2382284A" w:rsidR="00A32A0F" w:rsidRPr="009431E1" w:rsidRDefault="005A3989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у тому числі: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A0F13" w14:textId="6792D23D" w:rsidR="00A32A0F" w:rsidRPr="009431E1" w:rsidRDefault="007753A1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11F5" w14:textId="3376DEBA" w:rsidR="00A32A0F" w:rsidRPr="009431E1" w:rsidRDefault="005A3989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</w:t>
            </w:r>
            <w:r w:rsidR="005178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КНП м. Бахмут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0A2BE" w14:textId="77777777" w:rsidR="005A3989" w:rsidRPr="009431E1" w:rsidRDefault="005A3989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8479,0</w:t>
            </w:r>
          </w:p>
          <w:p w14:paraId="1270534E" w14:textId="77777777" w:rsidR="005A3989" w:rsidRPr="009431E1" w:rsidRDefault="005A3989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Державний бюджет</w:t>
            </w:r>
          </w:p>
          <w:p w14:paraId="7A38899C" w14:textId="77777777" w:rsidR="005A3989" w:rsidRPr="009431E1" w:rsidRDefault="005A3989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604214D" w14:textId="77777777" w:rsidR="005A3989" w:rsidRPr="009431E1" w:rsidRDefault="005A3989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967,6</w:t>
            </w:r>
          </w:p>
          <w:p w14:paraId="6B453935" w14:textId="338FAFB7" w:rsidR="00ED4FB4" w:rsidRDefault="00ED4FB4" w:rsidP="001B35A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Міський бюджет</w:t>
            </w:r>
          </w:p>
          <w:p w14:paraId="2A54C3AB" w14:textId="77777777" w:rsidR="00766479" w:rsidRDefault="00766479" w:rsidP="001B35A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587AF5C" w14:textId="483BA758" w:rsidR="00ED4FB4" w:rsidRDefault="00766479" w:rsidP="001B35A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7BEADDD6" w14:textId="38C1EC88" w:rsidR="00A32A0F" w:rsidRPr="009431E1" w:rsidRDefault="00ED4FB4" w:rsidP="00ED4FB4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8ED">
              <w:rPr>
                <w:rFonts w:ascii="Times New Roman" w:eastAsia="Calibri" w:hAnsi="Times New Roman" w:cs="Times New Roman"/>
                <w:sz w:val="20"/>
                <w:szCs w:val="20"/>
              </w:rPr>
              <w:t>Інші джерела</w:t>
            </w:r>
            <w:r w:rsidR="005A3989" w:rsidRPr="009B78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9AA48" w14:textId="77777777" w:rsidR="00A32A0F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7845,2</w:t>
            </w:r>
          </w:p>
          <w:p w14:paraId="156374BC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Державний бюджет</w:t>
            </w:r>
          </w:p>
          <w:p w14:paraId="51416D49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FDC8CE1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1899,8</w:t>
            </w:r>
          </w:p>
          <w:p w14:paraId="565F23B0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Міський бюджет</w:t>
            </w:r>
          </w:p>
          <w:p w14:paraId="78918F9F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72A0AD3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965,8</w:t>
            </w:r>
          </w:p>
          <w:p w14:paraId="7C4D4211" w14:textId="109BA12F" w:rsidR="00ED4FB4" w:rsidRP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Інші джерела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961F" w14:textId="77777777" w:rsidR="00A32A0F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92,5</w:t>
            </w:r>
          </w:p>
          <w:p w14:paraId="618D44CA" w14:textId="104DBE0D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80C261" w14:textId="567E2C9D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826E8F" w14:textId="567E2C9D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CE3B21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196,3</w:t>
            </w:r>
          </w:p>
          <w:p w14:paraId="041E2A3E" w14:textId="13ADCBEC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74D78E" w14:textId="43D8308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CA76F2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EC7299" w14:textId="39F32804" w:rsidR="00ED4FB4" w:rsidRPr="009431E1" w:rsidRDefault="00F51B21" w:rsidP="00ED4F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52B21" w14:textId="78D30F95" w:rsidR="00A32A0F" w:rsidRPr="00D20FB3" w:rsidRDefault="00D20FB3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Розпоча</w:t>
            </w:r>
            <w:r w:rsidR="00962B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реконструкцію </w:t>
            </w:r>
            <w:r w:rsidR="00E660CB">
              <w:rPr>
                <w:rFonts w:ascii="Times New Roman" w:hAnsi="Times New Roman" w:cs="Times New Roman"/>
                <w:sz w:val="20"/>
                <w:szCs w:val="20"/>
              </w:rPr>
              <w:t>лікувального корпусу № 1 у КНП «БЛІЛ м. Бахмут»</w:t>
            </w:r>
          </w:p>
        </w:tc>
      </w:tr>
      <w:tr w:rsidR="00A32A0F" w:rsidRPr="009431E1" w14:paraId="0674E31E" w14:textId="77777777" w:rsidTr="00ED4FB4">
        <w:trPr>
          <w:trHeight w:val="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B387" w14:textId="77777777" w:rsidR="00A32A0F" w:rsidRPr="009431E1" w:rsidRDefault="00A32A0F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2194" w14:textId="77777777" w:rsidR="00A32A0F" w:rsidRPr="009431E1" w:rsidRDefault="00A32A0F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42D3" w14:textId="7718DCC4" w:rsidR="005A3989" w:rsidRPr="009431E1" w:rsidRDefault="005A3989" w:rsidP="001B35AE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 w:rsidR="002648A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  <w:r w:rsidRPr="009431E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.2.1. «Реконструкція корпусу № 1  </w:t>
            </w:r>
            <w:r w:rsidR="005178CB" w:rsidRPr="005178C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КНП «БЛІЛ м. Бахмут»</w:t>
            </w:r>
            <w:r w:rsidR="005178C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431E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за </w:t>
            </w:r>
            <w:r w:rsidR="009431E1" w:rsidRPr="009431E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адресую</w:t>
            </w:r>
            <w:r w:rsidRPr="009431E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: м. Бахмут, </w:t>
            </w:r>
            <w:proofErr w:type="spellStart"/>
            <w:r w:rsidRPr="009431E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вул.Мира</w:t>
            </w:r>
            <w:proofErr w:type="spellEnd"/>
            <w:r w:rsidRPr="009431E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буд.10», у </w:t>
            </w:r>
            <w:proofErr w:type="spellStart"/>
            <w:r w:rsidRPr="009431E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9431E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6740F504" w14:textId="6B3B7782" w:rsidR="00A32A0F" w:rsidRPr="009431E1" w:rsidRDefault="005A3989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коригування проектно-кошторисної документації та її експертизи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2D3F1" w14:textId="77777777" w:rsidR="007753A1" w:rsidRPr="009431E1" w:rsidRDefault="007753A1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A3989" w:rsidRPr="009431E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5A3989" w:rsidRPr="009431E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  <w:p w14:paraId="42049AE1" w14:textId="78E10752" w:rsidR="007753A1" w:rsidRPr="009431E1" w:rsidRDefault="007753A1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9051" w14:textId="4D5F15EF" w:rsidR="00A32A0F" w:rsidRPr="009431E1" w:rsidRDefault="005A3989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</w:t>
            </w:r>
            <w:r w:rsidR="005178CB" w:rsidRPr="005178CB">
              <w:rPr>
                <w:rFonts w:ascii="Times New Roman" w:eastAsia="Calibri" w:hAnsi="Times New Roman" w:cs="Times New Roman"/>
                <w:sz w:val="20"/>
                <w:szCs w:val="20"/>
              </w:rPr>
              <w:t>КНП «БЛІЛ м. Бахмут»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D2648" w14:textId="77777777" w:rsidR="005A3989" w:rsidRPr="009431E1" w:rsidRDefault="005A3989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8 479,0</w:t>
            </w:r>
          </w:p>
          <w:p w14:paraId="1FC29E81" w14:textId="77777777" w:rsidR="005A3989" w:rsidRPr="009431E1" w:rsidRDefault="005A3989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Державний бюджет </w:t>
            </w:r>
          </w:p>
          <w:p w14:paraId="3B4EE404" w14:textId="77777777" w:rsidR="005A3989" w:rsidRPr="009431E1" w:rsidRDefault="005A3989" w:rsidP="001B35AE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5C8E2FEA" w14:textId="77777777" w:rsidR="005A3989" w:rsidRPr="009431E1" w:rsidRDefault="005A3989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55D10244" w14:textId="77777777" w:rsidR="005A3989" w:rsidRPr="009431E1" w:rsidRDefault="005A3989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931,1</w:t>
            </w:r>
          </w:p>
          <w:p w14:paraId="07CB4075" w14:textId="4E50D7E0" w:rsidR="00A32A0F" w:rsidRPr="009431E1" w:rsidRDefault="005A3989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6A286" w14:textId="77777777" w:rsidR="00A32A0F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7845,2</w:t>
            </w:r>
          </w:p>
          <w:p w14:paraId="48C649C1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14:paraId="298F7711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CAC4D7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5F87FA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1604,4</w:t>
            </w:r>
          </w:p>
          <w:p w14:paraId="1B74717E" w14:textId="68D840C3" w:rsidR="00ED4FB4" w:rsidRPr="009431E1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3E26" w14:textId="77777777" w:rsidR="00A32A0F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92,5</w:t>
            </w:r>
          </w:p>
          <w:p w14:paraId="00459342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90F20F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892B3B" w14:textId="5B9AD4EF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E7B2EF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32AFF6" w14:textId="1EEF40EF" w:rsidR="00ED4FB4" w:rsidRPr="009431E1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B50D" w14:textId="61A4B892" w:rsidR="00AE1795" w:rsidRPr="00AE1795" w:rsidRDefault="00AE1795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Було придбано  медичне обладнання: - гастроскоп 9.3/2.8/1100 PAL комплект у складі ТР200RU TELE PACK X GI </w:t>
            </w:r>
            <w:proofErr w:type="spellStart"/>
            <w:r w:rsidRPr="00AE1795">
              <w:rPr>
                <w:rFonts w:ascii="Times New Roman" w:hAnsi="Times New Roman" w:cs="Times New Roman"/>
                <w:sz w:val="20"/>
                <w:szCs w:val="20"/>
              </w:rPr>
              <w:t>Ендовідеосистема</w:t>
            </w:r>
            <w:proofErr w:type="spellEnd"/>
            <w:r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20213070; -з’єднувальний </w:t>
            </w:r>
            <w:proofErr w:type="spellStart"/>
            <w:r w:rsidRPr="00AE1795">
              <w:rPr>
                <w:rFonts w:ascii="Times New Roman" w:hAnsi="Times New Roman" w:cs="Times New Roman"/>
                <w:sz w:val="20"/>
                <w:szCs w:val="20"/>
              </w:rPr>
              <w:t>відеокабель</w:t>
            </w:r>
            <w:proofErr w:type="spellEnd"/>
            <w:r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13250LN </w:t>
            </w:r>
            <w:proofErr w:type="spellStart"/>
            <w:r w:rsidRPr="00AE1795">
              <w:rPr>
                <w:rFonts w:ascii="Times New Roman" w:hAnsi="Times New Roman" w:cs="Times New Roman"/>
                <w:sz w:val="20"/>
                <w:szCs w:val="20"/>
              </w:rPr>
              <w:t>біопсійні</w:t>
            </w:r>
            <w:proofErr w:type="spellEnd"/>
            <w:r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щипці, 2,3мм/200см;-тримач </w:t>
            </w:r>
            <w:proofErr w:type="spellStart"/>
            <w:r w:rsidRPr="00AE1795">
              <w:rPr>
                <w:rFonts w:ascii="Times New Roman" w:hAnsi="Times New Roman" w:cs="Times New Roman"/>
                <w:sz w:val="20"/>
                <w:szCs w:val="20"/>
              </w:rPr>
              <w:t>відеоскопу</w:t>
            </w:r>
            <w:proofErr w:type="spellEnd"/>
            <w:r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;-TROLL-E мобільний візок;-система </w:t>
            </w:r>
            <w:proofErr w:type="spellStart"/>
            <w:r w:rsidRPr="00AE1795">
              <w:rPr>
                <w:rFonts w:ascii="Times New Roman" w:hAnsi="Times New Roman" w:cs="Times New Roman"/>
                <w:sz w:val="20"/>
                <w:szCs w:val="20"/>
              </w:rPr>
              <w:t>ультрозвукова</w:t>
            </w:r>
            <w:proofErr w:type="spellEnd"/>
            <w:r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діагностична </w:t>
            </w:r>
            <w:proofErr w:type="spellStart"/>
            <w:r w:rsidRPr="00AE1795">
              <w:rPr>
                <w:rFonts w:ascii="Times New Roman" w:hAnsi="Times New Roman" w:cs="Times New Roman"/>
                <w:sz w:val="20"/>
                <w:szCs w:val="20"/>
              </w:rPr>
              <w:t>MyLab</w:t>
            </w:r>
            <w:proofErr w:type="spellEnd"/>
            <w:r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1795">
              <w:rPr>
                <w:rFonts w:ascii="Times New Roman" w:hAnsi="Times New Roman" w:cs="Times New Roman"/>
                <w:sz w:val="20"/>
                <w:szCs w:val="20"/>
              </w:rPr>
              <w:t>Seven</w:t>
            </w:r>
            <w:proofErr w:type="spellEnd"/>
            <w:r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у складі(Адаптивна технологія обробки пікселів для </w:t>
            </w:r>
            <w:r w:rsidRPr="00AE17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томографічної якості зображень, комбінування різних кутів </w:t>
            </w:r>
            <w:proofErr w:type="spellStart"/>
            <w:r w:rsidRPr="00AE1795">
              <w:rPr>
                <w:rFonts w:ascii="Times New Roman" w:hAnsi="Times New Roman" w:cs="Times New Roman"/>
                <w:sz w:val="20"/>
                <w:szCs w:val="20"/>
              </w:rPr>
              <w:t>промення</w:t>
            </w:r>
            <w:proofErr w:type="spellEnd"/>
            <w:r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; - </w:t>
            </w:r>
            <w:proofErr w:type="spellStart"/>
            <w:r w:rsidRPr="00AE1795">
              <w:rPr>
                <w:rFonts w:ascii="Times New Roman" w:hAnsi="Times New Roman" w:cs="Times New Roman"/>
                <w:sz w:val="20"/>
                <w:szCs w:val="20"/>
              </w:rPr>
              <w:t>колоноскоп</w:t>
            </w:r>
            <w:proofErr w:type="spellEnd"/>
            <w:r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стандартний 3.8/1500 PAL комплект.</w:t>
            </w:r>
          </w:p>
          <w:p w14:paraId="7C954B40" w14:textId="6BFEC767" w:rsidR="00A32A0F" w:rsidRPr="009431E1" w:rsidRDefault="00AE1795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будівельні роботи по заміні вікон на 100%(154 шт.), ремонт покрівлі-100% (818,8 </w:t>
            </w:r>
            <w:proofErr w:type="spellStart"/>
            <w:r w:rsidRPr="00AE1795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AE1795">
              <w:rPr>
                <w:rFonts w:ascii="Times New Roman" w:hAnsi="Times New Roman" w:cs="Times New Roman"/>
                <w:sz w:val="20"/>
                <w:szCs w:val="20"/>
              </w:rPr>
              <w:t>), придбано ліфтове обладнання</w:t>
            </w:r>
            <w:r w:rsidR="002F1E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E1795" w:rsidRPr="009431E1" w14:paraId="3EF4D90A" w14:textId="77777777" w:rsidTr="00BA751F">
        <w:trPr>
          <w:trHeight w:val="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C172" w14:textId="77777777" w:rsidR="00AE1795" w:rsidRPr="009431E1" w:rsidRDefault="00AE1795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E512" w14:textId="77777777" w:rsidR="00AE1795" w:rsidRPr="009431E1" w:rsidRDefault="00AE1795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8EEC" w14:textId="41C2C69A" w:rsidR="00AE1795" w:rsidRPr="009431E1" w:rsidRDefault="00AE1795" w:rsidP="001B35AE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E179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 w:rsidR="002648A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  <w:r w:rsidRPr="00AE179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.2.2. Реконструкція корпусу № 2 </w:t>
            </w:r>
            <w:r w:rsidR="005178CB" w:rsidRPr="005178C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КНП «БЛІЛ м. Бахмут»</w:t>
            </w:r>
            <w:r w:rsidR="005178C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179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за </w:t>
            </w:r>
            <w:proofErr w:type="spellStart"/>
            <w:r w:rsidRPr="00AE179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адресою</w:t>
            </w:r>
            <w:proofErr w:type="spellEnd"/>
            <w:r w:rsidRPr="00AE179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          м. Бахмут, вул. Миру, буд.10, у т.ч. коригування проектно-кошторисної документації та її експертизи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AD417" w14:textId="65AE2841" w:rsidR="00AE1795" w:rsidRPr="009431E1" w:rsidRDefault="00AE1795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43F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рік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66D3" w14:textId="225987BC" w:rsidR="00AE1795" w:rsidRPr="009431E1" w:rsidRDefault="00AE1795" w:rsidP="001B35AE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17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</w:t>
            </w:r>
            <w:r w:rsidR="005178CB" w:rsidRPr="005178CB">
              <w:rPr>
                <w:rFonts w:ascii="Times New Roman" w:eastAsia="Calibri" w:hAnsi="Times New Roman" w:cs="Times New Roman"/>
                <w:sz w:val="20"/>
                <w:szCs w:val="20"/>
              </w:rPr>
              <w:t>КНП «БЛІЛ м. Бахмут»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E27A" w14:textId="77777777" w:rsidR="00AE1795" w:rsidRDefault="00AE1795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  <w:p w14:paraId="455078C8" w14:textId="184C999C" w:rsidR="00AE1795" w:rsidRPr="009431E1" w:rsidRDefault="00AE1795" w:rsidP="001B35A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C61E" w14:textId="77777777" w:rsidR="00AE1795" w:rsidRDefault="00AE1795" w:rsidP="001B35A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261,2</w:t>
            </w:r>
          </w:p>
          <w:p w14:paraId="3B36591D" w14:textId="1C6E3580" w:rsidR="00ED4FB4" w:rsidRPr="009431E1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579D0" w14:textId="4B072779" w:rsidR="00AE1795" w:rsidRPr="009431E1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F6F6" w14:textId="73AEABFF" w:rsidR="00AE1795" w:rsidRPr="00AE1795" w:rsidRDefault="00AE1795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1795">
              <w:rPr>
                <w:rFonts w:ascii="Times New Roman" w:hAnsi="Times New Roman" w:cs="Times New Roman"/>
                <w:sz w:val="20"/>
                <w:szCs w:val="20"/>
              </w:rPr>
              <w:t>Корегування проектно-кошторисної документації.  Проведення експертизи проектної  документації на будівництво  (коригування)</w:t>
            </w:r>
            <w:r w:rsidR="002F1E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32A0F" w:rsidRPr="009431E1" w14:paraId="5A4B1A45" w14:textId="77777777" w:rsidTr="00E660CB">
        <w:trPr>
          <w:trHeight w:val="55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4DB1" w14:textId="77777777" w:rsidR="00A32A0F" w:rsidRPr="009431E1" w:rsidRDefault="00A32A0F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71DE" w14:textId="77777777" w:rsidR="00A32A0F" w:rsidRPr="009431E1" w:rsidRDefault="00A32A0F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2125" w14:textId="66142ADB" w:rsidR="00A32A0F" w:rsidRPr="009431E1" w:rsidRDefault="00660345" w:rsidP="001B35AE">
            <w:pPr>
              <w:spacing w:after="0" w:line="276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 w:rsidR="002648A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  <w:r w:rsidRPr="009431E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.2.</w:t>
            </w:r>
            <w:r w:rsidR="002648A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  <w:r w:rsidRPr="009431E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 Капітальний ремонт шиферної покрівлі лікувального корпусу № 3 </w:t>
            </w:r>
            <w:r w:rsidR="005178CB" w:rsidRPr="005178C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КНП «БЛІЛ м. Бахмут»</w:t>
            </w:r>
            <w:r w:rsidR="005178C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431E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за </w:t>
            </w:r>
            <w:proofErr w:type="spellStart"/>
            <w:r w:rsidRPr="009431E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адресою</w:t>
            </w:r>
            <w:proofErr w:type="spellEnd"/>
            <w:r w:rsidRPr="009431E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 м. Бахмут, вул. Миру, буд.10, у т.ч. розробка проектно-кошторисної документації її експертиза та технічний нагляд.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6E88" w14:textId="77777777" w:rsidR="007753A1" w:rsidRPr="009431E1" w:rsidRDefault="007753A1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14:paraId="24BB7DEE" w14:textId="638FDF2B" w:rsidR="007753A1" w:rsidRPr="009431E1" w:rsidRDefault="007753A1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E61B" w14:textId="2A95770C" w:rsidR="00A32A0F" w:rsidRPr="009431E1" w:rsidRDefault="005A3989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</w:t>
            </w:r>
            <w:r w:rsidR="005178CB" w:rsidRPr="005178CB">
              <w:rPr>
                <w:rFonts w:ascii="Times New Roman" w:eastAsia="Calibri" w:hAnsi="Times New Roman" w:cs="Times New Roman"/>
                <w:sz w:val="20"/>
                <w:szCs w:val="20"/>
              </w:rPr>
              <w:t>КНП «БЛІЛ м. Бахмут»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8DF7" w14:textId="77777777" w:rsidR="00A32A0F" w:rsidRPr="009431E1" w:rsidRDefault="00660345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  <w:p w14:paraId="661B4CD4" w14:textId="77777777" w:rsidR="00660345" w:rsidRPr="009431E1" w:rsidRDefault="00660345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  <w:p w14:paraId="20D1D030" w14:textId="77777777" w:rsidR="00660345" w:rsidRPr="009431E1" w:rsidRDefault="00660345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B5404E" w14:textId="77777777" w:rsidR="00660345" w:rsidRPr="009431E1" w:rsidRDefault="00660345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1003,0</w:t>
            </w:r>
          </w:p>
          <w:p w14:paraId="33BA8110" w14:textId="6CD746F3" w:rsidR="00660345" w:rsidRPr="009431E1" w:rsidRDefault="00660345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 xml:space="preserve">Інші джерела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BEC22" w14:textId="77777777" w:rsidR="00A32A0F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  <w:p w14:paraId="22202AE4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  <w:p w14:paraId="53332107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02A34C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965,8</w:t>
            </w:r>
          </w:p>
          <w:p w14:paraId="14F601D5" w14:textId="37E64993" w:rsidR="00ED4FB4" w:rsidRPr="009431E1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Інші джерела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0C68" w14:textId="77777777" w:rsidR="00A32A0F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93,7</w:t>
            </w:r>
          </w:p>
          <w:p w14:paraId="319F52CA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7C8712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5688CB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B0F2A4" w14:textId="1B50E898" w:rsidR="00ED4FB4" w:rsidRPr="009431E1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4223" w14:textId="2108A316" w:rsidR="00A32A0F" w:rsidRPr="009431E1" w:rsidRDefault="00AE1795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Розробка проектно-кошторисної документації до проекту «Капітальний ремонт шиферної покрівлі лікувального корпусу № 3 </w:t>
            </w:r>
            <w:r w:rsidR="002F1EDA">
              <w:rPr>
                <w:rFonts w:ascii="Times New Roman" w:hAnsi="Times New Roman" w:cs="Times New Roman"/>
                <w:sz w:val="20"/>
                <w:szCs w:val="20"/>
              </w:rPr>
              <w:t>КНП «БЛІЛ м. Бахмут»</w:t>
            </w:r>
            <w:r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за </w:t>
            </w:r>
            <w:proofErr w:type="spellStart"/>
            <w:r w:rsidRPr="00AE1795">
              <w:rPr>
                <w:rFonts w:ascii="Times New Roman" w:hAnsi="Times New Roman" w:cs="Times New Roman"/>
                <w:sz w:val="20"/>
                <w:szCs w:val="20"/>
              </w:rPr>
              <w:t>адресою</w:t>
            </w:r>
            <w:proofErr w:type="spellEnd"/>
            <w:r w:rsidRPr="00AE1795">
              <w:rPr>
                <w:rFonts w:ascii="Times New Roman" w:hAnsi="Times New Roman" w:cs="Times New Roman"/>
                <w:sz w:val="20"/>
                <w:szCs w:val="20"/>
              </w:rPr>
              <w:t>: вул. Миру, 10  м. Бахмут</w:t>
            </w:r>
            <w:r w:rsidR="002F1ED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та здійснення технічного нагляду</w:t>
            </w:r>
            <w:r w:rsidR="002F1ED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E1795">
              <w:rPr>
                <w:rFonts w:ascii="Times New Roman" w:hAnsi="Times New Roman" w:cs="Times New Roman"/>
                <w:sz w:val="20"/>
                <w:szCs w:val="20"/>
              </w:rPr>
              <w:t>Капітальний ремонт шиферної покрівлі</w:t>
            </w:r>
            <w:r w:rsidR="002F1E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32A0F" w:rsidRPr="009431E1" w14:paraId="1ECD685F" w14:textId="77777777" w:rsidTr="005178CB">
        <w:trPr>
          <w:trHeight w:val="169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3838" w14:textId="5761B65A" w:rsidR="00A32A0F" w:rsidRPr="009431E1" w:rsidRDefault="002648A1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7753A1" w:rsidRPr="009431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8207" w14:textId="6EB90DB3" w:rsidR="00A32A0F" w:rsidRPr="009431E1" w:rsidRDefault="00660345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Забезпечення населення       </w:t>
            </w:r>
            <w:r w:rsidR="009343C6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м. Бахмута лікарськими засобами для лікування окремих захворювань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1D8A" w14:textId="2788E2A1" w:rsidR="00A32A0F" w:rsidRPr="009431E1" w:rsidRDefault="002648A1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="007753A1"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.1. </w:t>
            </w:r>
            <w:r w:rsidR="00660345"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Відшкодування вартості лікарських засобів  для лікування окремих захворювань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E630" w14:textId="303B17AD" w:rsidR="00A32A0F" w:rsidRPr="009431E1" w:rsidRDefault="007753A1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9BFA" w14:textId="21CF6B8D" w:rsidR="00A32A0F" w:rsidRPr="009431E1" w:rsidRDefault="00660345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</w:t>
            </w:r>
            <w:r w:rsidR="005178CB" w:rsidRPr="005178CB">
              <w:rPr>
                <w:rFonts w:ascii="Times New Roman" w:eastAsia="Calibri" w:hAnsi="Times New Roman" w:cs="Times New Roman"/>
                <w:sz w:val="20"/>
                <w:szCs w:val="20"/>
              </w:rPr>
              <w:t>КНП «БЛІЛ м. Бахмут»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8FC5" w14:textId="77777777" w:rsidR="00A32A0F" w:rsidRPr="009431E1" w:rsidRDefault="007753A1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 xml:space="preserve">2317,9 </w:t>
            </w:r>
          </w:p>
          <w:p w14:paraId="301C85CF" w14:textId="78EF6978" w:rsidR="007753A1" w:rsidRPr="009431E1" w:rsidRDefault="007753A1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 xml:space="preserve">Державний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FA26A" w14:textId="76D04164" w:rsidR="00A32A0F" w:rsidRDefault="009B78ED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2790,6</w:t>
            </w:r>
          </w:p>
          <w:p w14:paraId="514634AF" w14:textId="539D5C47" w:rsidR="00ED4FB4" w:rsidRPr="009431E1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FF94A" w14:textId="7FB18573" w:rsidR="00A32A0F" w:rsidRPr="009431E1" w:rsidRDefault="009B78ED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120,4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E1D3" w14:textId="40374257" w:rsidR="002F1EDA" w:rsidRPr="009431E1" w:rsidRDefault="00AE1795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1795">
              <w:rPr>
                <w:rFonts w:ascii="Times New Roman" w:hAnsi="Times New Roman" w:cs="Times New Roman"/>
                <w:sz w:val="20"/>
                <w:szCs w:val="20"/>
              </w:rPr>
              <w:t>Забезпечен</w:t>
            </w:r>
            <w:r w:rsidR="00F51B2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лікарськими засобами</w:t>
            </w:r>
            <w:r w:rsidR="00F51B21">
              <w:rPr>
                <w:rFonts w:ascii="Times New Roman" w:hAnsi="Times New Roman" w:cs="Times New Roman"/>
                <w:sz w:val="20"/>
                <w:szCs w:val="20"/>
              </w:rPr>
              <w:t xml:space="preserve"> у кількості </w:t>
            </w:r>
            <w:r w:rsidRPr="00AE1795">
              <w:rPr>
                <w:rFonts w:ascii="Times New Roman" w:hAnsi="Times New Roman" w:cs="Times New Roman"/>
                <w:sz w:val="20"/>
                <w:szCs w:val="20"/>
              </w:rPr>
              <w:t>21556 одиниць.</w:t>
            </w:r>
          </w:p>
          <w:p w14:paraId="35EB4BF3" w14:textId="25A007BC" w:rsidR="00A32A0F" w:rsidRPr="009431E1" w:rsidRDefault="00A32A0F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2A0F" w:rsidRPr="009431E1" w14:paraId="2B0D7EA6" w14:textId="77777777" w:rsidTr="00AC2148">
        <w:trPr>
          <w:trHeight w:val="225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2430" w14:textId="6E806F57" w:rsidR="00A32A0F" w:rsidRPr="009431E1" w:rsidRDefault="002648A1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  <w:r w:rsidR="007753A1" w:rsidRPr="009431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2738" w14:textId="794C5F98" w:rsidR="00A32A0F" w:rsidRPr="009431E1" w:rsidRDefault="00660345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Забезпечення хворих на цукровий та нецукровий діабет препаратами інсуліну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E6AC1" w14:textId="1AA51012" w:rsidR="00A32A0F" w:rsidRPr="009431E1" w:rsidRDefault="002648A1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 w:rsidR="007753A1"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.1. </w:t>
            </w:r>
            <w:r w:rsidR="00660345"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>Відшкодування вартості препаратів інсуліну для лікування хворих на цукровий та нецукровий діабет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25F08" w14:textId="093CC58D" w:rsidR="00A32A0F" w:rsidRPr="009431E1" w:rsidRDefault="007753A1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2018-2020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857B" w14:textId="4D4CE3A5" w:rsidR="00A32A0F" w:rsidRPr="009431E1" w:rsidRDefault="00660345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ради, </w:t>
            </w:r>
            <w:r w:rsidR="005178CB" w:rsidRPr="005178CB">
              <w:rPr>
                <w:rFonts w:ascii="Times New Roman" w:eastAsia="Calibri" w:hAnsi="Times New Roman" w:cs="Times New Roman"/>
                <w:sz w:val="20"/>
                <w:szCs w:val="20"/>
              </w:rPr>
              <w:t>КНП «БЛІЛ м. Бахмут»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CF4E" w14:textId="77777777" w:rsidR="00A32A0F" w:rsidRPr="009431E1" w:rsidRDefault="00A4497D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1428,4</w:t>
            </w:r>
          </w:p>
          <w:p w14:paraId="74D9586C" w14:textId="77777777" w:rsidR="00A4497D" w:rsidRPr="009431E1" w:rsidRDefault="00A4497D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  <w:p w14:paraId="23C622AA" w14:textId="77777777" w:rsidR="00A4497D" w:rsidRPr="009431E1" w:rsidRDefault="00A4497D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4D0EBA" w14:textId="77777777" w:rsidR="00A4497D" w:rsidRPr="009431E1" w:rsidRDefault="00A4497D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660,6</w:t>
            </w:r>
          </w:p>
          <w:p w14:paraId="7753C365" w14:textId="77777777" w:rsidR="00A4497D" w:rsidRPr="009431E1" w:rsidRDefault="00A4497D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 xml:space="preserve">Обласний бюджет </w:t>
            </w:r>
          </w:p>
          <w:p w14:paraId="25D29C14" w14:textId="77777777" w:rsidR="00A4497D" w:rsidRPr="009431E1" w:rsidRDefault="00A4497D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0E7C01" w14:textId="77777777" w:rsidR="00A4497D" w:rsidRPr="009431E1" w:rsidRDefault="00A4497D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>1161,0</w:t>
            </w:r>
          </w:p>
          <w:p w14:paraId="4B5195C7" w14:textId="4E181954" w:rsidR="00A4497D" w:rsidRPr="009431E1" w:rsidRDefault="00A4497D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1E1">
              <w:rPr>
                <w:rFonts w:ascii="Times New Roman" w:hAnsi="Times New Roman" w:cs="Times New Roman"/>
                <w:sz w:val="20"/>
                <w:szCs w:val="20"/>
              </w:rPr>
              <w:t xml:space="preserve">Державний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0C07E" w14:textId="77777777" w:rsidR="00A32A0F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1220,2</w:t>
            </w:r>
          </w:p>
          <w:p w14:paraId="03CAF273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  <w:p w14:paraId="451EB104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2FFE2E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578,1</w:t>
            </w:r>
          </w:p>
          <w:p w14:paraId="224FB341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Обласний бюджет</w:t>
            </w:r>
          </w:p>
          <w:p w14:paraId="1BB4FC29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1D4191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1064,2</w:t>
            </w:r>
          </w:p>
          <w:p w14:paraId="13EBC1D2" w14:textId="2B7CC084" w:rsidR="00ED4FB4" w:rsidRPr="009431E1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7EA2E" w14:textId="77777777" w:rsidR="00A32A0F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  <w:p w14:paraId="19169E34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4346CC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089493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F8217E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  <w:p w14:paraId="121AAB05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BD4796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D8AA50" w14:textId="77777777" w:rsidR="00ED4FB4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77568D" w14:textId="0801ADA0" w:rsidR="00ED4FB4" w:rsidRPr="009431E1" w:rsidRDefault="00ED4FB4" w:rsidP="001B35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4114" w14:textId="709C6F37" w:rsidR="00A32A0F" w:rsidRPr="009431E1" w:rsidRDefault="00AE1795" w:rsidP="001B3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1795">
              <w:rPr>
                <w:rFonts w:ascii="Times New Roman" w:hAnsi="Times New Roman" w:cs="Times New Roman"/>
                <w:sz w:val="20"/>
                <w:szCs w:val="20"/>
              </w:rPr>
              <w:t>За 2018 рік було видано 2201 рецептів</w:t>
            </w:r>
            <w:r w:rsidR="00C77E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На диспансерному обліку знаходиться дорослих  хворих на цукровий діабет 391 </w:t>
            </w:r>
            <w:r w:rsidR="00C77E2C">
              <w:rPr>
                <w:rFonts w:ascii="Times New Roman" w:hAnsi="Times New Roman" w:cs="Times New Roman"/>
                <w:sz w:val="20"/>
                <w:szCs w:val="20"/>
              </w:rPr>
              <w:t>осіб</w:t>
            </w:r>
            <w:r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, дітей  хворих на цукровий діабет 27 </w:t>
            </w:r>
            <w:r w:rsidR="00C77E2C">
              <w:rPr>
                <w:rFonts w:ascii="Times New Roman" w:hAnsi="Times New Roman" w:cs="Times New Roman"/>
                <w:sz w:val="20"/>
                <w:szCs w:val="20"/>
              </w:rPr>
              <w:t>осіб</w:t>
            </w:r>
            <w:r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. За 2018 рік забезпечення препаратами інсуліну та </w:t>
            </w:r>
            <w:proofErr w:type="spellStart"/>
            <w:r w:rsidRPr="00AE1795">
              <w:rPr>
                <w:rFonts w:ascii="Times New Roman" w:hAnsi="Times New Roman" w:cs="Times New Roman"/>
                <w:sz w:val="20"/>
                <w:szCs w:val="20"/>
              </w:rPr>
              <w:t>цукрознижуючими</w:t>
            </w:r>
            <w:proofErr w:type="spellEnd"/>
            <w:r w:rsidRPr="00AE1795">
              <w:rPr>
                <w:rFonts w:ascii="Times New Roman" w:hAnsi="Times New Roman" w:cs="Times New Roman"/>
                <w:sz w:val="20"/>
                <w:szCs w:val="20"/>
              </w:rPr>
              <w:t xml:space="preserve"> препаратами складає 100%</w:t>
            </w:r>
          </w:p>
        </w:tc>
      </w:tr>
      <w:tr w:rsidR="00A4497D" w:rsidRPr="00A32A0F" w14:paraId="05BA2316" w14:textId="77777777" w:rsidTr="00AC2148">
        <w:trPr>
          <w:trHeight w:val="121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2A6F49EA" w14:textId="77777777" w:rsidR="00A4497D" w:rsidRPr="00A32A0F" w:rsidRDefault="00A4497D" w:rsidP="001B35A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A736E34" w14:textId="77777777" w:rsidR="00A4497D" w:rsidRPr="00A32A0F" w:rsidRDefault="00A4497D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9576C5A" w14:textId="77777777" w:rsidR="00A4497D" w:rsidRPr="00A32A0F" w:rsidRDefault="00A4497D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9E479A8" w14:textId="77777777" w:rsidR="00A4497D" w:rsidRPr="00A32A0F" w:rsidRDefault="00A4497D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C0E61" w14:textId="009698D0" w:rsidR="00A4497D" w:rsidRPr="00A32A0F" w:rsidRDefault="00A4497D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6BE4" w14:textId="2CDD4D56" w:rsidR="00A4497D" w:rsidRPr="00A32A0F" w:rsidRDefault="00EA653E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2B1F5C">
              <w:rPr>
                <w:rFonts w:ascii="Times New Roman" w:hAnsi="Times New Roman" w:cs="Times New Roman"/>
                <w:b/>
              </w:rPr>
              <w:t>400</w:t>
            </w:r>
            <w:r>
              <w:rPr>
                <w:rFonts w:ascii="Times New Roman" w:hAnsi="Times New Roman" w:cs="Times New Roman"/>
                <w:b/>
              </w:rPr>
              <w:t>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7DCB3" w14:textId="46DB5C90" w:rsidR="00A4497D" w:rsidRPr="00A32A0F" w:rsidRDefault="00484708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D5625">
              <w:rPr>
                <w:rFonts w:ascii="Times New Roman" w:hAnsi="Times New Roman" w:cs="Times New Roman"/>
                <w:b/>
              </w:rPr>
              <w:t>11121,1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94D2" w14:textId="4C325A4A" w:rsidR="00A4497D" w:rsidRPr="00A32A0F" w:rsidRDefault="00484708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83,0</w:t>
            </w:r>
          </w:p>
        </w:tc>
        <w:tc>
          <w:tcPr>
            <w:tcW w:w="2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AC154F" w14:textId="77777777" w:rsidR="00A4497D" w:rsidRPr="00A32A0F" w:rsidRDefault="00A4497D" w:rsidP="001B35A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4497D" w:rsidRPr="00A32A0F" w14:paraId="5C539CFC" w14:textId="77777777" w:rsidTr="00AC2148">
        <w:trPr>
          <w:trHeight w:val="1274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36580DBA" w14:textId="77777777" w:rsidR="00A4497D" w:rsidRPr="00A32A0F" w:rsidRDefault="00A4497D" w:rsidP="001B35A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left w:val="nil"/>
              <w:right w:val="nil"/>
            </w:tcBorders>
            <w:vAlign w:val="center"/>
          </w:tcPr>
          <w:p w14:paraId="6B13563C" w14:textId="77777777" w:rsidR="00A4497D" w:rsidRPr="00A32A0F" w:rsidRDefault="00A4497D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nil"/>
              <w:right w:val="nil"/>
            </w:tcBorders>
            <w:vAlign w:val="center"/>
          </w:tcPr>
          <w:p w14:paraId="5FE02871" w14:textId="77777777" w:rsidR="00A4497D" w:rsidRPr="00A32A0F" w:rsidRDefault="00A4497D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57C5F94" w14:textId="77777777" w:rsidR="00A4497D" w:rsidRPr="00A32A0F" w:rsidRDefault="00A4497D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B7326" w14:textId="6A5B62CC" w:rsidR="00A4497D" w:rsidRPr="00A32A0F" w:rsidRDefault="00CD2F81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Державний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D7675" w14:textId="78DF4C7A" w:rsidR="00A4497D" w:rsidRPr="00A32A0F" w:rsidRDefault="00EA653E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12745,4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657DE" w14:textId="3CF34F0E" w:rsidR="00A4497D" w:rsidRPr="00A32A0F" w:rsidRDefault="00FD3689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1473</w:t>
            </w:r>
            <w:r w:rsidR="00E80948">
              <w:rPr>
                <w:rFonts w:ascii="Times New Roman" w:hAnsi="Times New Roman" w:cs="Times New Roman"/>
                <w:b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D908" w14:textId="218462E7" w:rsidR="00A4497D" w:rsidRPr="00A32A0F" w:rsidRDefault="00EA653E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FD3689">
              <w:rPr>
                <w:rFonts w:ascii="Times New Roman" w:hAnsi="Times New Roman" w:cs="Times New Roman"/>
                <w:b/>
              </w:rPr>
              <w:t>5,6</w:t>
            </w:r>
          </w:p>
        </w:tc>
        <w:tc>
          <w:tcPr>
            <w:tcW w:w="2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63EBA2" w14:textId="77777777" w:rsidR="00A4497D" w:rsidRPr="00A32A0F" w:rsidRDefault="00A4497D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4497D" w:rsidRPr="00A32A0F" w14:paraId="6F5B7777" w14:textId="77777777" w:rsidTr="00AC2148">
        <w:trPr>
          <w:trHeight w:val="1264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31092AA2" w14:textId="77777777" w:rsidR="00A4497D" w:rsidRPr="00A32A0F" w:rsidRDefault="00A4497D" w:rsidP="001B35A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left w:val="nil"/>
              <w:right w:val="nil"/>
            </w:tcBorders>
            <w:vAlign w:val="center"/>
          </w:tcPr>
          <w:p w14:paraId="47B54997" w14:textId="77777777" w:rsidR="00A4497D" w:rsidRPr="00A32A0F" w:rsidRDefault="00A4497D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nil"/>
              <w:right w:val="nil"/>
            </w:tcBorders>
            <w:vAlign w:val="center"/>
          </w:tcPr>
          <w:p w14:paraId="10D4FD4D" w14:textId="77777777" w:rsidR="00A4497D" w:rsidRPr="00A32A0F" w:rsidRDefault="00A4497D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6062579" w14:textId="77777777" w:rsidR="00A4497D" w:rsidRPr="00A32A0F" w:rsidRDefault="00A4497D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87D21" w14:textId="4EEA0B31" w:rsidR="00A4497D" w:rsidRPr="00A32A0F" w:rsidRDefault="00CD2F81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Обласний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4397" w14:textId="1648FD25" w:rsidR="00A4497D" w:rsidRPr="00A32A0F" w:rsidRDefault="00EA653E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EC136" w14:textId="3086202D" w:rsidR="00A4497D" w:rsidRPr="00A32A0F" w:rsidRDefault="00EA653E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07C9" w14:textId="58FA0F42" w:rsidR="00A4497D" w:rsidRPr="00A32A0F" w:rsidRDefault="00EA653E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87,5</w:t>
            </w:r>
          </w:p>
        </w:tc>
        <w:tc>
          <w:tcPr>
            <w:tcW w:w="2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29BB0" w14:textId="77777777" w:rsidR="00A4497D" w:rsidRPr="00A32A0F" w:rsidRDefault="00A4497D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B78ED" w:rsidRPr="00A32A0F" w14:paraId="4ACDF96E" w14:textId="77777777" w:rsidTr="00AC2148">
        <w:trPr>
          <w:trHeight w:val="1269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3A7FBB84" w14:textId="77777777" w:rsidR="009B78ED" w:rsidRPr="00A32A0F" w:rsidRDefault="009B78ED" w:rsidP="001B35A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left w:val="nil"/>
              <w:right w:val="nil"/>
            </w:tcBorders>
            <w:vAlign w:val="center"/>
          </w:tcPr>
          <w:p w14:paraId="5149852D" w14:textId="77777777" w:rsidR="009B78ED" w:rsidRPr="00A32A0F" w:rsidRDefault="009B78ED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nil"/>
              <w:right w:val="nil"/>
            </w:tcBorders>
            <w:vAlign w:val="center"/>
          </w:tcPr>
          <w:p w14:paraId="0C870178" w14:textId="77777777" w:rsidR="009B78ED" w:rsidRPr="00A32A0F" w:rsidRDefault="009B78ED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24FFE35" w14:textId="77777777" w:rsidR="009B78ED" w:rsidRPr="00A32A0F" w:rsidRDefault="009B78ED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81823" w14:textId="3016C294" w:rsidR="009B78ED" w:rsidRDefault="009B78ED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Інші джерела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2CB3D" w14:textId="72A49B28" w:rsidR="009B78ED" w:rsidRPr="00A32A0F" w:rsidRDefault="009B78ED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12106,1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B9271" w14:textId="67E08B0F" w:rsidR="009B78ED" w:rsidRPr="009343C6" w:rsidRDefault="00FD3689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C105A3">
              <w:rPr>
                <w:rFonts w:ascii="Times New Roman" w:hAnsi="Times New Roman" w:cs="Times New Roman"/>
                <w:b/>
              </w:rPr>
              <w:t>9</w:t>
            </w:r>
            <w:r w:rsidR="009343C6">
              <w:rPr>
                <w:rFonts w:ascii="Times New Roman" w:hAnsi="Times New Roman" w:cs="Times New Roman"/>
                <w:b/>
                <w:lang w:val="ru-RU"/>
              </w:rPr>
              <w:t>11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9343C6"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DC421" w14:textId="3DF2FE78" w:rsidR="009B78ED" w:rsidRPr="009343C6" w:rsidRDefault="00FD3689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</w:rPr>
              <w:t>73,</w:t>
            </w:r>
            <w:r w:rsidR="009343C6">
              <w:rPr>
                <w:rFonts w:ascii="Times New Roman" w:hAnsi="Times New Roman" w:cs="Times New Roman"/>
                <w:b/>
                <w:lang w:val="ru-RU"/>
              </w:rPr>
              <w:t>6</w:t>
            </w:r>
          </w:p>
        </w:tc>
        <w:tc>
          <w:tcPr>
            <w:tcW w:w="2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A9FFFB" w14:textId="77777777" w:rsidR="009B78ED" w:rsidRPr="00A32A0F" w:rsidRDefault="009B78ED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B78ED" w:rsidRPr="00A32A0F" w14:paraId="136053DF" w14:textId="77777777" w:rsidTr="00AC2148">
        <w:trPr>
          <w:trHeight w:val="127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54C573CA" w14:textId="77777777" w:rsidR="009B78ED" w:rsidRPr="00A32A0F" w:rsidRDefault="009B78ED" w:rsidP="001B35A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left w:val="nil"/>
              <w:right w:val="nil"/>
            </w:tcBorders>
            <w:vAlign w:val="center"/>
          </w:tcPr>
          <w:p w14:paraId="35F7FFD9" w14:textId="77777777" w:rsidR="009B78ED" w:rsidRPr="00A32A0F" w:rsidRDefault="009B78ED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nil"/>
              <w:right w:val="nil"/>
            </w:tcBorders>
            <w:vAlign w:val="center"/>
          </w:tcPr>
          <w:p w14:paraId="061EFE27" w14:textId="77777777" w:rsidR="009B78ED" w:rsidRPr="00A32A0F" w:rsidRDefault="009B78ED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E08DB3B" w14:textId="77777777" w:rsidR="009B78ED" w:rsidRPr="00A32A0F" w:rsidRDefault="009B78ED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F680F" w14:textId="17E0BF13" w:rsidR="009B78ED" w:rsidRPr="00A32A0F" w:rsidRDefault="009B78ED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Разом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D7EA95" w14:textId="6B02596B" w:rsidR="009B78ED" w:rsidRPr="00A32A0F" w:rsidRDefault="009B78ED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38912,9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4F1586" w14:textId="2AC4AD2F" w:rsidR="009B78ED" w:rsidRPr="009343C6" w:rsidRDefault="00235E66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235E66">
              <w:rPr>
                <w:rFonts w:ascii="Times New Roman" w:hAnsi="Times New Roman" w:cs="Times New Roman"/>
                <w:b/>
              </w:rPr>
              <w:t>353</w:t>
            </w:r>
            <w:r w:rsidR="009343C6">
              <w:rPr>
                <w:rFonts w:ascii="Times New Roman" w:hAnsi="Times New Roman" w:cs="Times New Roman"/>
                <w:b/>
                <w:lang w:val="ru-RU"/>
              </w:rPr>
              <w:t>41</w:t>
            </w:r>
            <w:r w:rsidRPr="00235E66">
              <w:rPr>
                <w:rFonts w:ascii="Times New Roman" w:hAnsi="Times New Roman" w:cs="Times New Roman"/>
                <w:b/>
              </w:rPr>
              <w:t>,</w:t>
            </w:r>
            <w:r w:rsidR="009343C6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F95C6B" w14:textId="78BFBFB0" w:rsidR="009B78ED" w:rsidRPr="00A32A0F" w:rsidRDefault="009B78ED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FD3689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FD368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5B4B30" w14:textId="77777777" w:rsidR="009B78ED" w:rsidRPr="00A32A0F" w:rsidRDefault="009B78ED" w:rsidP="001B35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0C6A5851" w14:textId="77777777" w:rsidR="00AC2148" w:rsidRDefault="00AC2148" w:rsidP="00AC2148"/>
    <w:p w14:paraId="327655AD" w14:textId="6E4FBDF5" w:rsidR="009431E1" w:rsidRDefault="00A4497D" w:rsidP="00B34C7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58C">
        <w:rPr>
          <w:rFonts w:ascii="Times New Roman" w:hAnsi="Times New Roman" w:cs="Times New Roman"/>
          <w:b/>
          <w:sz w:val="28"/>
          <w:szCs w:val="28"/>
        </w:rPr>
        <w:lastRenderedPageBreak/>
        <w:t>2. Виконання результативних показників Програми</w:t>
      </w:r>
    </w:p>
    <w:p w14:paraId="043756EB" w14:textId="77777777" w:rsidR="00542DC4" w:rsidRPr="001E658C" w:rsidRDefault="00542DC4" w:rsidP="00B34C77">
      <w:pPr>
        <w:pStyle w:val="a5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6"/>
        <w:gridCol w:w="2835"/>
        <w:gridCol w:w="1701"/>
        <w:gridCol w:w="1842"/>
        <w:gridCol w:w="3828"/>
        <w:gridCol w:w="4252"/>
      </w:tblGrid>
      <w:tr w:rsidR="00DB19AE" w:rsidRPr="004918FB" w14:paraId="62FE3511" w14:textId="77777777" w:rsidTr="00B34C77">
        <w:trPr>
          <w:trHeight w:val="9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A2910" w14:textId="77777777" w:rsidR="00DB19AE" w:rsidRPr="004918FB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918FB">
              <w:rPr>
                <w:rFonts w:ascii="Times New Roman" w:eastAsia="Calibri" w:hAnsi="Times New Roman" w:cs="Times New Roman"/>
                <w:b/>
                <w:sz w:val="28"/>
              </w:rPr>
              <w:t>№ з/п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62A58" w14:textId="77777777" w:rsidR="00DB19AE" w:rsidRPr="004918FB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1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 показника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B3A59" w14:textId="77777777" w:rsidR="00DB19AE" w:rsidRPr="004918FB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1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Планове значення показника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A3BF3" w14:textId="77777777" w:rsidR="00DB19AE" w:rsidRPr="004918FB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1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Фактичне значення показника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ACE65" w14:textId="77777777" w:rsidR="00DB19AE" w:rsidRPr="004918FB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1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Причина </w:t>
            </w:r>
          </w:p>
          <w:p w14:paraId="748CA87E" w14:textId="77777777" w:rsidR="00DB19AE" w:rsidRPr="004918FB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1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невиконання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8E5A1" w14:textId="77777777" w:rsidR="00DB19AE" w:rsidRPr="004918FB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1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Що зроблено для виправлення ситуації</w:t>
            </w:r>
          </w:p>
        </w:tc>
      </w:tr>
      <w:tr w:rsidR="004918FB" w:rsidRPr="004918FB" w14:paraId="5AA17A3B" w14:textId="77777777" w:rsidTr="00B34C77">
        <w:trPr>
          <w:trHeight w:val="318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C4BB7" w14:textId="617BB576" w:rsidR="004918FB" w:rsidRPr="001E658C" w:rsidRDefault="004918FB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65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І. Показники витрат</w:t>
            </w:r>
          </w:p>
        </w:tc>
      </w:tr>
      <w:tr w:rsidR="00DB19AE" w:rsidRPr="004918FB" w14:paraId="2F0A3DEA" w14:textId="77777777" w:rsidTr="00AC2148">
        <w:trPr>
          <w:trHeight w:val="1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AFD7B" w14:textId="545C9EE6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658C">
              <w:rPr>
                <w:rFonts w:ascii="Times New Roman" w:eastAsia="Calibri" w:hAnsi="Times New Roman" w:cs="Times New Roman"/>
                <w:b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B3F03" w14:textId="20BC283A" w:rsidR="00DB19AE" w:rsidRPr="001E658C" w:rsidRDefault="00DB19AE" w:rsidP="004918FB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  <w:r w:rsidRPr="001E658C">
              <w:rPr>
                <w:rFonts w:ascii="Times New Roman" w:eastAsia="Calibri" w:hAnsi="Times New Roman" w:cs="Times New Roman"/>
                <w:lang w:eastAsia="ru-RU"/>
              </w:rPr>
              <w:t>Загальний обсяг витрат на реалізацію заходів Комплексної програми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, тис. грн.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6B19C" w14:textId="7A35C82C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658C">
              <w:rPr>
                <w:rFonts w:ascii="Times New Roman" w:eastAsia="Calibri" w:hAnsi="Times New Roman" w:cs="Times New Roman"/>
                <w:lang w:eastAsia="ru-RU"/>
              </w:rPr>
              <w:t>38 912,9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65CA" w14:textId="0804E818" w:rsidR="00DB19AE" w:rsidRPr="009343C6" w:rsidRDefault="00235E66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35E66">
              <w:rPr>
                <w:rFonts w:ascii="Times New Roman" w:hAnsi="Times New Roman" w:cs="Times New Roman"/>
              </w:rPr>
              <w:t>353</w:t>
            </w:r>
            <w:r w:rsidR="009343C6">
              <w:rPr>
                <w:rFonts w:ascii="Times New Roman" w:hAnsi="Times New Roman" w:cs="Times New Roman"/>
                <w:lang w:val="ru-RU"/>
              </w:rPr>
              <w:t>41</w:t>
            </w:r>
            <w:r w:rsidRPr="00235E66">
              <w:rPr>
                <w:rFonts w:ascii="Times New Roman" w:hAnsi="Times New Roman" w:cs="Times New Roman"/>
              </w:rPr>
              <w:t>,</w:t>
            </w:r>
            <w:r w:rsidR="009343C6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F875" w14:textId="592570C6" w:rsidR="00DB19AE" w:rsidRPr="001E658C" w:rsidRDefault="00DB19AE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Показник виконано на 9</w:t>
            </w:r>
            <w:r>
              <w:rPr>
                <w:rFonts w:ascii="Times New Roman" w:eastAsia="Calibri" w:hAnsi="Times New Roman" w:cs="Times New Roman"/>
              </w:rPr>
              <w:t>0,8</w:t>
            </w:r>
            <w:r w:rsidRPr="001E658C">
              <w:rPr>
                <w:rFonts w:ascii="Times New Roman" w:eastAsia="Calibri" w:hAnsi="Times New Roman" w:cs="Times New Roman"/>
              </w:rPr>
              <w:t xml:space="preserve"> % </w:t>
            </w:r>
            <w:r w:rsidR="00956934">
              <w:rPr>
                <w:rFonts w:ascii="Times New Roman" w:eastAsia="Calibri" w:hAnsi="Times New Roman" w:cs="Times New Roman"/>
              </w:rPr>
              <w:t xml:space="preserve">у зв’язку з обмеженим фінансуванням заходів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986EE" w14:textId="0C64407D" w:rsidR="00DB19AE" w:rsidRPr="001E658C" w:rsidRDefault="00DB19AE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Продовження заходів планується у 2019 році</w:t>
            </w:r>
          </w:p>
        </w:tc>
      </w:tr>
      <w:tr w:rsidR="004918FB" w:rsidRPr="004918FB" w14:paraId="434041B2" w14:textId="77777777" w:rsidTr="00B34C77">
        <w:trPr>
          <w:trHeight w:val="388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6A1F7" w14:textId="087BAB75" w:rsidR="004918FB" w:rsidRPr="001E658C" w:rsidRDefault="004918FB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65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ІІ. Показники продукту</w:t>
            </w:r>
          </w:p>
        </w:tc>
      </w:tr>
      <w:tr w:rsidR="00DB19AE" w:rsidRPr="004918FB" w14:paraId="5E8E0306" w14:textId="77777777" w:rsidTr="00A43FD3">
        <w:trPr>
          <w:trHeight w:val="17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A1022" w14:textId="487DEE14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658C">
              <w:rPr>
                <w:rFonts w:ascii="Times New Roman" w:eastAsia="Calibri" w:hAnsi="Times New Roman" w:cs="Times New Roman"/>
                <w:b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998AE" w14:textId="2E6E3162" w:rsidR="00DB19AE" w:rsidRPr="001E658C" w:rsidRDefault="00DB19AE" w:rsidP="004918FB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  <w:lang w:eastAsia="ru-RU"/>
              </w:rPr>
              <w:t>Кількість лікувальних закладів, в яких планується запровадити єдину електронну системи взаємозв’язку між закладами охорони здоров’я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, одиниць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1BE39" w14:textId="6EA9D72A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B7D47" w14:textId="72003639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1EE33" w14:textId="507E5A48" w:rsidR="00DB19AE" w:rsidRPr="001E658C" w:rsidRDefault="00DB19AE" w:rsidP="00C77E2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 xml:space="preserve">Забезпечили </w:t>
            </w:r>
            <w:r>
              <w:rPr>
                <w:rFonts w:ascii="Times New Roman" w:eastAsia="Calibri" w:hAnsi="Times New Roman" w:cs="Times New Roman"/>
              </w:rPr>
              <w:t xml:space="preserve">на 100 % </w:t>
            </w:r>
            <w:r w:rsidRPr="001E658C">
              <w:rPr>
                <w:rFonts w:ascii="Times New Roman" w:eastAsia="Calibri" w:hAnsi="Times New Roman" w:cs="Times New Roman"/>
              </w:rPr>
              <w:t>єдину електрону систему між закладами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BF977" w14:textId="17147527" w:rsidR="00DB19AE" w:rsidRPr="001E658C" w:rsidRDefault="00DB19AE" w:rsidP="00C77E2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DB19AE" w:rsidRPr="004918FB" w14:paraId="54BE530E" w14:textId="77777777" w:rsidTr="00A135EF">
        <w:trPr>
          <w:trHeight w:val="69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643AF" w14:textId="03D4C586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658C">
              <w:rPr>
                <w:rFonts w:ascii="Times New Roman" w:eastAsia="Calibri" w:hAnsi="Times New Roman" w:cs="Times New Roman"/>
                <w:b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F4267" w14:textId="0700661A" w:rsidR="00DB19AE" w:rsidRPr="001E658C" w:rsidRDefault="00DB19AE" w:rsidP="00B34C77">
            <w:pPr>
              <w:tabs>
                <w:tab w:val="left" w:pos="1215"/>
              </w:tabs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E658C">
              <w:rPr>
                <w:rFonts w:ascii="Times New Roman" w:eastAsia="Calibri" w:hAnsi="Times New Roman" w:cs="Times New Roman"/>
                <w:lang w:eastAsia="ru-RU"/>
              </w:rPr>
              <w:t>Кількість осіб, яких планується навчати за рахунок місцевого бюджету з подальшим працевлаштуванням в КНП «ЦПМД   м. Бахмут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, осіб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BD364" w14:textId="2089E77F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99632" w14:textId="3B2F4D61" w:rsidR="00DB19AE" w:rsidRPr="001E658C" w:rsidRDefault="00A135EF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3C12C" w14:textId="73DCB7AF" w:rsidR="00DB19AE" w:rsidRPr="001E658C" w:rsidRDefault="00956934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Захід виконано на 100%</w:t>
            </w:r>
            <w:r w:rsidR="001C5A91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699FE" w14:textId="3B6280A4" w:rsidR="00DB19AE" w:rsidRPr="001E658C" w:rsidRDefault="00A135EF" w:rsidP="00A135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DB19AE" w:rsidRPr="004918FB" w14:paraId="5D5589A5" w14:textId="77777777" w:rsidTr="00B34C77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F64C" w14:textId="6D091D6E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658C">
              <w:rPr>
                <w:rFonts w:ascii="Times New Roman" w:eastAsia="Calibri" w:hAnsi="Times New Roman" w:cs="Times New Roman"/>
                <w:b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5851F" w14:textId="16421071" w:rsidR="00DB19AE" w:rsidRPr="001E658C" w:rsidRDefault="00DB19AE" w:rsidP="004918FB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  <w:lang w:eastAsia="ru-RU"/>
              </w:rPr>
              <w:t>Кількість лікарів та молодших медичних спеціалістів, які планують підвищити кваліфікацію</w:t>
            </w:r>
            <w:r>
              <w:rPr>
                <w:rFonts w:ascii="Times New Roman" w:eastAsia="Calibri" w:hAnsi="Times New Roman" w:cs="Times New Roman"/>
                <w:lang w:eastAsia="ru-RU"/>
              </w:rPr>
              <w:t>, осіб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EC06B" w14:textId="357B893B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8C8A1" w14:textId="06F254D5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117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5706C" w14:textId="3F23237A" w:rsidR="00DB19AE" w:rsidRPr="001E658C" w:rsidRDefault="00DB19AE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Захід виконано на </w:t>
            </w:r>
            <w:r w:rsidR="00956934">
              <w:rPr>
                <w:rFonts w:ascii="Times New Roman" w:eastAsia="Calibri" w:hAnsi="Times New Roman" w:cs="Times New Roman"/>
              </w:rPr>
              <w:t>48,7</w:t>
            </w:r>
            <w:r>
              <w:rPr>
                <w:rFonts w:ascii="Times New Roman" w:eastAsia="Calibri" w:hAnsi="Times New Roman" w:cs="Times New Roman"/>
              </w:rPr>
              <w:t xml:space="preserve"> % у зав’язку з в</w:t>
            </w:r>
            <w:r w:rsidRPr="001E658C">
              <w:rPr>
                <w:rFonts w:ascii="Times New Roman" w:eastAsia="Calibri" w:hAnsi="Times New Roman" w:cs="Times New Roman"/>
              </w:rPr>
              <w:t>ідсутніст</w:t>
            </w:r>
            <w:r>
              <w:rPr>
                <w:rFonts w:ascii="Times New Roman" w:eastAsia="Calibri" w:hAnsi="Times New Roman" w:cs="Times New Roman"/>
              </w:rPr>
              <w:t>ю</w:t>
            </w:r>
            <w:r w:rsidRPr="001E658C">
              <w:rPr>
                <w:rFonts w:ascii="Times New Roman" w:eastAsia="Calibri" w:hAnsi="Times New Roman" w:cs="Times New Roman"/>
              </w:rPr>
              <w:t xml:space="preserve"> путівок на курси спеціалізації за фахом ПАЦ «Терапія»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6D852" w14:textId="5BA50917" w:rsidR="00DB19AE" w:rsidRPr="001E658C" w:rsidRDefault="00DB19AE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Надана заявка на 2019 рік до Донецького медичного університету на курси підвищення кваліфікації</w:t>
            </w:r>
          </w:p>
        </w:tc>
      </w:tr>
      <w:tr w:rsidR="00DB19AE" w:rsidRPr="004918FB" w14:paraId="0F721F54" w14:textId="77777777" w:rsidTr="00542DC4">
        <w:trPr>
          <w:trHeight w:val="12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4A215" w14:textId="4A891EA1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658C">
              <w:rPr>
                <w:rFonts w:ascii="Times New Roman" w:eastAsia="Calibri" w:hAnsi="Times New Roman" w:cs="Times New Roman"/>
                <w:b/>
              </w:rPr>
              <w:lastRenderedPageBreak/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AD19A" w14:textId="18C81782" w:rsidR="00DB19AE" w:rsidRPr="001E658C" w:rsidRDefault="00DB19AE" w:rsidP="003862C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  <w:lang w:eastAsia="ru-RU"/>
              </w:rPr>
              <w:t>Кількість хворих, які мають право на безоплатний та пільговий відпуск лікарських засобів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, осіб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455A8" w14:textId="3483D9EA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4500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6CBEB" w14:textId="2660CF1B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2072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F7EC" w14:textId="582DF9E6" w:rsidR="00DB19AE" w:rsidRPr="001E658C" w:rsidRDefault="00DB19AE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Захід виконано на 46% у</w:t>
            </w:r>
            <w:r w:rsidRPr="001E658C">
              <w:rPr>
                <w:rFonts w:ascii="Times New Roman" w:eastAsia="Calibri" w:hAnsi="Times New Roman" w:cs="Times New Roman"/>
              </w:rPr>
              <w:t xml:space="preserve"> зв’язку з тим, що розпочала свою роботу Урядова програма «Доступні ліки» частина пацієнтів користується цією програмою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8F4C0" w14:textId="5222DA49" w:rsidR="00DB19AE" w:rsidRPr="001E658C" w:rsidRDefault="00DB19AE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Продовження виписки рецептів на пільгові лікарські засоби у 2019 році</w:t>
            </w:r>
          </w:p>
        </w:tc>
      </w:tr>
      <w:tr w:rsidR="00DB19AE" w:rsidRPr="004918FB" w14:paraId="285A0389" w14:textId="77777777" w:rsidTr="00DB19AE">
        <w:trPr>
          <w:trHeight w:val="12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71275" w14:textId="4D6035B6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658C">
              <w:rPr>
                <w:rFonts w:ascii="Times New Roman" w:eastAsia="Calibri" w:hAnsi="Times New Roman" w:cs="Times New Roman"/>
                <w:b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BF51B" w14:textId="795D32E3" w:rsidR="00DB19AE" w:rsidRPr="001E658C" w:rsidRDefault="00DB19AE" w:rsidP="003862C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  <w:lang w:eastAsia="ru-RU"/>
              </w:rPr>
              <w:t>Кількість інвалідів , які потребують медико-соціального забезпечення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, осіб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920EA" w14:textId="714D1554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736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0829B" w14:textId="4D19B85C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F46BC" w14:textId="77BDDDDE" w:rsidR="00DB19AE" w:rsidRPr="001E658C" w:rsidRDefault="00956934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Захід виконано на 3,1 % тому, що всі інваліди, які звернулись за медико – соціальним забезпеченням, його отримали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94648" w14:textId="4A883C5E" w:rsidR="00DB19AE" w:rsidRPr="001E658C" w:rsidRDefault="00DB19AE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Продовження медико-соціального забезпечення інвалідів у 2019 році</w:t>
            </w:r>
          </w:p>
        </w:tc>
      </w:tr>
      <w:tr w:rsidR="00DB19AE" w:rsidRPr="004918FB" w14:paraId="46ACD201" w14:textId="77777777" w:rsidTr="00903A43">
        <w:trPr>
          <w:trHeight w:val="28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AEA2" w14:textId="45FB3F68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658C">
              <w:rPr>
                <w:rFonts w:ascii="Times New Roman" w:eastAsia="Calibri" w:hAnsi="Times New Roman" w:cs="Times New Roman"/>
                <w:b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C769C" w14:textId="41E5DD9F" w:rsidR="00DB19AE" w:rsidRPr="001E658C" w:rsidRDefault="00DB19AE" w:rsidP="003862C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  <w:lang w:eastAsia="ru-RU"/>
              </w:rPr>
              <w:t xml:space="preserve">Кількість хворих дорослих та дітей на цукровий діабет, </w:t>
            </w:r>
            <w:proofErr w:type="spellStart"/>
            <w:r w:rsidRPr="001E658C">
              <w:rPr>
                <w:rFonts w:ascii="Times New Roman" w:eastAsia="Calibri" w:hAnsi="Times New Roman" w:cs="Times New Roman"/>
                <w:lang w:eastAsia="ru-RU"/>
              </w:rPr>
              <w:t>орфанні</w:t>
            </w:r>
            <w:proofErr w:type="spellEnd"/>
            <w:r w:rsidRPr="001E658C">
              <w:rPr>
                <w:rFonts w:ascii="Times New Roman" w:eastAsia="Calibri" w:hAnsi="Times New Roman" w:cs="Times New Roman"/>
                <w:lang w:eastAsia="ru-RU"/>
              </w:rPr>
              <w:t xml:space="preserve"> захворювання, серцево-судинні захворювання та онкологічні захворювання, які потребують в забезпеченні  лікарськими засобами та медичними препаратами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, осіб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AF4B5" w14:textId="6BD4D20B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1725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A9E7D" w14:textId="3CF4246E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1</w:t>
            </w:r>
            <w:r w:rsidR="00A03DF2">
              <w:rPr>
                <w:rFonts w:ascii="Times New Roman" w:eastAsia="Calibri" w:hAnsi="Times New Roman" w:cs="Times New Roman"/>
              </w:rPr>
              <w:t>207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F2057" w14:textId="2CC306AC" w:rsidR="00DB19AE" w:rsidRPr="001E658C" w:rsidRDefault="00DB19AE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Показник виконано на </w:t>
            </w:r>
            <w:r w:rsidR="00A03DF2">
              <w:rPr>
                <w:rFonts w:ascii="Times New Roman" w:eastAsia="Calibri" w:hAnsi="Times New Roman" w:cs="Times New Roman"/>
              </w:rPr>
              <w:t>69,9</w:t>
            </w:r>
            <w:r>
              <w:rPr>
                <w:rFonts w:ascii="Times New Roman" w:eastAsia="Calibri" w:hAnsi="Times New Roman" w:cs="Times New Roman"/>
              </w:rPr>
              <w:t xml:space="preserve"> %, у </w:t>
            </w:r>
            <w:r w:rsidRPr="001E658C">
              <w:rPr>
                <w:rFonts w:ascii="Times New Roman" w:eastAsia="Calibri" w:hAnsi="Times New Roman" w:cs="Times New Roman"/>
              </w:rPr>
              <w:t xml:space="preserve">зв’язку із зменшенням кількості </w:t>
            </w:r>
            <w:r>
              <w:rPr>
                <w:rFonts w:ascii="Times New Roman" w:eastAsia="Calibri" w:hAnsi="Times New Roman" w:cs="Times New Roman"/>
              </w:rPr>
              <w:t>хворих</w:t>
            </w:r>
            <w:r w:rsidRPr="001E658C">
              <w:rPr>
                <w:rFonts w:ascii="Times New Roman" w:eastAsia="Calibri" w:hAnsi="Times New Roman" w:cs="Times New Roman"/>
              </w:rPr>
              <w:t xml:space="preserve"> в реєстрах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877E9" w14:textId="71F1D635" w:rsidR="00DB19AE" w:rsidRPr="001E658C" w:rsidRDefault="00DB19AE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Продовження ведення реєстр</w:t>
            </w:r>
            <w:r w:rsidR="00FD3725">
              <w:rPr>
                <w:rFonts w:ascii="Times New Roman" w:eastAsia="Calibri" w:hAnsi="Times New Roman" w:cs="Times New Roman"/>
              </w:rPr>
              <w:t>ів</w:t>
            </w:r>
            <w:r w:rsidRPr="001E658C">
              <w:rPr>
                <w:rFonts w:ascii="Times New Roman" w:eastAsia="Calibri" w:hAnsi="Times New Roman" w:cs="Times New Roman"/>
              </w:rPr>
              <w:t xml:space="preserve"> у 2019 році</w:t>
            </w:r>
          </w:p>
        </w:tc>
      </w:tr>
      <w:tr w:rsidR="00DB19AE" w:rsidRPr="004918FB" w14:paraId="3D32C0DC" w14:textId="77777777" w:rsidTr="00DB19AE">
        <w:trPr>
          <w:trHeight w:val="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E0EB3" w14:textId="0E371F71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658C">
              <w:rPr>
                <w:rFonts w:ascii="Times New Roman" w:eastAsia="Calibri" w:hAnsi="Times New Roman" w:cs="Times New Roman"/>
                <w:b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69DA1" w14:textId="5D6645CE" w:rsidR="00DB19AE" w:rsidRPr="001E658C" w:rsidRDefault="00DB19AE" w:rsidP="003862C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  <w:lang w:eastAsia="ru-RU"/>
              </w:rPr>
              <w:t xml:space="preserve">Кількість лабораторних та </w:t>
            </w:r>
            <w:proofErr w:type="spellStart"/>
            <w:r w:rsidRPr="001E658C">
              <w:rPr>
                <w:rFonts w:ascii="Times New Roman" w:eastAsia="Calibri" w:hAnsi="Times New Roman" w:cs="Times New Roman"/>
                <w:lang w:eastAsia="ru-RU"/>
              </w:rPr>
              <w:t>скринінгових</w:t>
            </w:r>
            <w:proofErr w:type="spellEnd"/>
            <w:r w:rsidRPr="001E658C">
              <w:rPr>
                <w:rFonts w:ascii="Times New Roman" w:eastAsia="Calibri" w:hAnsi="Times New Roman" w:cs="Times New Roman"/>
                <w:lang w:eastAsia="ru-RU"/>
              </w:rPr>
              <w:t xml:space="preserve"> досліджень, які планується провести  для раннього виявлення захворювань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, одиниць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74357" w14:textId="39B2883B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64633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F40BE" w14:textId="19E5A355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1019477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36E39" w14:textId="0DBE13B9" w:rsidR="00DB19AE" w:rsidRPr="001E658C" w:rsidRDefault="00956934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Показник в 15,8 рази більше, ніж було заплановано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85933" w14:textId="19B7A75B" w:rsidR="00DB19AE" w:rsidRPr="001E658C" w:rsidRDefault="00DB19AE" w:rsidP="0096407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DB19AE" w:rsidRPr="004918FB" w14:paraId="5B27A77F" w14:textId="77777777" w:rsidTr="00542DC4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71026" w14:textId="3CAE314B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658C">
              <w:rPr>
                <w:rFonts w:ascii="Times New Roman" w:eastAsia="Calibri" w:hAnsi="Times New Roman" w:cs="Times New Roman"/>
                <w:b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355E1" w14:textId="1B44DC5E" w:rsidR="00DB19AE" w:rsidRPr="001E658C" w:rsidRDefault="00DB19AE" w:rsidP="003862C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  <w:lang w:eastAsia="ru-RU"/>
              </w:rPr>
              <w:t xml:space="preserve">Кількість вагітних та новонароджених, які потребують препарати для лікування анемій, акушерських кровотеч та  невідкладної медичної </w:t>
            </w:r>
            <w:r w:rsidRPr="001E658C">
              <w:rPr>
                <w:rFonts w:ascii="Times New Roman" w:eastAsia="Calibri" w:hAnsi="Times New Roman" w:cs="Times New Roman"/>
                <w:lang w:eastAsia="ru-RU"/>
              </w:rPr>
              <w:lastRenderedPageBreak/>
              <w:t>допомоги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, осіб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1CE36" w14:textId="25DFD683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lastRenderedPageBreak/>
              <w:t>513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0BBFF" w14:textId="28618DF3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681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8D8F7" w14:textId="64C972BF" w:rsidR="00DB19AE" w:rsidRPr="001E658C" w:rsidRDefault="00956934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956934">
              <w:rPr>
                <w:rFonts w:ascii="Times New Roman" w:eastAsia="Calibri" w:hAnsi="Times New Roman" w:cs="Times New Roman"/>
              </w:rPr>
              <w:t>Показник в 1</w:t>
            </w:r>
            <w:r>
              <w:rPr>
                <w:rFonts w:ascii="Times New Roman" w:eastAsia="Calibri" w:hAnsi="Times New Roman" w:cs="Times New Roman"/>
              </w:rPr>
              <w:t>,3</w:t>
            </w:r>
            <w:r w:rsidRPr="00956934">
              <w:rPr>
                <w:rFonts w:ascii="Times New Roman" w:eastAsia="Calibri" w:hAnsi="Times New Roman" w:cs="Times New Roman"/>
              </w:rPr>
              <w:t xml:space="preserve"> рази більше, ніж було заплановано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83F77" w14:textId="27B74204" w:rsidR="00DB19AE" w:rsidRPr="001E658C" w:rsidRDefault="00DB19AE" w:rsidP="00320C5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DB19AE" w:rsidRPr="004918FB" w14:paraId="078DAC13" w14:textId="77777777" w:rsidTr="00DB19AE">
        <w:trPr>
          <w:trHeight w:val="14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CAD3B" w14:textId="2064317A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658C">
              <w:rPr>
                <w:rFonts w:ascii="Times New Roman" w:eastAsia="Calibri" w:hAnsi="Times New Roman" w:cs="Times New Roman"/>
                <w:b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E8673" w14:textId="3EA87899" w:rsidR="00DB19AE" w:rsidRPr="001E658C" w:rsidRDefault="00DB19AE" w:rsidP="00E56146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  <w:lang w:eastAsia="ru-RU"/>
              </w:rPr>
              <w:t>Кількість осіб, яким планується провести вакцинацію та щеплення  проти вакцино керованих інфекцій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, осіб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AA49F" w14:textId="2DBC49E7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16000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A7408" w14:textId="37699CC3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22361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20B95" w14:textId="6E1E2511" w:rsidR="00DB19AE" w:rsidRPr="001E658C" w:rsidRDefault="00EF010A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EF010A">
              <w:rPr>
                <w:rFonts w:ascii="Times New Roman" w:eastAsia="Calibri" w:hAnsi="Times New Roman" w:cs="Times New Roman"/>
              </w:rPr>
              <w:t>Показник в 1</w:t>
            </w:r>
            <w:r>
              <w:rPr>
                <w:rFonts w:ascii="Times New Roman" w:eastAsia="Calibri" w:hAnsi="Times New Roman" w:cs="Times New Roman"/>
              </w:rPr>
              <w:t>,4</w:t>
            </w:r>
            <w:r w:rsidRPr="00EF010A">
              <w:rPr>
                <w:rFonts w:ascii="Times New Roman" w:eastAsia="Calibri" w:hAnsi="Times New Roman" w:cs="Times New Roman"/>
              </w:rPr>
              <w:t xml:space="preserve"> рази більше, ніж було заплановано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32135" w14:textId="69AFAF3E" w:rsidR="00DB19AE" w:rsidRPr="001E658C" w:rsidRDefault="00DB19AE" w:rsidP="00320C5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DB19AE" w:rsidRPr="004918FB" w14:paraId="68F2AE1C" w14:textId="77777777" w:rsidTr="00DB19AE">
        <w:trPr>
          <w:trHeight w:val="174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FB62A" w14:textId="498C3FEE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658C">
              <w:rPr>
                <w:rFonts w:ascii="Times New Roman" w:eastAsia="Calibri" w:hAnsi="Times New Roman" w:cs="Times New Roman"/>
                <w:b/>
              </w:rP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C36AA" w14:textId="6A3A5E23" w:rsidR="00DB19AE" w:rsidRPr="001E658C" w:rsidRDefault="00DB19AE" w:rsidP="00E56146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  <w:lang w:eastAsia="ru-RU"/>
              </w:rPr>
              <w:t>Кількість одиниць медичного обладнання, яке потрібно придбати відповідно до табелів оснащення закладів охорони здоров`я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, одиниць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5116D" w14:textId="4685DA7D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A7DDC" w14:textId="58A7CBA8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189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B0CC1" w14:textId="21D7D30F" w:rsidR="00DB19AE" w:rsidRPr="001E658C" w:rsidRDefault="00EF010A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EF010A">
              <w:rPr>
                <w:rFonts w:ascii="Times New Roman" w:eastAsia="Calibri" w:hAnsi="Times New Roman" w:cs="Times New Roman"/>
              </w:rPr>
              <w:t xml:space="preserve">Показник в 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EF010A">
              <w:rPr>
                <w:rFonts w:ascii="Times New Roman" w:eastAsia="Calibri" w:hAnsi="Times New Roman" w:cs="Times New Roman"/>
              </w:rPr>
              <w:t>,8 рази більше, ніж було заплановано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52BEB" w14:textId="0080950D" w:rsidR="00DB19AE" w:rsidRPr="001E658C" w:rsidRDefault="00DB19AE" w:rsidP="00320C5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DB19AE" w:rsidRPr="004918FB" w14:paraId="7A11D158" w14:textId="77777777" w:rsidTr="00DB19AE">
        <w:trPr>
          <w:trHeight w:val="18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EB223" w14:textId="76EE234D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658C">
              <w:rPr>
                <w:rFonts w:ascii="Times New Roman" w:eastAsia="Calibri" w:hAnsi="Times New Roman" w:cs="Times New Roman"/>
                <w:b/>
              </w:rPr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4C58D" w14:textId="0F0100B5" w:rsidR="00DB19AE" w:rsidRPr="001E658C" w:rsidRDefault="00DB19AE" w:rsidP="00E56146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  <w:lang w:eastAsia="ru-RU"/>
              </w:rPr>
              <w:t>Кількість будівель закладів охорони здоров`я ІІ рівня надання медичної допомоги,  в яких потрібно здійснити реконструкцію та капітальні ремонти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, одиниць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A808F" w14:textId="76A73BB6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2CD42" w14:textId="6FC58F33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9389E" w14:textId="6FC8B39F" w:rsidR="00DB19AE" w:rsidRPr="001E658C" w:rsidRDefault="00DB19AE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Показник виконано на 100 %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DBE7F" w14:textId="09139808" w:rsidR="00DB19AE" w:rsidRPr="001E658C" w:rsidRDefault="00DB19AE" w:rsidP="000D7DD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DB19AE" w:rsidRPr="004918FB" w14:paraId="3DE62719" w14:textId="77777777" w:rsidTr="00DB19AE">
        <w:trPr>
          <w:trHeight w:val="16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8BBF8" w14:textId="754C39EB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658C">
              <w:rPr>
                <w:rFonts w:ascii="Times New Roman" w:eastAsia="Calibri" w:hAnsi="Times New Roman" w:cs="Times New Roman"/>
                <w:b/>
              </w:rPr>
              <w:t>1</w:t>
            </w:r>
            <w:r w:rsidR="002648A1">
              <w:rPr>
                <w:rFonts w:ascii="Times New Roman" w:eastAsia="Calibri" w:hAnsi="Times New Roman" w:cs="Times New Roman"/>
                <w:b/>
              </w:rPr>
              <w:t>2</w:t>
            </w:r>
            <w:r w:rsidRPr="001E658C">
              <w:rPr>
                <w:rFonts w:ascii="Times New Roman" w:eastAsia="Calibri" w:hAnsi="Times New Roman" w:cs="Times New Roman"/>
                <w:b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00942" w14:textId="7EA68B5A" w:rsidR="00DB19AE" w:rsidRPr="001E658C" w:rsidRDefault="00DB19AE" w:rsidP="00131515">
            <w:pPr>
              <w:tabs>
                <w:tab w:val="left" w:pos="1215"/>
              </w:tabs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E658C">
              <w:rPr>
                <w:rFonts w:ascii="Times New Roman" w:eastAsia="Calibri" w:hAnsi="Times New Roman" w:cs="Times New Roman"/>
                <w:lang w:eastAsia="ru-RU"/>
              </w:rPr>
              <w:t>Кількість осіб, яких планується обстежити на ВІЛ-інфекцію (крім вагітних та донорів) та ВІЛ-асоційованих інфекцій (гепатит В, С)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, осіб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A0EB1" w14:textId="799EC2B4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280C8" w14:textId="7A138495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9144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34264" w14:textId="5066F456" w:rsidR="00DB19AE" w:rsidRPr="001E658C" w:rsidRDefault="00DB19AE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Обстежено на ВІЛ/СНІД-інфекцію, гепатити В та С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69F9C" w14:textId="0F49B3CB" w:rsidR="00DB19AE" w:rsidRPr="001E658C" w:rsidRDefault="00DB19AE" w:rsidP="00FB71B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E56146" w:rsidRPr="004918FB" w14:paraId="0EEBD7C2" w14:textId="77777777" w:rsidTr="00E660CB">
        <w:trPr>
          <w:trHeight w:val="408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3B60D" w14:textId="67F6A40E" w:rsidR="00E56146" w:rsidRPr="001E658C" w:rsidRDefault="00E56146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65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ІІІ. Показники ефективності</w:t>
            </w:r>
          </w:p>
        </w:tc>
      </w:tr>
      <w:tr w:rsidR="00DB19AE" w:rsidRPr="004918FB" w14:paraId="49B1C716" w14:textId="77777777" w:rsidTr="00DB19AE">
        <w:trPr>
          <w:trHeight w:val="18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08E76" w14:textId="21E2A61A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658C">
              <w:rPr>
                <w:rFonts w:ascii="Times New Roman" w:eastAsia="Calibri" w:hAnsi="Times New Roman" w:cs="Times New Roman"/>
                <w:b/>
              </w:rPr>
              <w:lastRenderedPageBreak/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5FBCA" w14:textId="4670342F" w:rsidR="00DB19AE" w:rsidRPr="001E658C" w:rsidRDefault="00DB19AE" w:rsidP="00F11723">
            <w:pPr>
              <w:tabs>
                <w:tab w:val="left" w:pos="1215"/>
              </w:tabs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E658C">
              <w:rPr>
                <w:rFonts w:ascii="Times New Roman" w:eastAsia="Calibri" w:hAnsi="Times New Roman" w:cs="Times New Roman"/>
                <w:lang w:eastAsia="ru-RU"/>
              </w:rPr>
              <w:t>Рівень підвищення ефективності роботи лікаря за рахунок автономізації робочих місць та створення електронної медичної картки пацієнта</w:t>
            </w:r>
            <w:r>
              <w:rPr>
                <w:rFonts w:ascii="Times New Roman" w:eastAsia="Calibri" w:hAnsi="Times New Roman" w:cs="Times New Roman"/>
                <w:lang w:eastAsia="ru-RU"/>
              </w:rPr>
              <w:t>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E3EA5" w14:textId="50BD0505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62983" w14:textId="03F84DE1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3842C" w14:textId="78E842C4" w:rsidR="00DB19AE" w:rsidRPr="001E658C" w:rsidRDefault="00FD3725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Показник виконано </w:t>
            </w:r>
            <w:r w:rsidR="009343C6">
              <w:rPr>
                <w:rFonts w:ascii="Times New Roman" w:eastAsia="Calibri" w:hAnsi="Times New Roman" w:cs="Times New Roman"/>
              </w:rPr>
              <w:t xml:space="preserve">у повному обсязі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24FF1" w14:textId="7CDAAD85" w:rsidR="00DB19AE" w:rsidRPr="001E658C" w:rsidRDefault="00DB19AE" w:rsidP="003D1D9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DB19AE" w:rsidRPr="004918FB" w14:paraId="203760B4" w14:textId="77777777" w:rsidTr="00542DC4">
        <w:trPr>
          <w:trHeight w:val="20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DB775" w14:textId="1E14D5A8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658C">
              <w:rPr>
                <w:rFonts w:ascii="Times New Roman" w:eastAsia="Calibri" w:hAnsi="Times New Roman" w:cs="Times New Roman"/>
                <w:b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3DF38" w14:textId="70673BAA" w:rsidR="00DB19AE" w:rsidRPr="001E658C" w:rsidRDefault="00DB19AE" w:rsidP="001A5C23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  <w:lang w:eastAsia="ru-RU"/>
              </w:rPr>
              <w:t>Підвищення рівня укомплектованості лікарями комунальних заклади охорони здоров`я</w:t>
            </w:r>
            <w:r>
              <w:rPr>
                <w:rFonts w:ascii="Times New Roman" w:eastAsia="Calibri" w:hAnsi="Times New Roman" w:cs="Times New Roman"/>
                <w:lang w:eastAsia="ru-RU"/>
              </w:rPr>
              <w:t>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92364" w14:textId="120FDC1B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DF73C4" w14:textId="2134317F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84,7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90823" w14:textId="40E87160" w:rsidR="00DB19AE" w:rsidRPr="009343C6" w:rsidRDefault="00A03DF2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9343C6">
              <w:rPr>
                <w:rFonts w:ascii="Times New Roman" w:eastAsia="Calibri" w:hAnsi="Times New Roman" w:cs="Times New Roman"/>
              </w:rPr>
              <w:t xml:space="preserve">Показник </w:t>
            </w:r>
            <w:r w:rsidR="009343C6" w:rsidRPr="009343C6">
              <w:rPr>
                <w:rFonts w:ascii="Times New Roman" w:eastAsia="Calibri" w:hAnsi="Times New Roman" w:cs="Times New Roman"/>
              </w:rPr>
              <w:t>не</w:t>
            </w:r>
            <w:r w:rsidR="009343C6">
              <w:rPr>
                <w:rFonts w:ascii="Times New Roman" w:eastAsia="Calibri" w:hAnsi="Times New Roman" w:cs="Times New Roman"/>
              </w:rPr>
              <w:t xml:space="preserve"> </w:t>
            </w:r>
            <w:r w:rsidR="009343C6" w:rsidRPr="009343C6">
              <w:rPr>
                <w:rFonts w:ascii="Times New Roman" w:eastAsia="Calibri" w:hAnsi="Times New Roman" w:cs="Times New Roman"/>
              </w:rPr>
              <w:t>досяг запланованого</w:t>
            </w:r>
            <w:r w:rsidR="009343C6">
              <w:rPr>
                <w:rFonts w:ascii="Times New Roman" w:eastAsia="Calibri" w:hAnsi="Times New Roman" w:cs="Times New Roman"/>
              </w:rPr>
              <w:t xml:space="preserve"> результату у зв’язку з нестачею лікарських засобів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9E9B3" w14:textId="1DBE19B3" w:rsidR="00DB19AE" w:rsidRPr="001E658C" w:rsidRDefault="00DB19AE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З серпня 2017 року 2 лікаря інтерна за фахом загально практики сімейної медицини склали договори на навчання на контрактній основі для проходження інтернатури та подальшого працевлаштування на підприємстві протягом 10 років</w:t>
            </w:r>
          </w:p>
        </w:tc>
      </w:tr>
      <w:tr w:rsidR="00DB19AE" w:rsidRPr="004918FB" w14:paraId="0E62B8BA" w14:textId="77777777" w:rsidTr="00542DC4">
        <w:trPr>
          <w:trHeight w:val="11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74434" w14:textId="73EE269F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658C">
              <w:rPr>
                <w:rFonts w:ascii="Times New Roman" w:eastAsia="Calibri" w:hAnsi="Times New Roman" w:cs="Times New Roman"/>
                <w:b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0701C" w14:textId="02A8501D" w:rsidR="00DB19AE" w:rsidRPr="001E658C" w:rsidRDefault="00DB19AE" w:rsidP="001A5C23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  <w:lang w:eastAsia="ru-RU"/>
              </w:rPr>
              <w:t>Середня кількість відвідування на 1 лікаря загальної практики – сімейної медицини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, одиниць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3CE85" w14:textId="5C86858B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5774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682F4" w14:textId="6DC850BE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3629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AC525" w14:textId="2239567B" w:rsidR="00DB19AE" w:rsidRPr="001E658C" w:rsidRDefault="00A03DF2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Показник виконано на 62,9 % у</w:t>
            </w:r>
            <w:r w:rsidR="00DB19AE" w:rsidRPr="001E658C">
              <w:rPr>
                <w:rFonts w:ascii="Times New Roman" w:eastAsia="Calibri" w:hAnsi="Times New Roman" w:cs="Times New Roman"/>
              </w:rPr>
              <w:t xml:space="preserve"> зв’язку із зменшенням викликів лікарів до дому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A1C0C" w14:textId="58B5702C" w:rsidR="00DB19AE" w:rsidRPr="001E658C" w:rsidRDefault="00DB19AE" w:rsidP="00FB71B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DB19AE" w:rsidRPr="004918FB" w14:paraId="74A1C745" w14:textId="77777777" w:rsidTr="00DB19AE">
        <w:trPr>
          <w:trHeight w:val="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DB101" w14:textId="2791B110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658C">
              <w:rPr>
                <w:rFonts w:ascii="Times New Roman" w:eastAsia="Calibri" w:hAnsi="Times New Roman" w:cs="Times New Roman"/>
                <w:b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C21BF" w14:textId="1B2C6ED8" w:rsidR="00DB19AE" w:rsidRPr="001E658C" w:rsidRDefault="00DB19AE" w:rsidP="001A5C23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  <w:lang w:eastAsia="ru-RU"/>
              </w:rPr>
              <w:t>Середня тривалість лікування у денному стаціонарі одного хворого</w:t>
            </w:r>
            <w:r>
              <w:rPr>
                <w:rFonts w:ascii="Times New Roman" w:eastAsia="Calibri" w:hAnsi="Times New Roman" w:cs="Times New Roman"/>
                <w:lang w:eastAsia="ru-RU"/>
              </w:rPr>
              <w:t>, днів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1A803" w14:textId="0439B4EB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75022" w14:textId="0D2C3133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8,3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A0869" w14:textId="2C6083D9" w:rsidR="00DB19AE" w:rsidRPr="001E658C" w:rsidRDefault="00A03DF2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Показник виконано на 92,2 % у</w:t>
            </w:r>
            <w:r w:rsidR="00DB19AE" w:rsidRPr="001E658C">
              <w:rPr>
                <w:rFonts w:ascii="Times New Roman" w:eastAsia="Calibri" w:hAnsi="Times New Roman" w:cs="Times New Roman"/>
              </w:rPr>
              <w:t xml:space="preserve"> зв’язку із скороченням 11 ліжок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178BD" w14:textId="68D6D0A1" w:rsidR="00DB19AE" w:rsidRPr="001E658C" w:rsidRDefault="00DB19AE" w:rsidP="003D1D9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DB19AE" w:rsidRPr="004918FB" w14:paraId="7BD3EC83" w14:textId="77777777" w:rsidTr="00DB19AE">
        <w:trPr>
          <w:trHeight w:val="89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1F096" w14:textId="5243ECD1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658C">
              <w:rPr>
                <w:rFonts w:ascii="Times New Roman" w:eastAsia="Calibri" w:hAnsi="Times New Roman" w:cs="Times New Roman"/>
                <w:b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7591A" w14:textId="5CE69491" w:rsidR="00DB19AE" w:rsidRPr="001E658C" w:rsidRDefault="00DB19AE" w:rsidP="001A5C23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  <w:lang w:eastAsia="ru-RU"/>
              </w:rPr>
              <w:t>Завантаженість ліжкового фонду  у звичайному стаціонарі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, днів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CB074" w14:textId="373EE48C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A0D55" w14:textId="1FF14D41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318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E62BF" w14:textId="62034F8F" w:rsidR="00DB19AE" w:rsidRPr="001E658C" w:rsidRDefault="00A03DF2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Показник виконано на 93,5 % у</w:t>
            </w:r>
            <w:r w:rsidR="00DB19AE" w:rsidRPr="001E658C">
              <w:rPr>
                <w:rFonts w:ascii="Times New Roman" w:eastAsia="Calibri" w:hAnsi="Times New Roman" w:cs="Times New Roman"/>
              </w:rPr>
              <w:t xml:space="preserve"> зв’язку з зниженням показника обороту ліжка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F36BE" w14:textId="1284EAB9" w:rsidR="00DB19AE" w:rsidRPr="001E658C" w:rsidRDefault="00DB19AE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 2019 році планується </w:t>
            </w:r>
            <w:r w:rsidRPr="001E658C">
              <w:rPr>
                <w:rFonts w:ascii="Times New Roman" w:eastAsia="Calibri" w:hAnsi="Times New Roman" w:cs="Times New Roman"/>
              </w:rPr>
              <w:t>збільш</w:t>
            </w:r>
            <w:r>
              <w:rPr>
                <w:rFonts w:ascii="Times New Roman" w:eastAsia="Calibri" w:hAnsi="Times New Roman" w:cs="Times New Roman"/>
              </w:rPr>
              <w:t>ення</w:t>
            </w:r>
            <w:r w:rsidRPr="001E658C">
              <w:rPr>
                <w:rFonts w:ascii="Times New Roman" w:eastAsia="Calibri" w:hAnsi="Times New Roman" w:cs="Times New Roman"/>
              </w:rPr>
              <w:t xml:space="preserve"> середн</w:t>
            </w:r>
            <w:r>
              <w:rPr>
                <w:rFonts w:ascii="Times New Roman" w:eastAsia="Calibri" w:hAnsi="Times New Roman" w:cs="Times New Roman"/>
              </w:rPr>
              <w:t>ього</w:t>
            </w:r>
            <w:r w:rsidRPr="001E658C">
              <w:rPr>
                <w:rFonts w:ascii="Times New Roman" w:eastAsia="Calibri" w:hAnsi="Times New Roman" w:cs="Times New Roman"/>
              </w:rPr>
              <w:t xml:space="preserve"> перебування хворого на ліжку</w:t>
            </w:r>
          </w:p>
        </w:tc>
      </w:tr>
      <w:tr w:rsidR="00DB19AE" w:rsidRPr="004918FB" w14:paraId="28909084" w14:textId="77777777" w:rsidTr="00A43FD3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1AC62" w14:textId="6631719D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658C">
              <w:rPr>
                <w:rFonts w:ascii="Times New Roman" w:eastAsia="Calibri" w:hAnsi="Times New Roman" w:cs="Times New Roman"/>
                <w:b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EF508" w14:textId="539AA2C9" w:rsidR="00DB19AE" w:rsidRPr="001E658C" w:rsidRDefault="00DB19AE" w:rsidP="001E658C">
            <w:pPr>
              <w:tabs>
                <w:tab w:val="left" w:pos="1215"/>
              </w:tabs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  <w:lang w:eastAsia="ru-RU"/>
              </w:rPr>
              <w:t>Середня тривалість лікування в стаціонарі одного хворого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, днів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30267" w14:textId="15DF760A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FF925" w14:textId="1F6C6624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10,2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5BE1B" w14:textId="22F2BAA7" w:rsidR="00DB19AE" w:rsidRPr="001E658C" w:rsidRDefault="00DB19AE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Показник виконано </w:t>
            </w:r>
            <w:r w:rsidR="00A03DF2">
              <w:rPr>
                <w:rFonts w:ascii="Times New Roman" w:eastAsia="Calibri" w:hAnsi="Times New Roman" w:cs="Times New Roman"/>
              </w:rPr>
              <w:t>на 10</w:t>
            </w:r>
            <w:r w:rsidR="00EF010A">
              <w:rPr>
                <w:rFonts w:ascii="Times New Roman" w:eastAsia="Calibri" w:hAnsi="Times New Roman" w:cs="Times New Roman"/>
              </w:rPr>
              <w:t>2</w:t>
            </w:r>
            <w:r w:rsidR="00A03DF2">
              <w:rPr>
                <w:rFonts w:ascii="Times New Roman" w:eastAsia="Calibri" w:hAnsi="Times New Roman" w:cs="Times New Roman"/>
              </w:rPr>
              <w:t>%</w:t>
            </w:r>
            <w:r w:rsidRPr="001E658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AFE75" w14:textId="1C97347E" w:rsidR="00DB19AE" w:rsidRPr="001E658C" w:rsidRDefault="00DB19AE" w:rsidP="000D7DD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DB19AE" w:rsidRPr="004918FB" w14:paraId="060FAB42" w14:textId="77777777" w:rsidTr="00DB19AE">
        <w:trPr>
          <w:trHeight w:val="20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FE42D" w14:textId="0879C3D7" w:rsidR="00DB19AE" w:rsidRPr="001E658C" w:rsidRDefault="002648A1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7</w:t>
            </w:r>
            <w:r w:rsidR="00DB19AE" w:rsidRPr="001E658C">
              <w:rPr>
                <w:rFonts w:ascii="Times New Roman" w:eastAsia="Calibri" w:hAnsi="Times New Roman" w:cs="Times New Roman"/>
                <w:b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191A7" w14:textId="5995CB4C" w:rsidR="00DB19AE" w:rsidRPr="001E658C" w:rsidRDefault="00DB19AE" w:rsidP="001A5C23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  <w:lang w:eastAsia="ru-RU"/>
              </w:rPr>
              <w:t xml:space="preserve">Зниження показника захворюваності </w:t>
            </w:r>
            <w:r w:rsidRPr="001E658C">
              <w:rPr>
                <w:rFonts w:ascii="Times New Roman" w:eastAsia="Calibri" w:hAnsi="Times New Roman" w:cs="Times New Roman"/>
              </w:rPr>
              <w:t xml:space="preserve"> </w:t>
            </w:r>
            <w:r w:rsidRPr="001E658C">
              <w:rPr>
                <w:rFonts w:ascii="Times New Roman" w:eastAsia="Calibri" w:hAnsi="Times New Roman" w:cs="Times New Roman"/>
                <w:lang w:eastAsia="ru-RU"/>
              </w:rPr>
              <w:t>дітей до 1-го року,  народжених з вродженими вадами</w:t>
            </w:r>
            <w:r w:rsidRPr="001E658C">
              <w:rPr>
                <w:rFonts w:ascii="Times New Roman" w:eastAsia="Calibri" w:hAnsi="Times New Roman" w:cs="Times New Roman"/>
              </w:rPr>
              <w:t xml:space="preserve"> </w:t>
            </w:r>
            <w:r w:rsidRPr="001E658C">
              <w:rPr>
                <w:rFonts w:ascii="Times New Roman" w:eastAsia="Calibri" w:hAnsi="Times New Roman" w:cs="Times New Roman"/>
                <w:lang w:eastAsia="ru-RU"/>
              </w:rPr>
              <w:t>розвитку за рахунок  добровільного обстеження на TORСН- інфекцію</w:t>
            </w:r>
            <w:r>
              <w:rPr>
                <w:rFonts w:ascii="Times New Roman" w:eastAsia="Calibri" w:hAnsi="Times New Roman" w:cs="Times New Roman"/>
                <w:lang w:eastAsia="ru-RU"/>
              </w:rPr>
              <w:t>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CE7D0" w14:textId="2FE8B9CE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5E6A9" w14:textId="184C0987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EC1E6" w14:textId="34D9376E" w:rsidR="00DB19AE" w:rsidRPr="001E658C" w:rsidRDefault="00EF010A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Відмова</w:t>
            </w:r>
            <w:r w:rsidR="00DB19AE" w:rsidRPr="001E658C">
              <w:rPr>
                <w:rFonts w:ascii="Times New Roman" w:eastAsia="Calibri" w:hAnsi="Times New Roman" w:cs="Times New Roman"/>
              </w:rPr>
              <w:t xml:space="preserve"> від добровільного обстеження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192F6" w14:textId="256E79EE" w:rsidR="00DB19AE" w:rsidRPr="001E658C" w:rsidRDefault="00EF010A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Продовжувати роботу по з</w:t>
            </w:r>
            <w:r w:rsidR="00DB19AE" w:rsidRPr="001E658C">
              <w:rPr>
                <w:rFonts w:ascii="Times New Roman" w:eastAsia="Calibri" w:hAnsi="Times New Roman" w:cs="Times New Roman"/>
              </w:rPr>
              <w:t>алученн</w:t>
            </w:r>
            <w:r>
              <w:rPr>
                <w:rFonts w:ascii="Times New Roman" w:eastAsia="Calibri" w:hAnsi="Times New Roman" w:cs="Times New Roman"/>
              </w:rPr>
              <w:t>ю</w:t>
            </w:r>
            <w:r w:rsidR="00DB19AE" w:rsidRPr="001E658C">
              <w:rPr>
                <w:rFonts w:ascii="Times New Roman" w:eastAsia="Calibri" w:hAnsi="Times New Roman" w:cs="Times New Roman"/>
              </w:rPr>
              <w:t xml:space="preserve"> пар на добровільне обстеження, які подають заяви до </w:t>
            </w:r>
            <w:proofErr w:type="spellStart"/>
            <w:r w:rsidR="00DB19AE" w:rsidRPr="001E658C">
              <w:rPr>
                <w:rFonts w:ascii="Times New Roman" w:eastAsia="Calibri" w:hAnsi="Times New Roman" w:cs="Times New Roman"/>
              </w:rPr>
              <w:t>РАГСу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у 2019 році</w:t>
            </w:r>
          </w:p>
        </w:tc>
      </w:tr>
      <w:tr w:rsidR="008E123C" w:rsidRPr="004918FB" w14:paraId="70070B5F" w14:textId="77777777" w:rsidTr="00E660CB">
        <w:trPr>
          <w:trHeight w:val="467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BF873" w14:textId="443E0E3E" w:rsidR="008E123C" w:rsidRPr="001E658C" w:rsidRDefault="008E123C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65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IV. Показники якості</w:t>
            </w:r>
          </w:p>
        </w:tc>
      </w:tr>
      <w:tr w:rsidR="00DB19AE" w:rsidRPr="004918FB" w14:paraId="3FB5C507" w14:textId="77777777" w:rsidTr="00DB19AE">
        <w:trPr>
          <w:trHeight w:val="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F127C" w14:textId="5917940F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658C">
              <w:rPr>
                <w:rFonts w:ascii="Times New Roman" w:eastAsia="Calibri" w:hAnsi="Times New Roman" w:cs="Times New Roman"/>
                <w:b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4FCC8" w14:textId="6929DD4D" w:rsidR="00DB19AE" w:rsidRPr="001E658C" w:rsidRDefault="00DB19AE" w:rsidP="008E123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  <w:lang w:eastAsia="ru-RU"/>
              </w:rPr>
              <w:t>Рівень виявлення захворювань на ранніх стадіях</w:t>
            </w:r>
            <w:r>
              <w:rPr>
                <w:rFonts w:ascii="Times New Roman" w:eastAsia="Calibri" w:hAnsi="Times New Roman" w:cs="Times New Roman"/>
                <w:lang w:eastAsia="ru-RU"/>
              </w:rPr>
              <w:t>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BA95" w14:textId="30886F05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35,8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29436" w14:textId="1080E260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34,4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CAA4B" w14:textId="3BFDC70A" w:rsidR="00DB19AE" w:rsidRPr="001E658C" w:rsidRDefault="00A03DF2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Показник </w:t>
            </w:r>
            <w:r w:rsidR="009343C6">
              <w:rPr>
                <w:rFonts w:ascii="Times New Roman" w:eastAsia="Calibri" w:hAnsi="Times New Roman" w:cs="Times New Roman"/>
              </w:rPr>
              <w:t>не досяг планового</w:t>
            </w:r>
            <w:r>
              <w:rPr>
                <w:rFonts w:ascii="Times New Roman" w:eastAsia="Calibri" w:hAnsi="Times New Roman" w:cs="Times New Roman"/>
              </w:rPr>
              <w:t xml:space="preserve"> у зв’язку зі с</w:t>
            </w:r>
            <w:r w:rsidR="00DB19AE" w:rsidRPr="001E658C">
              <w:rPr>
                <w:rFonts w:ascii="Times New Roman" w:eastAsia="Calibri" w:hAnsi="Times New Roman" w:cs="Times New Roman"/>
              </w:rPr>
              <w:t>кладніст</w:t>
            </w:r>
            <w:r>
              <w:rPr>
                <w:rFonts w:ascii="Times New Roman" w:eastAsia="Calibri" w:hAnsi="Times New Roman" w:cs="Times New Roman"/>
              </w:rPr>
              <w:t>ю</w:t>
            </w:r>
            <w:r w:rsidR="00DB19AE" w:rsidRPr="001E658C">
              <w:rPr>
                <w:rFonts w:ascii="Times New Roman" w:eastAsia="Calibri" w:hAnsi="Times New Roman" w:cs="Times New Roman"/>
              </w:rPr>
              <w:t xml:space="preserve"> діагностики</w:t>
            </w:r>
            <w:r w:rsidR="00EF010A">
              <w:rPr>
                <w:rFonts w:ascii="Times New Roman" w:eastAsia="Calibri" w:hAnsi="Times New Roman" w:cs="Times New Roman"/>
              </w:rPr>
              <w:t xml:space="preserve"> захворювань на ранніх стадіях</w:t>
            </w:r>
            <w:r w:rsidR="00DB19AE" w:rsidRPr="001E658C">
              <w:rPr>
                <w:rFonts w:ascii="Times New Roman" w:eastAsia="Calibri" w:hAnsi="Times New Roman" w:cs="Times New Roman"/>
              </w:rPr>
              <w:t xml:space="preserve"> та пізн</w:t>
            </w:r>
            <w:r>
              <w:rPr>
                <w:rFonts w:ascii="Times New Roman" w:eastAsia="Calibri" w:hAnsi="Times New Roman" w:cs="Times New Roman"/>
              </w:rPr>
              <w:t>ім</w:t>
            </w:r>
            <w:r w:rsidR="00DB19AE" w:rsidRPr="001E658C">
              <w:rPr>
                <w:rFonts w:ascii="Times New Roman" w:eastAsia="Calibri" w:hAnsi="Times New Roman" w:cs="Times New Roman"/>
              </w:rPr>
              <w:t xml:space="preserve"> звернення</w:t>
            </w:r>
            <w:r>
              <w:rPr>
                <w:rFonts w:ascii="Times New Roman" w:eastAsia="Calibri" w:hAnsi="Times New Roman" w:cs="Times New Roman"/>
              </w:rPr>
              <w:t>м</w:t>
            </w:r>
            <w:r w:rsidR="00DB19AE" w:rsidRPr="001E658C">
              <w:rPr>
                <w:rFonts w:ascii="Times New Roman" w:eastAsia="Calibri" w:hAnsi="Times New Roman" w:cs="Times New Roman"/>
              </w:rPr>
              <w:t xml:space="preserve"> пацієнтів до лікаря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DCE72" w14:textId="31FA7003" w:rsidR="00DB19AE" w:rsidRPr="001E658C" w:rsidRDefault="00EF010A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Буде продовжуватися у 2019 році с</w:t>
            </w:r>
            <w:r w:rsidR="00DB19AE" w:rsidRPr="001E658C">
              <w:rPr>
                <w:rFonts w:ascii="Times New Roman" w:eastAsia="Calibri" w:hAnsi="Times New Roman" w:cs="Times New Roman"/>
              </w:rPr>
              <w:t xml:space="preserve">анітарно - просвітницька робота </w:t>
            </w:r>
            <w:r>
              <w:rPr>
                <w:rFonts w:ascii="Times New Roman" w:eastAsia="Calibri" w:hAnsi="Times New Roman" w:cs="Times New Roman"/>
              </w:rPr>
              <w:t xml:space="preserve">по виявленню захворювань на ранніх стадіях </w:t>
            </w:r>
          </w:p>
        </w:tc>
      </w:tr>
      <w:tr w:rsidR="00DB19AE" w:rsidRPr="004918FB" w14:paraId="5E09328A" w14:textId="77777777" w:rsidTr="00DB19AE">
        <w:trPr>
          <w:trHeight w:val="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5D7FD" w14:textId="18B0E849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658C">
              <w:rPr>
                <w:rFonts w:ascii="Times New Roman" w:eastAsia="Calibri" w:hAnsi="Times New Roman" w:cs="Times New Roman"/>
                <w:b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BDA7B" w14:textId="3A6388A9" w:rsidR="00DB19AE" w:rsidRPr="001E658C" w:rsidRDefault="00DB19AE" w:rsidP="008E123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  <w:lang w:eastAsia="ru-RU"/>
              </w:rPr>
              <w:t>Зниження рівня захворюваності порівняно з попереднім роком</w:t>
            </w:r>
            <w:r>
              <w:rPr>
                <w:rFonts w:ascii="Times New Roman" w:eastAsia="Calibri" w:hAnsi="Times New Roman" w:cs="Times New Roman"/>
                <w:lang w:eastAsia="ru-RU"/>
              </w:rPr>
              <w:t>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0B9CB" w14:textId="658131CB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4756A" w14:textId="4D4EFAAC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1,1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94717" w14:textId="4C9B2FBE" w:rsidR="00DB19AE" w:rsidRPr="001E658C" w:rsidRDefault="00261337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0F759E">
              <w:rPr>
                <w:rFonts w:ascii="Times New Roman" w:eastAsia="Calibri" w:hAnsi="Times New Roman" w:cs="Times New Roman"/>
              </w:rPr>
              <w:t xml:space="preserve">Показник </w:t>
            </w:r>
            <w:r w:rsidR="009343C6">
              <w:rPr>
                <w:rFonts w:ascii="Times New Roman" w:eastAsia="Calibri" w:hAnsi="Times New Roman" w:cs="Times New Roman"/>
              </w:rPr>
              <w:t>не досяг планового</w:t>
            </w:r>
            <w:r w:rsidR="000F759E" w:rsidRPr="000F759E">
              <w:rPr>
                <w:rFonts w:ascii="Times New Roman" w:eastAsia="Calibri" w:hAnsi="Times New Roman" w:cs="Times New Roman"/>
              </w:rPr>
              <w:t xml:space="preserve"> </w:t>
            </w:r>
            <w:r w:rsidRPr="000F759E">
              <w:rPr>
                <w:rFonts w:ascii="Times New Roman" w:eastAsia="Calibri" w:hAnsi="Times New Roman" w:cs="Times New Roman"/>
              </w:rPr>
              <w:t xml:space="preserve">у зв’язку із тим, </w:t>
            </w:r>
            <w:r w:rsidR="00DB19AE" w:rsidRPr="000F759E">
              <w:rPr>
                <w:rFonts w:ascii="Times New Roman" w:eastAsia="Calibri" w:hAnsi="Times New Roman" w:cs="Times New Roman"/>
              </w:rPr>
              <w:t xml:space="preserve">що </w:t>
            </w:r>
            <w:r w:rsidR="000F759E">
              <w:rPr>
                <w:rFonts w:ascii="Times New Roman" w:eastAsia="Calibri" w:hAnsi="Times New Roman" w:cs="Times New Roman"/>
              </w:rPr>
              <w:t xml:space="preserve">безвідповідальне відношення пацієнтів до свого здоров’я, несвоєчасне проходження медоглядів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90032" w14:textId="319E8939" w:rsidR="00DB19AE" w:rsidRPr="001E658C" w:rsidRDefault="000F759E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Проводження </w:t>
            </w:r>
            <w:r w:rsidR="00EF010A">
              <w:rPr>
                <w:rFonts w:ascii="Times New Roman" w:eastAsia="Calibri" w:hAnsi="Times New Roman" w:cs="Times New Roman"/>
              </w:rPr>
              <w:t xml:space="preserve">у 2019 році </w:t>
            </w:r>
            <w:r>
              <w:rPr>
                <w:rFonts w:ascii="Times New Roman" w:eastAsia="Calibri" w:hAnsi="Times New Roman" w:cs="Times New Roman"/>
              </w:rPr>
              <w:t>серед пацієнтів санітарно - просвітницької роботи з питань збереження та зміцнення здоров’я</w:t>
            </w:r>
          </w:p>
        </w:tc>
      </w:tr>
      <w:tr w:rsidR="00DB19AE" w:rsidRPr="004918FB" w14:paraId="6565A117" w14:textId="77777777" w:rsidTr="00DB19AE">
        <w:trPr>
          <w:trHeight w:val="74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4F15B" w14:textId="0A764D75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658C">
              <w:rPr>
                <w:rFonts w:ascii="Times New Roman" w:eastAsia="Calibri" w:hAnsi="Times New Roman" w:cs="Times New Roman"/>
                <w:b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BE662" w14:textId="3443382C" w:rsidR="00DB19AE" w:rsidRPr="001E658C" w:rsidRDefault="00DB19AE" w:rsidP="008E123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  <w:lang w:eastAsia="ru-RU"/>
              </w:rPr>
              <w:t>Зниження показника летальності</w:t>
            </w:r>
            <w:r>
              <w:rPr>
                <w:rFonts w:ascii="Times New Roman" w:eastAsia="Calibri" w:hAnsi="Times New Roman" w:cs="Times New Roman"/>
                <w:lang w:eastAsia="ru-RU"/>
              </w:rPr>
              <w:t>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A9D0F" w14:textId="3920B473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80870" w14:textId="60D2F53B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23,5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88F2B" w14:textId="659ABFB9" w:rsidR="00DB19AE" w:rsidRPr="001E658C" w:rsidRDefault="00DB19AE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У зв’язку із несвоєчасним зверненням хворих до лікарів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966B2" w14:textId="1146041A" w:rsidR="00DB19AE" w:rsidRPr="001E658C" w:rsidRDefault="00EF010A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Продовження н</w:t>
            </w:r>
            <w:r w:rsidR="00DB19AE" w:rsidRPr="001E658C">
              <w:rPr>
                <w:rFonts w:ascii="Times New Roman" w:eastAsia="Calibri" w:hAnsi="Times New Roman" w:cs="Times New Roman"/>
              </w:rPr>
              <w:t>адання</w:t>
            </w:r>
            <w:r>
              <w:rPr>
                <w:rFonts w:ascii="Times New Roman" w:eastAsia="Calibri" w:hAnsi="Times New Roman" w:cs="Times New Roman"/>
              </w:rPr>
              <w:t xml:space="preserve"> у 2019 році</w:t>
            </w:r>
            <w:r w:rsidR="00DB19AE" w:rsidRPr="001E658C">
              <w:rPr>
                <w:rFonts w:ascii="Times New Roman" w:eastAsia="Calibri" w:hAnsi="Times New Roman" w:cs="Times New Roman"/>
              </w:rPr>
              <w:t xml:space="preserve"> медичної допомоги згідно стандартів якості </w:t>
            </w:r>
          </w:p>
        </w:tc>
      </w:tr>
      <w:tr w:rsidR="00DB19AE" w:rsidRPr="004918FB" w14:paraId="73D34B2F" w14:textId="77777777" w:rsidTr="009343C6">
        <w:trPr>
          <w:trHeight w:val="9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A8555" w14:textId="35D30A51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658C">
              <w:rPr>
                <w:rFonts w:ascii="Times New Roman" w:eastAsia="Calibri" w:hAnsi="Times New Roman" w:cs="Times New Roman"/>
                <w:b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9DC55" w14:textId="6BE7E014" w:rsidR="00DB19AE" w:rsidRPr="001E658C" w:rsidRDefault="00DB19AE" w:rsidP="008E123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  <w:lang w:eastAsia="ru-RU"/>
              </w:rPr>
              <w:t xml:space="preserve">Зниження </w:t>
            </w:r>
            <w:proofErr w:type="spellStart"/>
            <w:r w:rsidRPr="001E658C">
              <w:rPr>
                <w:rFonts w:ascii="Times New Roman" w:eastAsia="Calibri" w:hAnsi="Times New Roman" w:cs="Times New Roman"/>
                <w:lang w:eastAsia="ru-RU"/>
              </w:rPr>
              <w:t>малюкової</w:t>
            </w:r>
            <w:proofErr w:type="spellEnd"/>
            <w:r w:rsidRPr="001E658C">
              <w:rPr>
                <w:rFonts w:ascii="Times New Roman" w:eastAsia="Calibri" w:hAnsi="Times New Roman" w:cs="Times New Roman"/>
                <w:lang w:eastAsia="ru-RU"/>
              </w:rPr>
              <w:t xml:space="preserve"> смертності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, випадки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EE35F" w14:textId="15AE24DE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5A3D4" w14:textId="1816BC2A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AE091" w14:textId="7883676F" w:rsidR="00DB19AE" w:rsidRPr="001E658C" w:rsidRDefault="008756B9" w:rsidP="00DD60B4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Показник не досяг результату у</w:t>
            </w:r>
            <w:r w:rsidR="00DB19AE" w:rsidRPr="001E658C">
              <w:rPr>
                <w:rFonts w:ascii="Times New Roman" w:eastAsia="Calibri" w:hAnsi="Times New Roman" w:cs="Times New Roman"/>
              </w:rPr>
              <w:t xml:space="preserve"> зв’язку з обслуговуванням жінок, які не мешкають </w:t>
            </w:r>
            <w:r>
              <w:rPr>
                <w:rFonts w:ascii="Times New Roman" w:eastAsia="Calibri" w:hAnsi="Times New Roman" w:cs="Times New Roman"/>
              </w:rPr>
              <w:t xml:space="preserve">у </w:t>
            </w:r>
            <w:r w:rsidR="00DB19AE" w:rsidRPr="001E658C">
              <w:rPr>
                <w:rFonts w:ascii="Times New Roman" w:eastAsia="Calibri" w:hAnsi="Times New Roman" w:cs="Times New Roman"/>
              </w:rPr>
              <w:t xml:space="preserve">м. Бахмут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611BC" w14:textId="5A9BAE28" w:rsidR="00DB19AE" w:rsidRPr="001E658C" w:rsidRDefault="00DB19AE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 xml:space="preserve">Надання медичної допомоги згідно клінічних протоколів </w:t>
            </w:r>
          </w:p>
        </w:tc>
      </w:tr>
      <w:tr w:rsidR="00DB19AE" w:rsidRPr="004918FB" w14:paraId="5FB7B05B" w14:textId="77777777" w:rsidTr="00DB19AE">
        <w:trPr>
          <w:trHeight w:val="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BF364" w14:textId="7AC22517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658C">
              <w:rPr>
                <w:rFonts w:ascii="Times New Roman" w:eastAsia="Calibri" w:hAnsi="Times New Roman" w:cs="Times New Roman"/>
                <w:b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4FFB9" w14:textId="11285BC5" w:rsidR="00DB19AE" w:rsidRPr="001E658C" w:rsidRDefault="00DB19AE" w:rsidP="008E123C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E658C">
              <w:rPr>
                <w:rFonts w:ascii="Times New Roman" w:eastAsia="Calibri" w:hAnsi="Times New Roman" w:cs="Times New Roman"/>
                <w:lang w:eastAsia="ru-RU"/>
              </w:rPr>
              <w:t>Забезпечення повноти охоплення профілактичними щепленнями</w:t>
            </w:r>
            <w:r>
              <w:rPr>
                <w:rFonts w:ascii="Times New Roman" w:eastAsia="Calibri" w:hAnsi="Times New Roman" w:cs="Times New Roman"/>
                <w:lang w:eastAsia="ru-RU"/>
              </w:rPr>
              <w:t>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A45C1" w14:textId="09FFEB16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2CBDD" w14:textId="55C95BEF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77,2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3B374" w14:textId="2329D0E0" w:rsidR="00DB19AE" w:rsidRPr="001E658C" w:rsidRDefault="008756B9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Показник виконано </w:t>
            </w:r>
            <w:r w:rsidR="009343C6">
              <w:rPr>
                <w:rFonts w:ascii="Times New Roman" w:eastAsia="Calibri" w:hAnsi="Times New Roman" w:cs="Times New Roman"/>
              </w:rPr>
              <w:t>повністю</w:t>
            </w:r>
            <w:r>
              <w:rPr>
                <w:rFonts w:ascii="Times New Roman" w:eastAsia="Calibri" w:hAnsi="Times New Roman" w:cs="Times New Roman"/>
              </w:rPr>
              <w:t xml:space="preserve"> у зв’язку з достатньою кількістю вакцин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83EA2" w14:textId="12938A7F" w:rsidR="00DB19AE" w:rsidRPr="001E658C" w:rsidRDefault="00DB19AE" w:rsidP="00DD60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DB19AE" w:rsidRPr="004918FB" w14:paraId="27F6F331" w14:textId="77777777" w:rsidTr="00DB19AE">
        <w:trPr>
          <w:trHeight w:val="3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71D55" w14:textId="7144FB99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658C">
              <w:rPr>
                <w:rFonts w:ascii="Times New Roman" w:eastAsia="Calibri" w:hAnsi="Times New Roman" w:cs="Times New Roman"/>
                <w:b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D4662" w14:textId="68DE78A4" w:rsidR="00DB19AE" w:rsidRPr="001E658C" w:rsidRDefault="00DB19AE" w:rsidP="008E123C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E658C">
              <w:rPr>
                <w:rFonts w:ascii="Times New Roman" w:eastAsia="Calibri" w:hAnsi="Times New Roman" w:cs="Times New Roman"/>
                <w:lang w:eastAsia="ru-RU"/>
              </w:rPr>
              <w:t>Зростання показника народжуваності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, випадки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042E5" w14:textId="0963261B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750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33630" w14:textId="3EA756DA" w:rsidR="00DB19AE" w:rsidRPr="001E658C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492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2B7F7" w14:textId="00084534" w:rsidR="00DB19AE" w:rsidRPr="001E658C" w:rsidRDefault="00DB19AE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Неможливість впливу на кількість новонароджених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8411F" w14:textId="1EBEA383" w:rsidR="00DB19AE" w:rsidRPr="001E658C" w:rsidRDefault="00DB19AE" w:rsidP="00DD60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658C">
              <w:rPr>
                <w:rFonts w:ascii="Times New Roman" w:eastAsia="Calibri" w:hAnsi="Times New Roman" w:cs="Times New Roman"/>
              </w:rPr>
              <w:t>-</w:t>
            </w:r>
          </w:p>
        </w:tc>
      </w:tr>
    </w:tbl>
    <w:p w14:paraId="6712B692" w14:textId="77777777" w:rsidR="000B47E4" w:rsidRDefault="000B47E4" w:rsidP="00A4497D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0B47E4" w:rsidSect="00A32A0F">
          <w:pgSz w:w="16838" w:h="11906" w:orient="landscape"/>
          <w:pgMar w:top="1417" w:right="850" w:bottom="850" w:left="850" w:header="708" w:footer="708" w:gutter="0"/>
          <w:cols w:space="708"/>
          <w:docGrid w:linePitch="360"/>
        </w:sectPr>
      </w:pPr>
    </w:p>
    <w:p w14:paraId="04A6F9FA" w14:textId="7C98BF16" w:rsidR="000B47E4" w:rsidRPr="00DD60B4" w:rsidRDefault="000B47E4" w:rsidP="00DD60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Оцінка ефективності виконання Програми </w:t>
      </w:r>
    </w:p>
    <w:p w14:paraId="6CC55767" w14:textId="2154813E" w:rsidR="002B4244" w:rsidRPr="003374B1" w:rsidRDefault="00BF40AD" w:rsidP="00BF40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74B1">
        <w:rPr>
          <w:rFonts w:ascii="Times New Roman" w:hAnsi="Times New Roman" w:cs="Times New Roman"/>
          <w:sz w:val="26"/>
          <w:szCs w:val="26"/>
        </w:rPr>
        <w:t xml:space="preserve">Комплексна програма «Охорона здоров’я населення м. Бахмута» </w:t>
      </w:r>
      <w:r w:rsidR="002B4244" w:rsidRPr="003374B1">
        <w:rPr>
          <w:rFonts w:ascii="Times New Roman" w:hAnsi="Times New Roman" w:cs="Times New Roman"/>
          <w:sz w:val="26"/>
          <w:szCs w:val="26"/>
        </w:rPr>
        <w:t>у 2018 році згідно кількісних та якісних показників, що досягнуті в результаті виконання Програми, в цілому виконана задовільно</w:t>
      </w:r>
      <w:r w:rsidR="00BB42F8" w:rsidRPr="003374B1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69B709A5" w14:textId="62ED0A4D" w:rsidR="002B4244" w:rsidRPr="003374B1" w:rsidRDefault="0012488D" w:rsidP="00BF40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74B1">
        <w:rPr>
          <w:rFonts w:ascii="Times New Roman" w:hAnsi="Times New Roman" w:cs="Times New Roman"/>
          <w:sz w:val="26"/>
          <w:szCs w:val="26"/>
        </w:rPr>
        <w:t>Медична допомога населенню м. Бахмут надається у</w:t>
      </w:r>
      <w:r w:rsidR="00BF40AD" w:rsidRPr="003374B1">
        <w:rPr>
          <w:rFonts w:ascii="Times New Roman" w:hAnsi="Times New Roman" w:cs="Times New Roman"/>
          <w:sz w:val="26"/>
          <w:szCs w:val="26"/>
        </w:rPr>
        <w:t xml:space="preserve"> комунальних некомерційних підприємствах міста Бахмута</w:t>
      </w:r>
      <w:r w:rsidRPr="003374B1">
        <w:rPr>
          <w:rFonts w:ascii="Times New Roman" w:hAnsi="Times New Roman" w:cs="Times New Roman"/>
          <w:sz w:val="26"/>
          <w:szCs w:val="26"/>
        </w:rPr>
        <w:t xml:space="preserve"> згідно стандартів якості лікування</w:t>
      </w:r>
      <w:r w:rsidR="00BF40AD" w:rsidRPr="003374B1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21B1E761" w14:textId="3A3EB472" w:rsidR="007777A8" w:rsidRPr="003374B1" w:rsidRDefault="00503D22" w:rsidP="00BF40AD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3374B1">
        <w:rPr>
          <w:rFonts w:ascii="Times New Roman" w:hAnsi="Times New Roman" w:cs="Times New Roman"/>
          <w:sz w:val="26"/>
          <w:szCs w:val="26"/>
        </w:rPr>
        <w:t>З</w:t>
      </w:r>
      <w:r w:rsidR="00BF40AD" w:rsidRPr="003374B1">
        <w:rPr>
          <w:rFonts w:ascii="Times New Roman" w:hAnsi="Times New Roman" w:cs="Times New Roman"/>
          <w:sz w:val="26"/>
          <w:szCs w:val="26"/>
        </w:rPr>
        <w:t xml:space="preserve"> 2018 р</w:t>
      </w:r>
      <w:r w:rsidRPr="003374B1">
        <w:rPr>
          <w:rFonts w:ascii="Times New Roman" w:hAnsi="Times New Roman" w:cs="Times New Roman"/>
          <w:sz w:val="26"/>
          <w:szCs w:val="26"/>
        </w:rPr>
        <w:t xml:space="preserve">оку впроваджується реформування системи охорони здоров’я за новим механізмом фінансування. Завдяки обласному пілотному проекту </w:t>
      </w:r>
      <w:r w:rsidR="00BF40AD" w:rsidRPr="003374B1">
        <w:rPr>
          <w:rFonts w:ascii="Times New Roman" w:hAnsi="Times New Roman" w:cs="Times New Roman"/>
          <w:sz w:val="26"/>
          <w:szCs w:val="26"/>
        </w:rPr>
        <w:t xml:space="preserve"> </w:t>
      </w:r>
      <w:r w:rsidRPr="003374B1">
        <w:rPr>
          <w:rFonts w:ascii="Times New Roman" w:hAnsi="Times New Roman" w:cs="Times New Roman"/>
          <w:sz w:val="26"/>
          <w:szCs w:val="26"/>
        </w:rPr>
        <w:t>запроваджується медична інформаційна система «</w:t>
      </w:r>
      <w:r w:rsidR="00147BC3" w:rsidRPr="00147BC3">
        <w:rPr>
          <w:rFonts w:ascii="Times New Roman" w:hAnsi="Times New Roman" w:cs="Times New Roman"/>
          <w:sz w:val="26"/>
          <w:szCs w:val="26"/>
        </w:rPr>
        <w:t>ЕМСІМЕД</w:t>
      </w:r>
      <w:r w:rsidRPr="003374B1">
        <w:rPr>
          <w:rFonts w:ascii="Times New Roman" w:hAnsi="Times New Roman" w:cs="Times New Roman"/>
          <w:sz w:val="26"/>
          <w:szCs w:val="26"/>
        </w:rPr>
        <w:t xml:space="preserve">». Встановлено 292 автоматизованих робочих місця. Для ефективної роботи медичної інформаційної системи з міського бюджету виділено </w:t>
      </w:r>
      <w:r w:rsidR="00235E66">
        <w:rPr>
          <w:rFonts w:ascii="Times New Roman" w:hAnsi="Times New Roman" w:cs="Times New Roman"/>
          <w:sz w:val="26"/>
          <w:szCs w:val="26"/>
        </w:rPr>
        <w:t>–</w:t>
      </w:r>
      <w:r w:rsidRPr="003374B1">
        <w:rPr>
          <w:rFonts w:ascii="Times New Roman" w:hAnsi="Times New Roman" w:cs="Times New Roman"/>
          <w:sz w:val="26"/>
          <w:szCs w:val="26"/>
        </w:rPr>
        <w:t xml:space="preserve"> </w:t>
      </w:r>
      <w:r w:rsidR="00235E66">
        <w:rPr>
          <w:rFonts w:ascii="Times New Roman" w:hAnsi="Times New Roman" w:cs="Times New Roman"/>
          <w:sz w:val="26"/>
          <w:szCs w:val="26"/>
        </w:rPr>
        <w:t>426,</w:t>
      </w:r>
      <w:r w:rsidR="00B2540C">
        <w:rPr>
          <w:rFonts w:ascii="Times New Roman" w:hAnsi="Times New Roman" w:cs="Times New Roman"/>
          <w:sz w:val="26"/>
          <w:szCs w:val="26"/>
        </w:rPr>
        <w:t>3</w:t>
      </w:r>
      <w:r w:rsidR="00235E66">
        <w:rPr>
          <w:rFonts w:ascii="Times New Roman" w:hAnsi="Times New Roman" w:cs="Times New Roman"/>
          <w:sz w:val="26"/>
          <w:szCs w:val="26"/>
        </w:rPr>
        <w:t xml:space="preserve"> </w:t>
      </w:r>
      <w:r w:rsidRPr="003374B1">
        <w:rPr>
          <w:rFonts w:ascii="Times New Roman" w:hAnsi="Times New Roman" w:cs="Times New Roman"/>
          <w:sz w:val="26"/>
          <w:szCs w:val="26"/>
        </w:rPr>
        <w:t xml:space="preserve">тис. грн. </w:t>
      </w:r>
    </w:p>
    <w:p w14:paraId="4ECE8F9C" w14:textId="0AE7A7EF" w:rsidR="00BF40AD" w:rsidRPr="003374B1" w:rsidRDefault="00BF40AD" w:rsidP="00BF40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74B1">
        <w:rPr>
          <w:rFonts w:ascii="Times New Roman" w:hAnsi="Times New Roman" w:cs="Times New Roman"/>
          <w:sz w:val="26"/>
          <w:szCs w:val="26"/>
        </w:rPr>
        <w:t xml:space="preserve">Охоплення населення профілактичними щепленнями - 77,2%, що перевищує плановий показник. </w:t>
      </w:r>
      <w:r w:rsidR="007777A8" w:rsidRPr="003374B1">
        <w:rPr>
          <w:rFonts w:ascii="Times New Roman" w:hAnsi="Times New Roman" w:cs="Times New Roman"/>
          <w:sz w:val="26"/>
          <w:szCs w:val="26"/>
        </w:rPr>
        <w:t>Склалась можливість безкоштовного  забезпечення кожного пацієнта витратними матеріалами для лабораторних досліджень та рентгенодіагностики.</w:t>
      </w:r>
    </w:p>
    <w:p w14:paraId="74222675" w14:textId="5B69C4D2" w:rsidR="00DD60B4" w:rsidRPr="00B2540C" w:rsidRDefault="00DD60B4" w:rsidP="00BF40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  <w:vertAlign w:val="subscript"/>
        </w:rPr>
      </w:pPr>
      <w:r w:rsidRPr="003374B1">
        <w:rPr>
          <w:rFonts w:ascii="Times New Roman" w:hAnsi="Times New Roman" w:cs="Times New Roman"/>
          <w:sz w:val="26"/>
          <w:szCs w:val="26"/>
        </w:rPr>
        <w:t xml:space="preserve">За 2018 рік </w:t>
      </w:r>
      <w:proofErr w:type="spellStart"/>
      <w:r w:rsidRPr="003374B1">
        <w:rPr>
          <w:rFonts w:ascii="Times New Roman" w:hAnsi="Times New Roman" w:cs="Times New Roman"/>
          <w:sz w:val="26"/>
          <w:szCs w:val="26"/>
        </w:rPr>
        <w:t>малюкова</w:t>
      </w:r>
      <w:proofErr w:type="spellEnd"/>
      <w:r w:rsidRPr="003374B1">
        <w:rPr>
          <w:rFonts w:ascii="Times New Roman" w:hAnsi="Times New Roman" w:cs="Times New Roman"/>
          <w:sz w:val="26"/>
          <w:szCs w:val="26"/>
        </w:rPr>
        <w:t xml:space="preserve"> смертність </w:t>
      </w:r>
      <w:r w:rsidR="002134D0">
        <w:rPr>
          <w:rFonts w:ascii="Times New Roman" w:hAnsi="Times New Roman" w:cs="Times New Roman"/>
          <w:sz w:val="26"/>
          <w:szCs w:val="26"/>
        </w:rPr>
        <w:t>склала 7 дітей</w:t>
      </w:r>
      <w:r w:rsidR="00B2540C">
        <w:rPr>
          <w:rFonts w:ascii="Times New Roman" w:hAnsi="Times New Roman" w:cs="Times New Roman"/>
          <w:sz w:val="26"/>
          <w:szCs w:val="26"/>
        </w:rPr>
        <w:t xml:space="preserve"> (у 2017 році - 9 дітей), показник малькової смертності знизився на </w:t>
      </w:r>
      <w:r w:rsidR="00C3682D">
        <w:rPr>
          <w:rFonts w:ascii="Times New Roman" w:hAnsi="Times New Roman" w:cs="Times New Roman"/>
          <w:sz w:val="26"/>
          <w:szCs w:val="26"/>
        </w:rPr>
        <w:t>22,2</w:t>
      </w:r>
      <w:r w:rsidR="00B2540C">
        <w:rPr>
          <w:rFonts w:ascii="Times New Roman" w:hAnsi="Times New Roman" w:cs="Times New Roman"/>
          <w:sz w:val="26"/>
          <w:szCs w:val="26"/>
        </w:rPr>
        <w:t xml:space="preserve"> %</w:t>
      </w:r>
      <w:r w:rsidR="00C3682D">
        <w:rPr>
          <w:rFonts w:ascii="Times New Roman" w:hAnsi="Times New Roman" w:cs="Times New Roman"/>
          <w:sz w:val="26"/>
          <w:szCs w:val="26"/>
        </w:rPr>
        <w:t>.</w:t>
      </w:r>
    </w:p>
    <w:p w14:paraId="0EDC5A61" w14:textId="3B4A849D" w:rsidR="007777A8" w:rsidRPr="003374B1" w:rsidRDefault="007777A8" w:rsidP="00BF40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74B1">
        <w:rPr>
          <w:rFonts w:ascii="Times New Roman" w:hAnsi="Times New Roman" w:cs="Times New Roman"/>
          <w:sz w:val="26"/>
          <w:szCs w:val="26"/>
        </w:rPr>
        <w:t>Усі вагітні жінки забезпечені якісним лікуванням анемій, покращилось надання медичної допомоги новонародженим дітям.</w:t>
      </w:r>
    </w:p>
    <w:p w14:paraId="028D9B72" w14:textId="1703FF07" w:rsidR="007777A8" w:rsidRPr="003374B1" w:rsidRDefault="007777A8" w:rsidP="007777A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74B1">
        <w:rPr>
          <w:rFonts w:ascii="Times New Roman" w:hAnsi="Times New Roman" w:cs="Times New Roman"/>
          <w:sz w:val="26"/>
          <w:szCs w:val="26"/>
        </w:rPr>
        <w:t xml:space="preserve">Знизилась смертность від інсультів та інфарктів міокарда у зв’язку з проведенням </w:t>
      </w:r>
      <w:proofErr w:type="spellStart"/>
      <w:r w:rsidRPr="003374B1">
        <w:rPr>
          <w:rFonts w:ascii="Times New Roman" w:hAnsi="Times New Roman" w:cs="Times New Roman"/>
          <w:sz w:val="26"/>
          <w:szCs w:val="26"/>
        </w:rPr>
        <w:t>тромболізису</w:t>
      </w:r>
      <w:proofErr w:type="spellEnd"/>
      <w:r w:rsidRPr="003374B1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392622F9" w14:textId="05FB1FA4" w:rsidR="00DD60B4" w:rsidRPr="003374B1" w:rsidRDefault="007777A8" w:rsidP="00DD60B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74B1">
        <w:rPr>
          <w:rFonts w:ascii="Times New Roman" w:hAnsi="Times New Roman" w:cs="Times New Roman"/>
          <w:sz w:val="26"/>
          <w:szCs w:val="26"/>
        </w:rPr>
        <w:t xml:space="preserve">Хворим на онкологічні </w:t>
      </w:r>
      <w:r w:rsidR="00DD60B4" w:rsidRPr="003374B1">
        <w:rPr>
          <w:rFonts w:ascii="Times New Roman" w:hAnsi="Times New Roman" w:cs="Times New Roman"/>
          <w:sz w:val="26"/>
          <w:szCs w:val="26"/>
        </w:rPr>
        <w:t>захворювання</w:t>
      </w:r>
      <w:r w:rsidRPr="003374B1">
        <w:rPr>
          <w:rFonts w:ascii="Times New Roman" w:hAnsi="Times New Roman" w:cs="Times New Roman"/>
          <w:sz w:val="26"/>
          <w:szCs w:val="26"/>
        </w:rPr>
        <w:t>, які потребували у забезпеченні лікарськими засобами та медичними препаратами н</w:t>
      </w:r>
      <w:r w:rsidR="00DD60B4" w:rsidRPr="003374B1">
        <w:rPr>
          <w:rFonts w:ascii="Times New Roman" w:hAnsi="Times New Roman" w:cs="Times New Roman"/>
          <w:sz w:val="26"/>
          <w:szCs w:val="26"/>
        </w:rPr>
        <w:t>адавалася паліативна допомога.</w:t>
      </w:r>
    </w:p>
    <w:p w14:paraId="6ED1B856" w14:textId="65AD29C3" w:rsidR="00B34C77" w:rsidRDefault="003374B1" w:rsidP="007777A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74B1">
        <w:rPr>
          <w:rFonts w:ascii="Times New Roman" w:hAnsi="Times New Roman" w:cs="Times New Roman"/>
          <w:sz w:val="26"/>
          <w:szCs w:val="26"/>
        </w:rPr>
        <w:t xml:space="preserve">Була проведена низка заходів, на які було виділено </w:t>
      </w:r>
      <w:r w:rsidR="00B34C77" w:rsidRPr="00B34C77">
        <w:rPr>
          <w:rFonts w:ascii="Times New Roman" w:hAnsi="Times New Roman" w:cs="Times New Roman"/>
          <w:sz w:val="26"/>
          <w:szCs w:val="26"/>
        </w:rPr>
        <w:t>353</w:t>
      </w:r>
      <w:r w:rsidR="002134D0">
        <w:rPr>
          <w:rFonts w:ascii="Times New Roman" w:hAnsi="Times New Roman" w:cs="Times New Roman"/>
          <w:sz w:val="26"/>
          <w:szCs w:val="26"/>
        </w:rPr>
        <w:t>41</w:t>
      </w:r>
      <w:r w:rsidR="00B34C77" w:rsidRPr="00B34C77">
        <w:rPr>
          <w:rFonts w:ascii="Times New Roman" w:hAnsi="Times New Roman" w:cs="Times New Roman"/>
          <w:sz w:val="26"/>
          <w:szCs w:val="26"/>
        </w:rPr>
        <w:t>,</w:t>
      </w:r>
      <w:r w:rsidR="002134D0">
        <w:rPr>
          <w:rFonts w:ascii="Times New Roman" w:hAnsi="Times New Roman" w:cs="Times New Roman"/>
          <w:sz w:val="26"/>
          <w:szCs w:val="26"/>
        </w:rPr>
        <w:t>1</w:t>
      </w:r>
      <w:r w:rsidR="00B34C77" w:rsidRPr="00B34C77">
        <w:rPr>
          <w:rFonts w:ascii="Times New Roman" w:hAnsi="Times New Roman" w:cs="Times New Roman"/>
          <w:sz w:val="26"/>
          <w:szCs w:val="26"/>
        </w:rPr>
        <w:t xml:space="preserve"> тис. грн., у тому числі: за рахунок державного бюджету – 14730,6 тис. грн., міського бюджету – 11121,1 тис. грн., обласного бюджету – 578,1 тис. грн., та інших джерел – 89</w:t>
      </w:r>
      <w:r w:rsidR="002134D0">
        <w:rPr>
          <w:rFonts w:ascii="Times New Roman" w:hAnsi="Times New Roman" w:cs="Times New Roman"/>
          <w:sz w:val="26"/>
          <w:szCs w:val="26"/>
        </w:rPr>
        <w:t>11,3</w:t>
      </w:r>
      <w:r w:rsidR="00B34C77" w:rsidRPr="00B34C77">
        <w:rPr>
          <w:rFonts w:ascii="Times New Roman" w:hAnsi="Times New Roman" w:cs="Times New Roman"/>
          <w:sz w:val="26"/>
          <w:szCs w:val="26"/>
        </w:rPr>
        <w:t xml:space="preserve"> тис. грн</w:t>
      </w:r>
      <w:r w:rsidR="00B34C77">
        <w:rPr>
          <w:rFonts w:ascii="Times New Roman" w:hAnsi="Times New Roman" w:cs="Times New Roman"/>
          <w:sz w:val="26"/>
          <w:szCs w:val="26"/>
        </w:rPr>
        <w:t>.</w:t>
      </w:r>
    </w:p>
    <w:p w14:paraId="785D5B73" w14:textId="63AFEADB" w:rsidR="007777A8" w:rsidRPr="003374B1" w:rsidRDefault="007777A8" w:rsidP="007777A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74B1">
        <w:rPr>
          <w:rFonts w:ascii="Times New Roman" w:hAnsi="Times New Roman" w:cs="Times New Roman"/>
          <w:sz w:val="26"/>
          <w:szCs w:val="26"/>
        </w:rPr>
        <w:t xml:space="preserve">Пояснювальна записка до </w:t>
      </w:r>
      <w:r w:rsidR="00DD60B4" w:rsidRPr="003374B1">
        <w:rPr>
          <w:rFonts w:ascii="Times New Roman" w:hAnsi="Times New Roman" w:cs="Times New Roman"/>
          <w:sz w:val="26"/>
          <w:szCs w:val="26"/>
        </w:rPr>
        <w:t xml:space="preserve">Звіту про результати виконання у 2018 році Комплексної програми «Охорона здоров’я населення м. Бахмута на 2018-2020 роки», затвердженої рішенням Бахмутської міської ради від 31.01.2018 </w:t>
      </w:r>
      <w:r w:rsidR="00DD60B4" w:rsidRPr="003374B1">
        <w:rPr>
          <w:rFonts w:ascii="Times New Roman" w:hAnsi="Times New Roman" w:cs="Times New Roman"/>
          <w:sz w:val="26"/>
          <w:szCs w:val="26"/>
        </w:rPr>
        <w:br/>
        <w:t xml:space="preserve">№ 6/109-2075, із внесеними до нього змінами, </w:t>
      </w:r>
      <w:r w:rsidRPr="003374B1">
        <w:rPr>
          <w:rFonts w:ascii="Times New Roman" w:hAnsi="Times New Roman" w:cs="Times New Roman"/>
          <w:sz w:val="26"/>
          <w:szCs w:val="26"/>
        </w:rPr>
        <w:t xml:space="preserve">додається. </w:t>
      </w:r>
    </w:p>
    <w:p w14:paraId="3752DA1D" w14:textId="3AE0EAF1" w:rsidR="000B47E4" w:rsidRDefault="00391241" w:rsidP="00DD60B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74B1">
        <w:rPr>
          <w:rFonts w:ascii="Times New Roman" w:hAnsi="Times New Roman" w:cs="Times New Roman"/>
          <w:sz w:val="26"/>
          <w:szCs w:val="26"/>
        </w:rPr>
        <w:t xml:space="preserve">Реалізація </w:t>
      </w:r>
      <w:r w:rsidR="007777A8" w:rsidRPr="003374B1">
        <w:rPr>
          <w:rFonts w:ascii="Times New Roman" w:hAnsi="Times New Roman" w:cs="Times New Roman"/>
          <w:sz w:val="26"/>
          <w:szCs w:val="26"/>
        </w:rPr>
        <w:t>Програм</w:t>
      </w:r>
      <w:r w:rsidRPr="003374B1">
        <w:rPr>
          <w:rFonts w:ascii="Times New Roman" w:hAnsi="Times New Roman" w:cs="Times New Roman"/>
          <w:sz w:val="26"/>
          <w:szCs w:val="26"/>
        </w:rPr>
        <w:t>и</w:t>
      </w:r>
      <w:r w:rsidR="007777A8" w:rsidRPr="003374B1">
        <w:rPr>
          <w:rFonts w:ascii="Times New Roman" w:hAnsi="Times New Roman" w:cs="Times New Roman"/>
          <w:sz w:val="26"/>
          <w:szCs w:val="26"/>
        </w:rPr>
        <w:t xml:space="preserve"> потрібна для </w:t>
      </w:r>
      <w:r w:rsidR="003374B1" w:rsidRPr="003374B1">
        <w:rPr>
          <w:rFonts w:ascii="Times New Roman" w:hAnsi="Times New Roman" w:cs="Times New Roman"/>
          <w:sz w:val="26"/>
          <w:szCs w:val="26"/>
        </w:rPr>
        <w:t>збереження та зміцнення здоров’я, профілактика та зниження захворюваності, інвалідності і смертності населення, підвищення якості та ефективності надання медичної допомоги, забезпечення соціальної справедливості і захисту прав громадян на охорону здоров’я.</w:t>
      </w:r>
    </w:p>
    <w:p w14:paraId="61A1FC3C" w14:textId="77777777" w:rsidR="006D1074" w:rsidRPr="003374B1" w:rsidRDefault="006D1074" w:rsidP="00DD60B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6EBD836" w14:textId="5943BD96" w:rsidR="000B47E4" w:rsidRPr="003374B1" w:rsidRDefault="000B47E4" w:rsidP="000B47E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3374B1">
        <w:rPr>
          <w:rFonts w:ascii="Times New Roman" w:eastAsia="Calibri" w:hAnsi="Times New Roman" w:cs="Times New Roman"/>
          <w:i/>
          <w:sz w:val="26"/>
          <w:szCs w:val="26"/>
        </w:rPr>
        <w:t xml:space="preserve">Звіт про результати виконання у 2018 році </w:t>
      </w:r>
      <w:r w:rsidRPr="003374B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Комплексної програми «Охорона здоров’я населення м. Бахмута на 2018-2020 роки»,</w:t>
      </w:r>
      <w:r w:rsidRPr="003374B1">
        <w:rPr>
          <w:rFonts w:ascii="Times New Roman" w:eastAsia="Calibri" w:hAnsi="Times New Roman" w:cs="Times New Roman"/>
          <w:i/>
          <w:sz w:val="26"/>
          <w:szCs w:val="26"/>
        </w:rPr>
        <w:t xml:space="preserve"> </w:t>
      </w:r>
      <w:r w:rsidRPr="003374B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затвердженої рішенням Бахмутської міської ради від 31.01.2018 № 6/109-2075, </w:t>
      </w:r>
      <w:r w:rsidR="002648A1" w:rsidRPr="002648A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із змінами  внесеними до нього рішенням Бахмутської міської ради від 28.11.2018 № 6/123-2372</w:t>
      </w:r>
      <w:r w:rsidRPr="003374B1">
        <w:rPr>
          <w:rFonts w:ascii="Times New Roman" w:eastAsia="Calibri" w:hAnsi="Times New Roman" w:cs="Times New Roman"/>
          <w:i/>
          <w:sz w:val="26"/>
          <w:szCs w:val="26"/>
        </w:rPr>
        <w:t>, підготовлено Управлінням охорони здоров’я Бахмутської міської ради.</w:t>
      </w:r>
    </w:p>
    <w:p w14:paraId="20F7B5B6" w14:textId="77777777" w:rsidR="000B47E4" w:rsidRPr="003374B1" w:rsidRDefault="000B47E4" w:rsidP="000B47E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</w:p>
    <w:p w14:paraId="166BD96A" w14:textId="77777777" w:rsidR="000B47E4" w:rsidRPr="003374B1" w:rsidRDefault="000B47E4" w:rsidP="000B47E4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3374B1">
        <w:rPr>
          <w:rFonts w:ascii="Times New Roman" w:eastAsia="Calibri" w:hAnsi="Times New Roman" w:cs="Times New Roman"/>
          <w:sz w:val="26"/>
          <w:szCs w:val="26"/>
        </w:rPr>
        <w:t>Начальник Управління охорони здоров’я</w:t>
      </w:r>
    </w:p>
    <w:p w14:paraId="428082D0" w14:textId="77777777" w:rsidR="000B47E4" w:rsidRPr="003374B1" w:rsidRDefault="000B47E4" w:rsidP="000B47E4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3374B1">
        <w:rPr>
          <w:rFonts w:ascii="Times New Roman" w:eastAsia="Calibri" w:hAnsi="Times New Roman" w:cs="Times New Roman"/>
          <w:sz w:val="26"/>
          <w:szCs w:val="26"/>
        </w:rPr>
        <w:t xml:space="preserve">Бахмутської міської ради </w:t>
      </w:r>
      <w:r w:rsidRPr="003374B1">
        <w:rPr>
          <w:rFonts w:ascii="Times New Roman" w:eastAsia="Calibri" w:hAnsi="Times New Roman" w:cs="Times New Roman"/>
          <w:sz w:val="26"/>
          <w:szCs w:val="26"/>
        </w:rPr>
        <w:tab/>
      </w:r>
      <w:r w:rsidRPr="003374B1">
        <w:rPr>
          <w:rFonts w:ascii="Times New Roman" w:eastAsia="Calibri" w:hAnsi="Times New Roman" w:cs="Times New Roman"/>
          <w:sz w:val="26"/>
          <w:szCs w:val="26"/>
        </w:rPr>
        <w:tab/>
      </w:r>
      <w:r w:rsidRPr="003374B1">
        <w:rPr>
          <w:rFonts w:ascii="Times New Roman" w:eastAsia="Calibri" w:hAnsi="Times New Roman" w:cs="Times New Roman"/>
          <w:sz w:val="26"/>
          <w:szCs w:val="26"/>
        </w:rPr>
        <w:tab/>
      </w:r>
      <w:r w:rsidRPr="003374B1">
        <w:rPr>
          <w:rFonts w:ascii="Times New Roman" w:eastAsia="Calibri" w:hAnsi="Times New Roman" w:cs="Times New Roman"/>
          <w:sz w:val="26"/>
          <w:szCs w:val="26"/>
        </w:rPr>
        <w:tab/>
      </w:r>
      <w:r w:rsidRPr="003374B1">
        <w:rPr>
          <w:rFonts w:ascii="Times New Roman" w:eastAsia="Calibri" w:hAnsi="Times New Roman" w:cs="Times New Roman"/>
          <w:sz w:val="26"/>
          <w:szCs w:val="26"/>
        </w:rPr>
        <w:tab/>
      </w:r>
      <w:r w:rsidRPr="003374B1">
        <w:rPr>
          <w:rFonts w:ascii="Times New Roman" w:eastAsia="Calibri" w:hAnsi="Times New Roman" w:cs="Times New Roman"/>
          <w:sz w:val="26"/>
          <w:szCs w:val="26"/>
        </w:rPr>
        <w:tab/>
      </w:r>
      <w:r w:rsidRPr="003374B1">
        <w:rPr>
          <w:rFonts w:ascii="Times New Roman" w:eastAsia="Calibri" w:hAnsi="Times New Roman" w:cs="Times New Roman"/>
          <w:sz w:val="26"/>
          <w:szCs w:val="26"/>
        </w:rPr>
        <w:tab/>
        <w:t>О.О. Миронова</w:t>
      </w:r>
    </w:p>
    <w:p w14:paraId="57272E18" w14:textId="77777777" w:rsidR="000B47E4" w:rsidRPr="003374B1" w:rsidRDefault="000B47E4" w:rsidP="000B47E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152021F8" w14:textId="77777777" w:rsidR="000B47E4" w:rsidRPr="003374B1" w:rsidRDefault="000B47E4" w:rsidP="000B47E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0CC3D301" w14:textId="2FA7291C" w:rsidR="000B47E4" w:rsidRPr="003374B1" w:rsidRDefault="000B47E4" w:rsidP="000B47E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0B47E4" w:rsidRPr="003374B1" w:rsidSect="00E22931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  <w:r w:rsidRPr="00337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 Бахмутської міської ради </w:t>
      </w:r>
      <w:r w:rsidRPr="003374B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374B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374B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D107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374B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374B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С.І. </w:t>
      </w:r>
      <w:proofErr w:type="spellStart"/>
      <w:r w:rsidRPr="003374B1">
        <w:rPr>
          <w:rFonts w:ascii="Times New Roman" w:eastAsia="Times New Roman" w:hAnsi="Times New Roman" w:cs="Times New Roman"/>
          <w:sz w:val="26"/>
          <w:szCs w:val="26"/>
          <w:lang w:eastAsia="ru-RU"/>
        </w:rPr>
        <w:t>Кіщенко</w:t>
      </w:r>
      <w:proofErr w:type="spellEnd"/>
    </w:p>
    <w:p w14:paraId="67A7E3CD" w14:textId="77777777" w:rsidR="000B47E4" w:rsidRPr="00542DC4" w:rsidRDefault="000B47E4" w:rsidP="000B47E4">
      <w:pPr>
        <w:spacing w:after="0" w:line="240" w:lineRule="auto"/>
        <w:ind w:left="4248" w:firstLine="708"/>
        <w:rPr>
          <w:rFonts w:ascii="Times New Roman" w:eastAsia="SimSun" w:hAnsi="Times New Roman" w:cs="Times New Roman"/>
          <w:noProof/>
          <w:spacing w:val="10"/>
          <w:kern w:val="2"/>
          <w:sz w:val="26"/>
          <w:szCs w:val="26"/>
          <w:lang w:eastAsia="ru-RU"/>
        </w:rPr>
      </w:pPr>
      <w:r w:rsidRPr="00542DC4">
        <w:rPr>
          <w:rFonts w:ascii="Times New Roman" w:eastAsia="SimSun" w:hAnsi="Times New Roman" w:cs="Times New Roman"/>
          <w:noProof/>
          <w:spacing w:val="10"/>
          <w:kern w:val="2"/>
          <w:sz w:val="26"/>
          <w:szCs w:val="26"/>
          <w:lang w:eastAsia="ru-RU"/>
        </w:rPr>
        <w:lastRenderedPageBreak/>
        <w:t xml:space="preserve">Додаток </w:t>
      </w:r>
      <w:r w:rsidRPr="00542DC4">
        <w:rPr>
          <w:rFonts w:ascii="Times New Roman" w:eastAsia="SimSun" w:hAnsi="Times New Roman" w:cs="Times New Roman"/>
          <w:noProof/>
          <w:spacing w:val="10"/>
          <w:kern w:val="2"/>
          <w:sz w:val="26"/>
          <w:szCs w:val="26"/>
          <w:lang w:eastAsia="ru-RU"/>
        </w:rPr>
        <w:tab/>
      </w:r>
      <w:r w:rsidRPr="00542DC4">
        <w:rPr>
          <w:rFonts w:ascii="Times New Roman" w:eastAsia="SimSun" w:hAnsi="Times New Roman" w:cs="Times New Roman"/>
          <w:noProof/>
          <w:spacing w:val="10"/>
          <w:kern w:val="2"/>
          <w:sz w:val="26"/>
          <w:szCs w:val="26"/>
          <w:lang w:eastAsia="ru-RU"/>
        </w:rPr>
        <w:tab/>
      </w:r>
      <w:r w:rsidRPr="00542DC4">
        <w:rPr>
          <w:rFonts w:ascii="Times New Roman" w:eastAsia="SimSun" w:hAnsi="Times New Roman" w:cs="Times New Roman"/>
          <w:noProof/>
          <w:spacing w:val="10"/>
          <w:kern w:val="2"/>
          <w:sz w:val="26"/>
          <w:szCs w:val="26"/>
          <w:lang w:eastAsia="ru-RU"/>
        </w:rPr>
        <w:tab/>
      </w:r>
    </w:p>
    <w:p w14:paraId="2ACDBA9E" w14:textId="6B499539" w:rsidR="000B47E4" w:rsidRPr="00542DC4" w:rsidRDefault="000B47E4" w:rsidP="000B47E4">
      <w:pPr>
        <w:spacing w:after="0" w:line="240" w:lineRule="auto"/>
        <w:ind w:left="4956"/>
        <w:rPr>
          <w:rFonts w:ascii="Times New Roman" w:eastAsia="Calibri" w:hAnsi="Times New Roman" w:cs="Times New Roman"/>
          <w:b/>
          <w:sz w:val="26"/>
          <w:szCs w:val="26"/>
        </w:rPr>
      </w:pPr>
      <w:r w:rsidRPr="00542DC4">
        <w:rPr>
          <w:rFonts w:ascii="Times New Roman" w:eastAsia="SimSun" w:hAnsi="Times New Roman" w:cs="Times New Roman"/>
          <w:noProof/>
          <w:spacing w:val="10"/>
          <w:kern w:val="2"/>
          <w:sz w:val="26"/>
          <w:szCs w:val="26"/>
          <w:lang w:eastAsia="ru-RU"/>
        </w:rPr>
        <w:t>до Звіту</w:t>
      </w:r>
      <w:r w:rsidRPr="00542DC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542DC4">
        <w:rPr>
          <w:rFonts w:ascii="Times New Roman" w:eastAsia="Calibri" w:hAnsi="Times New Roman" w:cs="Times New Roman"/>
          <w:sz w:val="26"/>
          <w:szCs w:val="26"/>
        </w:rPr>
        <w:t xml:space="preserve">про результати виконання у 2018 році Комплексної програми «Охорона здоров’я населення </w:t>
      </w:r>
      <w:r w:rsidRPr="00542DC4">
        <w:rPr>
          <w:rFonts w:ascii="Times New Roman" w:eastAsia="Calibri" w:hAnsi="Times New Roman" w:cs="Times New Roman"/>
          <w:sz w:val="26"/>
          <w:szCs w:val="26"/>
        </w:rPr>
        <w:br/>
        <w:t xml:space="preserve">м. Бахмута на 2018-2020 роки», затвердженої рішенням Бахмутської міської ради від 31.01.2018 </w:t>
      </w:r>
      <w:r w:rsidRPr="00542DC4">
        <w:rPr>
          <w:rFonts w:ascii="Times New Roman" w:eastAsia="Calibri" w:hAnsi="Times New Roman" w:cs="Times New Roman"/>
          <w:sz w:val="26"/>
          <w:szCs w:val="26"/>
        </w:rPr>
        <w:br/>
        <w:t xml:space="preserve">№ 6/109-2075, із внесеними до нього змінами </w:t>
      </w:r>
    </w:p>
    <w:p w14:paraId="6729DEB1" w14:textId="77777777" w:rsidR="000B47E4" w:rsidRPr="000B47E4" w:rsidRDefault="000B47E4" w:rsidP="000B47E4">
      <w:pPr>
        <w:spacing w:after="0" w:line="240" w:lineRule="auto"/>
        <w:ind w:left="4956"/>
        <w:rPr>
          <w:rFonts w:ascii="Times New Roman" w:eastAsia="SimSun" w:hAnsi="Times New Roman" w:cs="Times New Roman"/>
          <w:b/>
          <w:noProof/>
          <w:spacing w:val="10"/>
          <w:kern w:val="2"/>
          <w:sz w:val="28"/>
          <w:szCs w:val="28"/>
          <w:lang w:eastAsia="ru-RU"/>
        </w:rPr>
      </w:pPr>
    </w:p>
    <w:p w14:paraId="317CF7F8" w14:textId="77777777" w:rsidR="000B47E4" w:rsidRPr="000B47E4" w:rsidRDefault="000B47E4" w:rsidP="000B4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47E4">
        <w:rPr>
          <w:rFonts w:ascii="Times New Roman" w:eastAsia="SimSun" w:hAnsi="Times New Roman" w:cs="Times New Roman"/>
          <w:b/>
          <w:noProof/>
          <w:spacing w:val="10"/>
          <w:kern w:val="2"/>
          <w:sz w:val="28"/>
          <w:szCs w:val="28"/>
          <w:lang w:eastAsia="ru-RU"/>
        </w:rPr>
        <w:t xml:space="preserve">Пояснювальна записка </w:t>
      </w:r>
    </w:p>
    <w:p w14:paraId="066CD3BB" w14:textId="77777777" w:rsidR="00FB7009" w:rsidRDefault="000B47E4" w:rsidP="000B4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_Hlk536545200"/>
      <w:r w:rsidRPr="000B47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bookmarkEnd w:id="9"/>
      <w:r w:rsidRPr="000B47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 виконання у 2018 році Комплексної програми «Охорона здоров’я населення м. Бахмута на 2018-2020 роки»</w:t>
      </w:r>
      <w:r w:rsidRPr="000360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затвердженої рішенням Бахмутської міської ради від </w:t>
      </w:r>
      <w:r w:rsidRPr="000B47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31.01.2018 № 6/109-2075</w:t>
      </w:r>
      <w:r w:rsidRPr="000360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14:paraId="5012BF50" w14:textId="169EC3F3" w:rsidR="000B47E4" w:rsidRDefault="000B47E4" w:rsidP="000B4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47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із внесеними до нього змінами </w:t>
      </w:r>
    </w:p>
    <w:p w14:paraId="63CFECA9" w14:textId="3AB6EFC1" w:rsidR="005178CB" w:rsidRDefault="005178CB" w:rsidP="00517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188938" w14:textId="77777777" w:rsidR="005178CB" w:rsidRPr="000B47E4" w:rsidRDefault="005178CB" w:rsidP="00517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ED2023" w14:textId="77BB5251" w:rsidR="005178CB" w:rsidRPr="00907670" w:rsidRDefault="005178CB" w:rsidP="009076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7670">
        <w:rPr>
          <w:rFonts w:ascii="Times New Roman" w:hAnsi="Times New Roman" w:cs="Times New Roman"/>
          <w:sz w:val="28"/>
          <w:szCs w:val="28"/>
        </w:rPr>
        <w:t xml:space="preserve">Рішенням Бахмутської міської ради від </w:t>
      </w:r>
      <w:r w:rsidR="00907670" w:rsidRPr="00907670">
        <w:rPr>
          <w:rFonts w:ascii="Times New Roman" w:eastAsia="Times New Roman" w:hAnsi="Times New Roman" w:cs="Times New Roman"/>
          <w:sz w:val="28"/>
          <w:szCs w:val="28"/>
          <w:lang w:eastAsia="ru-RU"/>
        </w:rPr>
        <w:t>31.01.2018 № 6/109-2075</w:t>
      </w:r>
      <w:r w:rsidRPr="00907670">
        <w:rPr>
          <w:rFonts w:ascii="Times New Roman" w:hAnsi="Times New Roman" w:cs="Times New Roman"/>
          <w:sz w:val="28"/>
          <w:szCs w:val="28"/>
        </w:rPr>
        <w:t xml:space="preserve"> затверджена </w:t>
      </w:r>
      <w:r w:rsidR="00907670" w:rsidRPr="009076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</w:t>
      </w:r>
      <w:r w:rsidR="00907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907670" w:rsidRPr="009076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r w:rsidR="0090767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07670" w:rsidRPr="00907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«Охорона здоров’я населення м. Бахмута на 2018-2020 роки</w:t>
      </w:r>
      <w:r w:rsidR="00907670">
        <w:rPr>
          <w:rFonts w:ascii="Times New Roman" w:eastAsia="Times New Roman" w:hAnsi="Times New Roman" w:cs="Times New Roman"/>
          <w:sz w:val="28"/>
          <w:szCs w:val="28"/>
          <w:lang w:eastAsia="ru-RU"/>
        </w:rPr>
        <w:t>», із внесеними до нього змінами</w:t>
      </w:r>
      <w:r w:rsidR="00B54A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07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AF69903" w14:textId="65F17947" w:rsidR="005178CB" w:rsidRPr="00907670" w:rsidRDefault="005178CB" w:rsidP="005178CB">
      <w:pPr>
        <w:jc w:val="both"/>
        <w:rPr>
          <w:rFonts w:ascii="Times New Roman" w:hAnsi="Times New Roman" w:cs="Times New Roman"/>
          <w:sz w:val="28"/>
          <w:szCs w:val="28"/>
        </w:rPr>
      </w:pPr>
      <w:r w:rsidRPr="00907670">
        <w:rPr>
          <w:rFonts w:ascii="Times New Roman" w:hAnsi="Times New Roman" w:cs="Times New Roman"/>
          <w:sz w:val="28"/>
          <w:szCs w:val="28"/>
        </w:rPr>
        <w:tab/>
        <w:t xml:space="preserve">Метою Програми є </w:t>
      </w:r>
      <w:r w:rsidR="00907670">
        <w:rPr>
          <w:rFonts w:ascii="Times New Roman" w:hAnsi="Times New Roman" w:cs="Times New Roman"/>
          <w:sz w:val="28"/>
          <w:szCs w:val="28"/>
        </w:rPr>
        <w:t>збереження та зміцнення здоров’я, профілактика та зниження захворюваності, інвалідності і смертності населення, підвищення якості та ефективності надання медичної допомоги, забезпечення соціальної справедливості і захисту прав громадян на охорону здоров’я</w:t>
      </w:r>
      <w:r w:rsidRPr="0090767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158C7B5" w14:textId="1F1D5BB9" w:rsidR="005178CB" w:rsidRDefault="005178CB" w:rsidP="005178CB">
      <w:pPr>
        <w:jc w:val="both"/>
        <w:rPr>
          <w:rFonts w:ascii="Times New Roman" w:hAnsi="Times New Roman" w:cs="Times New Roman"/>
          <w:sz w:val="28"/>
          <w:szCs w:val="28"/>
        </w:rPr>
      </w:pPr>
      <w:r w:rsidRPr="00907670">
        <w:rPr>
          <w:rFonts w:ascii="Times New Roman" w:hAnsi="Times New Roman" w:cs="Times New Roman"/>
          <w:sz w:val="28"/>
          <w:szCs w:val="28"/>
        </w:rPr>
        <w:tab/>
        <w:t xml:space="preserve">Бюджет Програми на 2018 рік планово складав </w:t>
      </w:r>
      <w:r w:rsidR="00907670">
        <w:rPr>
          <w:rFonts w:ascii="Times New Roman" w:hAnsi="Times New Roman" w:cs="Times New Roman"/>
          <w:sz w:val="28"/>
          <w:szCs w:val="28"/>
        </w:rPr>
        <w:t xml:space="preserve">38912,9 </w:t>
      </w:r>
      <w:r w:rsidRPr="00907670">
        <w:rPr>
          <w:rFonts w:ascii="Times New Roman" w:hAnsi="Times New Roman" w:cs="Times New Roman"/>
          <w:sz w:val="28"/>
          <w:szCs w:val="28"/>
        </w:rPr>
        <w:t>тис.</w:t>
      </w:r>
      <w:r w:rsidR="00E50A8D">
        <w:rPr>
          <w:rFonts w:ascii="Times New Roman" w:hAnsi="Times New Roman" w:cs="Times New Roman"/>
          <w:sz w:val="28"/>
          <w:szCs w:val="28"/>
        </w:rPr>
        <w:t xml:space="preserve"> </w:t>
      </w:r>
      <w:r w:rsidRPr="00907670">
        <w:rPr>
          <w:rFonts w:ascii="Times New Roman" w:hAnsi="Times New Roman" w:cs="Times New Roman"/>
          <w:sz w:val="28"/>
          <w:szCs w:val="28"/>
        </w:rPr>
        <w:t>грн., у тому числі: за рахунок державного бюджету –12</w:t>
      </w:r>
      <w:r w:rsidR="00907670">
        <w:rPr>
          <w:rFonts w:ascii="Times New Roman" w:hAnsi="Times New Roman" w:cs="Times New Roman"/>
          <w:sz w:val="28"/>
          <w:szCs w:val="28"/>
        </w:rPr>
        <w:t>7</w:t>
      </w:r>
      <w:r w:rsidRPr="00907670">
        <w:rPr>
          <w:rFonts w:ascii="Times New Roman" w:hAnsi="Times New Roman" w:cs="Times New Roman"/>
          <w:sz w:val="28"/>
          <w:szCs w:val="28"/>
        </w:rPr>
        <w:t>4</w:t>
      </w:r>
      <w:r w:rsidR="00907670">
        <w:rPr>
          <w:rFonts w:ascii="Times New Roman" w:hAnsi="Times New Roman" w:cs="Times New Roman"/>
          <w:sz w:val="28"/>
          <w:szCs w:val="28"/>
        </w:rPr>
        <w:t>5</w:t>
      </w:r>
      <w:r w:rsidRPr="00907670">
        <w:rPr>
          <w:rFonts w:ascii="Times New Roman" w:hAnsi="Times New Roman" w:cs="Times New Roman"/>
          <w:sz w:val="28"/>
          <w:szCs w:val="28"/>
        </w:rPr>
        <w:t>,</w:t>
      </w:r>
      <w:r w:rsidR="00907670">
        <w:rPr>
          <w:rFonts w:ascii="Times New Roman" w:hAnsi="Times New Roman" w:cs="Times New Roman"/>
          <w:sz w:val="28"/>
          <w:szCs w:val="28"/>
        </w:rPr>
        <w:t>4</w:t>
      </w:r>
      <w:r w:rsidRPr="00907670">
        <w:rPr>
          <w:rFonts w:ascii="Times New Roman" w:hAnsi="Times New Roman" w:cs="Times New Roman"/>
          <w:sz w:val="28"/>
          <w:szCs w:val="28"/>
        </w:rPr>
        <w:t xml:space="preserve"> тис.</w:t>
      </w:r>
      <w:r w:rsidR="00E50A8D">
        <w:rPr>
          <w:rFonts w:ascii="Times New Roman" w:hAnsi="Times New Roman" w:cs="Times New Roman"/>
          <w:sz w:val="28"/>
          <w:szCs w:val="28"/>
        </w:rPr>
        <w:t xml:space="preserve"> </w:t>
      </w:r>
      <w:r w:rsidRPr="00907670">
        <w:rPr>
          <w:rFonts w:ascii="Times New Roman" w:hAnsi="Times New Roman" w:cs="Times New Roman"/>
          <w:sz w:val="28"/>
          <w:szCs w:val="28"/>
        </w:rPr>
        <w:t xml:space="preserve">грн., міського бюджету – </w:t>
      </w:r>
      <w:r w:rsidR="00907670">
        <w:rPr>
          <w:rFonts w:ascii="Times New Roman" w:hAnsi="Times New Roman" w:cs="Times New Roman"/>
          <w:sz w:val="28"/>
          <w:szCs w:val="28"/>
        </w:rPr>
        <w:t>13400,8</w:t>
      </w:r>
      <w:r w:rsidRPr="00907670">
        <w:rPr>
          <w:rFonts w:ascii="Times New Roman" w:hAnsi="Times New Roman" w:cs="Times New Roman"/>
          <w:sz w:val="28"/>
          <w:szCs w:val="28"/>
        </w:rPr>
        <w:t xml:space="preserve"> тис.</w:t>
      </w:r>
      <w:r w:rsidR="00E50A8D">
        <w:rPr>
          <w:rFonts w:ascii="Times New Roman" w:hAnsi="Times New Roman" w:cs="Times New Roman"/>
          <w:sz w:val="28"/>
          <w:szCs w:val="28"/>
        </w:rPr>
        <w:t xml:space="preserve"> </w:t>
      </w:r>
      <w:r w:rsidRPr="00907670">
        <w:rPr>
          <w:rFonts w:ascii="Times New Roman" w:hAnsi="Times New Roman" w:cs="Times New Roman"/>
          <w:sz w:val="28"/>
          <w:szCs w:val="28"/>
        </w:rPr>
        <w:t>грн.</w:t>
      </w:r>
      <w:r w:rsidR="00907670">
        <w:rPr>
          <w:rFonts w:ascii="Times New Roman" w:hAnsi="Times New Roman" w:cs="Times New Roman"/>
          <w:sz w:val="28"/>
          <w:szCs w:val="28"/>
        </w:rPr>
        <w:t>, обласного бюджету – 660,6 тис.</w:t>
      </w:r>
      <w:r w:rsidR="00E50A8D">
        <w:rPr>
          <w:rFonts w:ascii="Times New Roman" w:hAnsi="Times New Roman" w:cs="Times New Roman"/>
          <w:sz w:val="28"/>
          <w:szCs w:val="28"/>
        </w:rPr>
        <w:t xml:space="preserve"> </w:t>
      </w:r>
      <w:r w:rsidR="00907670">
        <w:rPr>
          <w:rFonts w:ascii="Times New Roman" w:hAnsi="Times New Roman" w:cs="Times New Roman"/>
          <w:sz w:val="28"/>
          <w:szCs w:val="28"/>
        </w:rPr>
        <w:t>грн.</w:t>
      </w:r>
      <w:r w:rsidRPr="00907670">
        <w:rPr>
          <w:rFonts w:ascii="Times New Roman" w:hAnsi="Times New Roman" w:cs="Times New Roman"/>
          <w:sz w:val="28"/>
          <w:szCs w:val="28"/>
        </w:rPr>
        <w:t xml:space="preserve"> та інших джерел – </w:t>
      </w:r>
      <w:r w:rsidR="00907670">
        <w:rPr>
          <w:rFonts w:ascii="Times New Roman" w:hAnsi="Times New Roman" w:cs="Times New Roman"/>
          <w:sz w:val="28"/>
          <w:szCs w:val="28"/>
        </w:rPr>
        <w:t>12106,1</w:t>
      </w:r>
      <w:r w:rsidRPr="00907670">
        <w:rPr>
          <w:rFonts w:ascii="Times New Roman" w:hAnsi="Times New Roman" w:cs="Times New Roman"/>
          <w:sz w:val="28"/>
          <w:szCs w:val="28"/>
        </w:rPr>
        <w:t xml:space="preserve"> тис.</w:t>
      </w:r>
      <w:r w:rsidR="00E50A8D">
        <w:rPr>
          <w:rFonts w:ascii="Times New Roman" w:hAnsi="Times New Roman" w:cs="Times New Roman"/>
          <w:sz w:val="28"/>
          <w:szCs w:val="28"/>
        </w:rPr>
        <w:t xml:space="preserve"> </w:t>
      </w:r>
      <w:r w:rsidRPr="00907670">
        <w:rPr>
          <w:rFonts w:ascii="Times New Roman" w:hAnsi="Times New Roman" w:cs="Times New Roman"/>
          <w:sz w:val="28"/>
          <w:szCs w:val="28"/>
        </w:rPr>
        <w:t xml:space="preserve">грн., фактично було профінансовано </w:t>
      </w:r>
      <w:bookmarkStart w:id="10" w:name="_Hlk2762701"/>
      <w:r w:rsidR="00FD3689" w:rsidRPr="00FD3689">
        <w:rPr>
          <w:rFonts w:ascii="Times New Roman" w:hAnsi="Times New Roman" w:cs="Times New Roman"/>
          <w:sz w:val="28"/>
          <w:szCs w:val="28"/>
        </w:rPr>
        <w:t>353</w:t>
      </w:r>
      <w:r w:rsidR="002134D0">
        <w:rPr>
          <w:rFonts w:ascii="Times New Roman" w:hAnsi="Times New Roman" w:cs="Times New Roman"/>
          <w:sz w:val="28"/>
          <w:szCs w:val="28"/>
        </w:rPr>
        <w:t>41,1</w:t>
      </w:r>
      <w:r w:rsidR="00FD3689" w:rsidRPr="00FD3689">
        <w:rPr>
          <w:rFonts w:ascii="Times New Roman" w:hAnsi="Times New Roman" w:cs="Times New Roman"/>
          <w:sz w:val="28"/>
          <w:szCs w:val="28"/>
        </w:rPr>
        <w:t xml:space="preserve"> тис. грн., у тому числі: за рахунок державного бюджету – 1473</w:t>
      </w:r>
      <w:r w:rsidR="009B40D1">
        <w:rPr>
          <w:rFonts w:ascii="Times New Roman" w:hAnsi="Times New Roman" w:cs="Times New Roman"/>
          <w:sz w:val="28"/>
          <w:szCs w:val="28"/>
        </w:rPr>
        <w:t>0</w:t>
      </w:r>
      <w:r w:rsidR="00FD3689" w:rsidRPr="00FD3689">
        <w:rPr>
          <w:rFonts w:ascii="Times New Roman" w:hAnsi="Times New Roman" w:cs="Times New Roman"/>
          <w:sz w:val="28"/>
          <w:szCs w:val="28"/>
        </w:rPr>
        <w:t>,6 тис. грн., міського бюджету – 11</w:t>
      </w:r>
      <w:r w:rsidR="009B40D1">
        <w:rPr>
          <w:rFonts w:ascii="Times New Roman" w:hAnsi="Times New Roman" w:cs="Times New Roman"/>
          <w:sz w:val="28"/>
          <w:szCs w:val="28"/>
        </w:rPr>
        <w:t>121</w:t>
      </w:r>
      <w:r w:rsidR="00FD3689" w:rsidRPr="00FD3689">
        <w:rPr>
          <w:rFonts w:ascii="Times New Roman" w:hAnsi="Times New Roman" w:cs="Times New Roman"/>
          <w:sz w:val="28"/>
          <w:szCs w:val="28"/>
        </w:rPr>
        <w:t>,</w:t>
      </w:r>
      <w:r w:rsidR="009B40D1">
        <w:rPr>
          <w:rFonts w:ascii="Times New Roman" w:hAnsi="Times New Roman" w:cs="Times New Roman"/>
          <w:sz w:val="28"/>
          <w:szCs w:val="28"/>
        </w:rPr>
        <w:t>1</w:t>
      </w:r>
      <w:r w:rsidR="00FD3689" w:rsidRPr="00FD3689">
        <w:rPr>
          <w:rFonts w:ascii="Times New Roman" w:hAnsi="Times New Roman" w:cs="Times New Roman"/>
          <w:sz w:val="28"/>
          <w:szCs w:val="28"/>
        </w:rPr>
        <w:t xml:space="preserve"> тис. грн., обласного бюджету – 578,1 тис. грн., та інших джерел – 89</w:t>
      </w:r>
      <w:r w:rsidR="002134D0">
        <w:rPr>
          <w:rFonts w:ascii="Times New Roman" w:hAnsi="Times New Roman" w:cs="Times New Roman"/>
          <w:sz w:val="28"/>
          <w:szCs w:val="28"/>
        </w:rPr>
        <w:t>11,3</w:t>
      </w:r>
      <w:r w:rsidR="00FD3689" w:rsidRPr="00FD3689">
        <w:rPr>
          <w:rFonts w:ascii="Times New Roman" w:hAnsi="Times New Roman" w:cs="Times New Roman"/>
          <w:sz w:val="28"/>
          <w:szCs w:val="28"/>
        </w:rPr>
        <w:t xml:space="preserve"> тис. грн </w:t>
      </w:r>
      <w:bookmarkEnd w:id="10"/>
      <w:r w:rsidR="00BE3BFC">
        <w:rPr>
          <w:rFonts w:ascii="Times New Roman" w:hAnsi="Times New Roman" w:cs="Times New Roman"/>
          <w:sz w:val="28"/>
          <w:szCs w:val="28"/>
        </w:rPr>
        <w:t>що складає 9</w:t>
      </w:r>
      <w:r w:rsidR="00FD3689">
        <w:rPr>
          <w:rFonts w:ascii="Times New Roman" w:hAnsi="Times New Roman" w:cs="Times New Roman"/>
          <w:sz w:val="28"/>
          <w:szCs w:val="28"/>
        </w:rPr>
        <w:t>0,8</w:t>
      </w:r>
      <w:r w:rsidR="00BE3BFC">
        <w:rPr>
          <w:rFonts w:ascii="Times New Roman" w:hAnsi="Times New Roman" w:cs="Times New Roman"/>
          <w:sz w:val="28"/>
          <w:szCs w:val="28"/>
        </w:rPr>
        <w:t>%.</w:t>
      </w:r>
    </w:p>
    <w:p w14:paraId="66B2C79E" w14:textId="2A7D5DCD" w:rsidR="00B54A16" w:rsidRDefault="00B54A16" w:rsidP="005178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Медичну допомогу населенню міста Бахмут надають 3 комунальних некомерційних підприємства І та ІІ рівня надання медичної допомоги, а саме: </w:t>
      </w:r>
    </w:p>
    <w:p w14:paraId="341BA425" w14:textId="06476D79" w:rsidR="00B54A16" w:rsidRDefault="00B54A16" w:rsidP="00B54A16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Комунальне некомерційне підприємство «Центр первинної медичної допомоги м. Бахмута» з 7 амбулаторіями;</w:t>
      </w:r>
    </w:p>
    <w:p w14:paraId="5BE94BE4" w14:textId="4EBC69DA" w:rsidR="00B54A16" w:rsidRDefault="00B54A16" w:rsidP="00B54A16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Комунальне </w:t>
      </w:r>
      <w:r w:rsidR="0012488D">
        <w:rPr>
          <w:rFonts w:ascii="Times New Roman" w:hAnsi="Times New Roman" w:cs="Times New Roman"/>
          <w:sz w:val="28"/>
          <w:szCs w:val="28"/>
        </w:rPr>
        <w:t>некомерційне підприємство «Багатопрофільна лікарня інтенсивного лікування м. Бахмут»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C6DD7CC" w14:textId="56E0033E" w:rsidR="00B54A16" w:rsidRDefault="0012488D" w:rsidP="00B54A16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Комунальне некомерційне підприємство «Бахмутська стоматологічна поліклініка».</w:t>
      </w:r>
    </w:p>
    <w:p w14:paraId="41D359E5" w14:textId="642C8546" w:rsidR="0012488D" w:rsidRDefault="00B54A16" w:rsidP="0070744D">
      <w:pPr>
        <w:ind w:left="360" w:firstLine="491"/>
        <w:jc w:val="both"/>
        <w:rPr>
          <w:rFonts w:ascii="Times New Roman" w:hAnsi="Times New Roman" w:cs="Times New Roman"/>
          <w:sz w:val="28"/>
          <w:szCs w:val="28"/>
        </w:rPr>
      </w:pPr>
      <w:r w:rsidRPr="0070744D">
        <w:rPr>
          <w:rFonts w:ascii="Times New Roman" w:hAnsi="Times New Roman" w:cs="Times New Roman"/>
          <w:sz w:val="28"/>
          <w:szCs w:val="28"/>
        </w:rPr>
        <w:t>У 2018 році КНП м. Бахмут обслуговували 75500 мешканців</w:t>
      </w:r>
      <w:r w:rsidR="0070744D" w:rsidRPr="0070744D">
        <w:rPr>
          <w:rFonts w:ascii="Times New Roman" w:hAnsi="Times New Roman" w:cs="Times New Roman"/>
          <w:sz w:val="28"/>
          <w:szCs w:val="28"/>
        </w:rPr>
        <w:t xml:space="preserve">, що на 933 мешканця менше, ніж у 2017 році. </w:t>
      </w:r>
    </w:p>
    <w:p w14:paraId="1B01BB87" w14:textId="6AE93F08" w:rsidR="0012488D" w:rsidRDefault="0012488D" w:rsidP="0012488D">
      <w:pPr>
        <w:ind w:left="360" w:firstLine="491"/>
        <w:jc w:val="both"/>
        <w:rPr>
          <w:rFonts w:ascii="Times New Roman" w:hAnsi="Times New Roman" w:cs="Times New Roman"/>
          <w:sz w:val="28"/>
          <w:szCs w:val="28"/>
        </w:rPr>
      </w:pPr>
      <w:r w:rsidRPr="0012488D">
        <w:rPr>
          <w:rFonts w:ascii="Times New Roman" w:hAnsi="Times New Roman" w:cs="Times New Roman"/>
          <w:sz w:val="28"/>
          <w:szCs w:val="28"/>
        </w:rPr>
        <w:lastRenderedPageBreak/>
        <w:t xml:space="preserve">Укомплектованість кадрами </w:t>
      </w:r>
      <w:r>
        <w:rPr>
          <w:rFonts w:ascii="Times New Roman" w:hAnsi="Times New Roman" w:cs="Times New Roman"/>
          <w:sz w:val="28"/>
          <w:szCs w:val="28"/>
        </w:rPr>
        <w:t xml:space="preserve">у комунальних некомерційних підприємствах </w:t>
      </w:r>
      <w:r w:rsidRPr="0012488D">
        <w:rPr>
          <w:rFonts w:ascii="Times New Roman" w:hAnsi="Times New Roman" w:cs="Times New Roman"/>
          <w:sz w:val="28"/>
          <w:szCs w:val="28"/>
        </w:rPr>
        <w:t>скла</w:t>
      </w:r>
      <w:r>
        <w:rPr>
          <w:rFonts w:ascii="Times New Roman" w:hAnsi="Times New Roman" w:cs="Times New Roman"/>
          <w:sz w:val="28"/>
          <w:szCs w:val="28"/>
        </w:rPr>
        <w:t xml:space="preserve">ла 84,7 % ( у 2017 році – 83 %), молодшими медичними працівниками з медичною освітою 103,7 %, у 2017 році – 101,1 %. </w:t>
      </w:r>
    </w:p>
    <w:p w14:paraId="15C816E4" w14:textId="25261A80" w:rsidR="0070744D" w:rsidRDefault="0070744D" w:rsidP="0070744D">
      <w:pPr>
        <w:ind w:left="360" w:firstLine="491"/>
        <w:jc w:val="both"/>
        <w:rPr>
          <w:rFonts w:ascii="Times New Roman" w:hAnsi="Times New Roman" w:cs="Times New Roman"/>
          <w:sz w:val="28"/>
          <w:szCs w:val="28"/>
        </w:rPr>
      </w:pPr>
      <w:r w:rsidRPr="0070744D">
        <w:rPr>
          <w:rFonts w:ascii="Times New Roman" w:hAnsi="Times New Roman" w:cs="Times New Roman"/>
          <w:sz w:val="28"/>
          <w:szCs w:val="28"/>
        </w:rPr>
        <w:t>Демографічна ситуація у місті в цілому відображає стабільно-негативну динаміку. Смертність перевищує народжуваність. Показник смертності у 2018 році складає 13,2 на 1000 населення, що менше минулого року на 6,4 % (14,1 на 1000 населення).</w:t>
      </w:r>
    </w:p>
    <w:p w14:paraId="15667E52" w14:textId="3214C93F" w:rsidR="0070744D" w:rsidRDefault="0070744D" w:rsidP="0070744D">
      <w:pPr>
        <w:ind w:left="360" w:firstLine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пологовому відділені за 2018 рік зареєстровано 1049 пологів, що на 36 менш ніж у 2017 році.</w:t>
      </w:r>
    </w:p>
    <w:p w14:paraId="25298A40" w14:textId="03B089BB" w:rsidR="0070744D" w:rsidRDefault="0070744D" w:rsidP="0070744D">
      <w:pPr>
        <w:ind w:left="360" w:firstLine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місті Бахмут зареєстровано народження 492 дітей, що на 279 дітей менш ніж у 2017 році (771 дитина). </w:t>
      </w:r>
    </w:p>
    <w:p w14:paraId="6896DC04" w14:textId="639D371F" w:rsidR="0070744D" w:rsidRDefault="0070744D" w:rsidP="007074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Рівень первинної інвалідності осіб </w:t>
      </w:r>
      <w:r w:rsidR="00903A95">
        <w:rPr>
          <w:rFonts w:ascii="Times New Roman" w:hAnsi="Times New Roman" w:cs="Times New Roman"/>
          <w:sz w:val="28"/>
          <w:szCs w:val="28"/>
        </w:rPr>
        <w:t>працездатного віку зріс у 5 разів у 2018 році, порівняно з 2017 роком. Показник склав 188,6 на 10 тис. дорослого населення (2017 рік – 37,1).</w:t>
      </w:r>
    </w:p>
    <w:p w14:paraId="3C93E458" w14:textId="46D70EA2" w:rsidR="00903A95" w:rsidRDefault="00903A95" w:rsidP="007074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Охоплення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туберкулінодіагностикою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склало 847,0 на 1000 дітей, що на </w:t>
      </w:r>
      <w:r>
        <w:rPr>
          <w:rFonts w:ascii="Times New Roman" w:hAnsi="Times New Roman" w:cs="Times New Roman"/>
          <w:sz w:val="28"/>
          <w:szCs w:val="28"/>
        </w:rPr>
        <w:br/>
        <w:t>8,6 % нижче 2017 року (926,7).</w:t>
      </w:r>
    </w:p>
    <w:p w14:paraId="0A9365E0" w14:textId="77777777" w:rsidR="00903A95" w:rsidRDefault="00903A95" w:rsidP="007074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Охоплення 2-х кратним ультразвуковим скринінгом вагітних у термін до 28 тижнів за 2018 рік склав 100%. </w:t>
      </w:r>
    </w:p>
    <w:p w14:paraId="46EFB732" w14:textId="21588232" w:rsidR="00903A95" w:rsidRDefault="00903A95" w:rsidP="00903A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Охоплення обстеженням на ВІЛ-інфекцію вагітних жінок складав у 2018 році – 100%.</w:t>
      </w:r>
    </w:p>
    <w:p w14:paraId="5B877B26" w14:textId="4B6579DB" w:rsidR="00903A95" w:rsidRDefault="00903A95" w:rsidP="00903A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Показник захворюваності інфарктом міокарда у 2018 році склав 12,8 на 10 тис. дорослого населення, що нижче минулого року на 17,9 %. Захворюваність на інфаркт міокарда працездатних осіб знизився на 4,5 %.</w:t>
      </w:r>
    </w:p>
    <w:p w14:paraId="5DCB4306" w14:textId="4CD34A78" w:rsidR="00903A95" w:rsidRDefault="00903A95" w:rsidP="00903A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2018 році показник захворюваності інсультом на 10 тис. дорослого населення склав 32,8, що на 17,6 % вище показника 2017 року (27,9) за рахунок осіб</w:t>
      </w:r>
      <w:r w:rsidR="0012488D">
        <w:rPr>
          <w:rFonts w:ascii="Times New Roman" w:hAnsi="Times New Roman" w:cs="Times New Roman"/>
          <w:sz w:val="28"/>
          <w:szCs w:val="28"/>
        </w:rPr>
        <w:t xml:space="preserve"> пенсійного віку.</w:t>
      </w:r>
    </w:p>
    <w:p w14:paraId="4D7BAB59" w14:textId="62794E86" w:rsidR="005178CB" w:rsidRPr="00907670" w:rsidRDefault="005178CB" w:rsidP="0070744D">
      <w:pPr>
        <w:jc w:val="both"/>
        <w:rPr>
          <w:rFonts w:ascii="Times New Roman" w:hAnsi="Times New Roman" w:cs="Times New Roman"/>
          <w:sz w:val="28"/>
          <w:szCs w:val="28"/>
        </w:rPr>
      </w:pPr>
      <w:r w:rsidRPr="00907670">
        <w:rPr>
          <w:rFonts w:ascii="Times New Roman" w:hAnsi="Times New Roman" w:cs="Times New Roman"/>
          <w:sz w:val="28"/>
          <w:szCs w:val="28"/>
        </w:rPr>
        <w:tab/>
      </w:r>
      <w:r w:rsidR="001E658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C48B88" w14:textId="77777777" w:rsidR="005178CB" w:rsidRPr="00907670" w:rsidRDefault="005178CB" w:rsidP="005178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829A0FF" w14:textId="77777777" w:rsidR="005178CB" w:rsidRPr="001E658C" w:rsidRDefault="005178CB" w:rsidP="001E658C">
      <w:pPr>
        <w:pStyle w:val="a5"/>
        <w:rPr>
          <w:rFonts w:ascii="Times New Roman" w:hAnsi="Times New Roman" w:cs="Times New Roman"/>
          <w:sz w:val="28"/>
          <w:szCs w:val="28"/>
        </w:rPr>
      </w:pPr>
      <w:r w:rsidRPr="001E658C"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14:paraId="00122025" w14:textId="77777777" w:rsidR="005178CB" w:rsidRPr="001E658C" w:rsidRDefault="005178CB" w:rsidP="001E658C">
      <w:pPr>
        <w:pStyle w:val="a5"/>
        <w:rPr>
          <w:rFonts w:ascii="Times New Roman" w:hAnsi="Times New Roman" w:cs="Times New Roman"/>
          <w:sz w:val="28"/>
          <w:szCs w:val="28"/>
        </w:rPr>
      </w:pPr>
      <w:r w:rsidRPr="001E658C">
        <w:rPr>
          <w:rFonts w:ascii="Times New Roman" w:hAnsi="Times New Roman" w:cs="Times New Roman"/>
          <w:sz w:val="28"/>
          <w:szCs w:val="28"/>
        </w:rPr>
        <w:t>Управління охорони здоров’я</w:t>
      </w:r>
    </w:p>
    <w:p w14:paraId="5267E62F" w14:textId="77777777" w:rsidR="005178CB" w:rsidRPr="001E658C" w:rsidRDefault="005178CB" w:rsidP="001E658C">
      <w:pPr>
        <w:pStyle w:val="a5"/>
        <w:rPr>
          <w:rFonts w:ascii="Times New Roman" w:hAnsi="Times New Roman" w:cs="Times New Roman"/>
          <w:sz w:val="28"/>
          <w:szCs w:val="28"/>
        </w:rPr>
      </w:pPr>
      <w:r w:rsidRPr="001E658C">
        <w:rPr>
          <w:rFonts w:ascii="Times New Roman" w:hAnsi="Times New Roman" w:cs="Times New Roman"/>
          <w:sz w:val="28"/>
          <w:szCs w:val="28"/>
        </w:rPr>
        <w:t xml:space="preserve">Бахмутської міської ради </w:t>
      </w:r>
      <w:r w:rsidRPr="001E658C">
        <w:rPr>
          <w:rFonts w:ascii="Times New Roman" w:hAnsi="Times New Roman" w:cs="Times New Roman"/>
          <w:sz w:val="28"/>
          <w:szCs w:val="28"/>
        </w:rPr>
        <w:tab/>
      </w:r>
      <w:r w:rsidRPr="001E658C">
        <w:rPr>
          <w:rFonts w:ascii="Times New Roman" w:hAnsi="Times New Roman" w:cs="Times New Roman"/>
          <w:sz w:val="28"/>
          <w:szCs w:val="28"/>
        </w:rPr>
        <w:tab/>
      </w:r>
      <w:r w:rsidRPr="001E658C">
        <w:rPr>
          <w:rFonts w:ascii="Times New Roman" w:hAnsi="Times New Roman" w:cs="Times New Roman"/>
          <w:sz w:val="28"/>
          <w:szCs w:val="28"/>
        </w:rPr>
        <w:tab/>
      </w:r>
      <w:r w:rsidRPr="001E658C">
        <w:rPr>
          <w:rFonts w:ascii="Times New Roman" w:hAnsi="Times New Roman" w:cs="Times New Roman"/>
          <w:sz w:val="28"/>
          <w:szCs w:val="28"/>
        </w:rPr>
        <w:tab/>
      </w:r>
      <w:r w:rsidRPr="001E658C">
        <w:rPr>
          <w:rFonts w:ascii="Times New Roman" w:hAnsi="Times New Roman" w:cs="Times New Roman"/>
          <w:sz w:val="28"/>
          <w:szCs w:val="28"/>
        </w:rPr>
        <w:tab/>
      </w:r>
      <w:r w:rsidRPr="001E658C">
        <w:rPr>
          <w:rFonts w:ascii="Times New Roman" w:hAnsi="Times New Roman" w:cs="Times New Roman"/>
          <w:sz w:val="28"/>
          <w:szCs w:val="28"/>
        </w:rPr>
        <w:tab/>
      </w:r>
      <w:r w:rsidRPr="001E658C">
        <w:rPr>
          <w:rFonts w:ascii="Times New Roman" w:hAnsi="Times New Roman" w:cs="Times New Roman"/>
          <w:sz w:val="28"/>
          <w:szCs w:val="28"/>
        </w:rPr>
        <w:tab/>
        <w:t xml:space="preserve">О.О. Миронова </w:t>
      </w:r>
    </w:p>
    <w:p w14:paraId="3D21DB6E" w14:textId="77777777" w:rsidR="000B47E4" w:rsidRPr="004918FB" w:rsidRDefault="000B47E4" w:rsidP="000B47E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B47E4" w:rsidRPr="004918FB" w:rsidSect="000B47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A152B4"/>
    <w:multiLevelType w:val="hybridMultilevel"/>
    <w:tmpl w:val="FB78D9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11ED2"/>
    <w:multiLevelType w:val="hybridMultilevel"/>
    <w:tmpl w:val="7688997A"/>
    <w:lvl w:ilvl="0" w:tplc="1C3684C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5719"/>
    <w:rsid w:val="0003600F"/>
    <w:rsid w:val="0005292F"/>
    <w:rsid w:val="0008488B"/>
    <w:rsid w:val="000B47E4"/>
    <w:rsid w:val="000C5AB5"/>
    <w:rsid w:val="000D7DD2"/>
    <w:rsid w:val="000F759E"/>
    <w:rsid w:val="0012488D"/>
    <w:rsid w:val="00130A73"/>
    <w:rsid w:val="00131515"/>
    <w:rsid w:val="00147BC3"/>
    <w:rsid w:val="00155146"/>
    <w:rsid w:val="001A166F"/>
    <w:rsid w:val="001A5C23"/>
    <w:rsid w:val="001B35AE"/>
    <w:rsid w:val="001C5A91"/>
    <w:rsid w:val="001E658C"/>
    <w:rsid w:val="002134D0"/>
    <w:rsid w:val="00235E66"/>
    <w:rsid w:val="00240C7F"/>
    <w:rsid w:val="00261337"/>
    <w:rsid w:val="002648A1"/>
    <w:rsid w:val="002772DC"/>
    <w:rsid w:val="002B0810"/>
    <w:rsid w:val="002B1F5C"/>
    <w:rsid w:val="002B2090"/>
    <w:rsid w:val="002B4244"/>
    <w:rsid w:val="002D5AED"/>
    <w:rsid w:val="002F1EDA"/>
    <w:rsid w:val="00301E93"/>
    <w:rsid w:val="00320C53"/>
    <w:rsid w:val="00320F65"/>
    <w:rsid w:val="003374B1"/>
    <w:rsid w:val="00337B93"/>
    <w:rsid w:val="00345BD6"/>
    <w:rsid w:val="00362F8D"/>
    <w:rsid w:val="003862CC"/>
    <w:rsid w:val="00391241"/>
    <w:rsid w:val="003B0B70"/>
    <w:rsid w:val="003D1D93"/>
    <w:rsid w:val="0040642C"/>
    <w:rsid w:val="00411395"/>
    <w:rsid w:val="00433E61"/>
    <w:rsid w:val="004342DA"/>
    <w:rsid w:val="00484708"/>
    <w:rsid w:val="004918FB"/>
    <w:rsid w:val="004B6303"/>
    <w:rsid w:val="004C5A39"/>
    <w:rsid w:val="004F06A5"/>
    <w:rsid w:val="00503D22"/>
    <w:rsid w:val="005178CB"/>
    <w:rsid w:val="0052571B"/>
    <w:rsid w:val="00542641"/>
    <w:rsid w:val="00542DC4"/>
    <w:rsid w:val="005607A6"/>
    <w:rsid w:val="0057568E"/>
    <w:rsid w:val="005A3989"/>
    <w:rsid w:val="005C3686"/>
    <w:rsid w:val="005E1DB7"/>
    <w:rsid w:val="0061177D"/>
    <w:rsid w:val="00660345"/>
    <w:rsid w:val="0067526F"/>
    <w:rsid w:val="006A120B"/>
    <w:rsid w:val="006A5516"/>
    <w:rsid w:val="006B544C"/>
    <w:rsid w:val="006C3C8D"/>
    <w:rsid w:val="006C51F9"/>
    <w:rsid w:val="006D1074"/>
    <w:rsid w:val="006D6F4F"/>
    <w:rsid w:val="0070744D"/>
    <w:rsid w:val="00707C4C"/>
    <w:rsid w:val="00724DEE"/>
    <w:rsid w:val="00766479"/>
    <w:rsid w:val="007753A1"/>
    <w:rsid w:val="007777A8"/>
    <w:rsid w:val="0079721E"/>
    <w:rsid w:val="007A164F"/>
    <w:rsid w:val="008037C4"/>
    <w:rsid w:val="008274BA"/>
    <w:rsid w:val="00837858"/>
    <w:rsid w:val="0084693B"/>
    <w:rsid w:val="00853AAE"/>
    <w:rsid w:val="008756B9"/>
    <w:rsid w:val="008772F7"/>
    <w:rsid w:val="008B0216"/>
    <w:rsid w:val="008C76B3"/>
    <w:rsid w:val="008E052E"/>
    <w:rsid w:val="008E123C"/>
    <w:rsid w:val="008F509C"/>
    <w:rsid w:val="00903A43"/>
    <w:rsid w:val="00903A95"/>
    <w:rsid w:val="00905719"/>
    <w:rsid w:val="00907670"/>
    <w:rsid w:val="009125FC"/>
    <w:rsid w:val="009343C6"/>
    <w:rsid w:val="009431E1"/>
    <w:rsid w:val="0095608D"/>
    <w:rsid w:val="00956934"/>
    <w:rsid w:val="00962BCF"/>
    <w:rsid w:val="0096407D"/>
    <w:rsid w:val="0098604D"/>
    <w:rsid w:val="00991B05"/>
    <w:rsid w:val="009B40D1"/>
    <w:rsid w:val="009B78ED"/>
    <w:rsid w:val="009D593B"/>
    <w:rsid w:val="009F775A"/>
    <w:rsid w:val="00A03DF2"/>
    <w:rsid w:val="00A135EF"/>
    <w:rsid w:val="00A16ABB"/>
    <w:rsid w:val="00A32A0F"/>
    <w:rsid w:val="00A43FD3"/>
    <w:rsid w:val="00A4497D"/>
    <w:rsid w:val="00A61222"/>
    <w:rsid w:val="00A8702B"/>
    <w:rsid w:val="00A932D2"/>
    <w:rsid w:val="00AA2EDF"/>
    <w:rsid w:val="00AC2148"/>
    <w:rsid w:val="00AE1795"/>
    <w:rsid w:val="00B1512A"/>
    <w:rsid w:val="00B2540C"/>
    <w:rsid w:val="00B30B82"/>
    <w:rsid w:val="00B322C4"/>
    <w:rsid w:val="00B34671"/>
    <w:rsid w:val="00B34C77"/>
    <w:rsid w:val="00B54A16"/>
    <w:rsid w:val="00B71EDC"/>
    <w:rsid w:val="00B849EC"/>
    <w:rsid w:val="00BA751F"/>
    <w:rsid w:val="00BB2514"/>
    <w:rsid w:val="00BB42F8"/>
    <w:rsid w:val="00BD0702"/>
    <w:rsid w:val="00BD7C45"/>
    <w:rsid w:val="00BE3BFC"/>
    <w:rsid w:val="00BF40AD"/>
    <w:rsid w:val="00C05908"/>
    <w:rsid w:val="00C105A3"/>
    <w:rsid w:val="00C3682D"/>
    <w:rsid w:val="00C407B5"/>
    <w:rsid w:val="00C70507"/>
    <w:rsid w:val="00C77E2C"/>
    <w:rsid w:val="00CD2F81"/>
    <w:rsid w:val="00CF226E"/>
    <w:rsid w:val="00CF4572"/>
    <w:rsid w:val="00D20FB3"/>
    <w:rsid w:val="00D4766E"/>
    <w:rsid w:val="00D87733"/>
    <w:rsid w:val="00DB19AE"/>
    <w:rsid w:val="00DC4E1C"/>
    <w:rsid w:val="00DD5625"/>
    <w:rsid w:val="00DD60B4"/>
    <w:rsid w:val="00E21DE1"/>
    <w:rsid w:val="00E22931"/>
    <w:rsid w:val="00E50A8D"/>
    <w:rsid w:val="00E56146"/>
    <w:rsid w:val="00E660CB"/>
    <w:rsid w:val="00E80948"/>
    <w:rsid w:val="00EA653E"/>
    <w:rsid w:val="00ED1CB6"/>
    <w:rsid w:val="00ED4FB4"/>
    <w:rsid w:val="00EF010A"/>
    <w:rsid w:val="00EF27E2"/>
    <w:rsid w:val="00F11723"/>
    <w:rsid w:val="00F51B21"/>
    <w:rsid w:val="00F53C74"/>
    <w:rsid w:val="00F86D69"/>
    <w:rsid w:val="00F93AC6"/>
    <w:rsid w:val="00F949D2"/>
    <w:rsid w:val="00FB7009"/>
    <w:rsid w:val="00FB71BF"/>
    <w:rsid w:val="00FD3689"/>
    <w:rsid w:val="00FD3725"/>
    <w:rsid w:val="00FE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1C097"/>
  <w15:docId w15:val="{D6D478A7-CE27-4F17-9E1D-DE598F2C2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60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600F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1E658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1A16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F350B-F9A7-40D1-9019-68313905D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26</Pages>
  <Words>25152</Words>
  <Characters>14338</Characters>
  <Application>Microsoft Office Word</Application>
  <DocSecurity>0</DocSecurity>
  <Lines>119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2019-03-12T13:06:00Z</cp:lastPrinted>
  <dcterms:created xsi:type="dcterms:W3CDTF">2019-03-06T06:52:00Z</dcterms:created>
  <dcterms:modified xsi:type="dcterms:W3CDTF">2019-03-28T09:19:00Z</dcterms:modified>
</cp:coreProperties>
</file>