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365" w:rsidRPr="004252F1" w:rsidRDefault="00DE6414" w:rsidP="003E1B90">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45pt;visibility:visible">
            <v:imagedata r:id="rId9" o:title=""/>
          </v:shape>
        </w:pict>
      </w:r>
    </w:p>
    <w:p w:rsidR="004A3365" w:rsidRPr="004252F1" w:rsidRDefault="004A3365" w:rsidP="003E1B90">
      <w:pPr>
        <w:pStyle w:val="8"/>
      </w:pPr>
    </w:p>
    <w:p w:rsidR="004A3365" w:rsidRPr="004252F1" w:rsidRDefault="004A3365" w:rsidP="003E1B90">
      <w:pPr>
        <w:pStyle w:val="8"/>
      </w:pPr>
      <w:r w:rsidRPr="004252F1">
        <w:t>У  К  Р  А  Ї  Н  А</w:t>
      </w:r>
    </w:p>
    <w:p w:rsidR="004A3365" w:rsidRPr="004252F1" w:rsidRDefault="004A3365" w:rsidP="003E1B90">
      <w:pPr>
        <w:jc w:val="center"/>
        <w:rPr>
          <w:b/>
          <w:sz w:val="32"/>
        </w:rPr>
      </w:pPr>
    </w:p>
    <w:p w:rsidR="004A3365" w:rsidRPr="004252F1" w:rsidRDefault="004A3365" w:rsidP="003E1B90">
      <w:pPr>
        <w:jc w:val="center"/>
        <w:rPr>
          <w:b/>
          <w:sz w:val="36"/>
        </w:rPr>
      </w:pPr>
      <w:r w:rsidRPr="004252F1">
        <w:rPr>
          <w:b/>
          <w:sz w:val="36"/>
        </w:rPr>
        <w:t xml:space="preserve">Б а х м у т с ь к а   м і с ь к а   р а д а </w:t>
      </w:r>
    </w:p>
    <w:p w:rsidR="004A3365" w:rsidRPr="004252F1" w:rsidRDefault="004A3365" w:rsidP="003E1B90">
      <w:pPr>
        <w:jc w:val="center"/>
        <w:rPr>
          <w:b/>
          <w:sz w:val="36"/>
        </w:rPr>
      </w:pPr>
    </w:p>
    <w:p w:rsidR="004A3365" w:rsidRPr="004252F1" w:rsidRDefault="004A3365" w:rsidP="003E1B90">
      <w:pPr>
        <w:pStyle w:val="7"/>
      </w:pPr>
      <w:r w:rsidRPr="004252F1">
        <w:t>1</w:t>
      </w:r>
      <w:r w:rsidR="00D04B3B" w:rsidRPr="004252F1">
        <w:t>3</w:t>
      </w:r>
      <w:r w:rsidR="002D52C1" w:rsidRPr="004252F1">
        <w:t>4</w:t>
      </w:r>
      <w:r w:rsidRPr="004252F1">
        <w:t xml:space="preserve"> СЕСІЯ  6 СКЛИКАННЯ</w:t>
      </w:r>
    </w:p>
    <w:p w:rsidR="004A3365" w:rsidRPr="004252F1" w:rsidRDefault="004A3365" w:rsidP="003E1B90">
      <w:pPr>
        <w:jc w:val="center"/>
        <w:rPr>
          <w:b/>
        </w:rPr>
      </w:pPr>
    </w:p>
    <w:p w:rsidR="004A3365" w:rsidRPr="004252F1" w:rsidRDefault="004A3365" w:rsidP="003E1B90">
      <w:pPr>
        <w:jc w:val="center"/>
        <w:rPr>
          <w:b/>
          <w:sz w:val="36"/>
        </w:rPr>
      </w:pPr>
      <w:r w:rsidRPr="004252F1">
        <w:rPr>
          <w:b/>
          <w:sz w:val="48"/>
        </w:rPr>
        <w:t xml:space="preserve">Р I Ш Е Н </w:t>
      </w:r>
      <w:proofErr w:type="spellStart"/>
      <w:r w:rsidRPr="004252F1">
        <w:rPr>
          <w:b/>
          <w:sz w:val="48"/>
        </w:rPr>
        <w:t>Н</w:t>
      </w:r>
      <w:proofErr w:type="spellEnd"/>
      <w:r w:rsidRPr="004252F1">
        <w:rPr>
          <w:b/>
          <w:sz w:val="48"/>
        </w:rPr>
        <w:t xml:space="preserve"> Я</w:t>
      </w:r>
    </w:p>
    <w:p w:rsidR="004A3365" w:rsidRPr="004252F1" w:rsidRDefault="004A3365" w:rsidP="003E1B90">
      <w:pPr>
        <w:jc w:val="center"/>
        <w:rPr>
          <w:b/>
          <w:sz w:val="28"/>
        </w:rPr>
      </w:pPr>
    </w:p>
    <w:p w:rsidR="004A3365" w:rsidRPr="004252F1" w:rsidRDefault="004A3365" w:rsidP="003E1B90">
      <w:pPr>
        <w:rPr>
          <w:b/>
          <w:sz w:val="36"/>
        </w:rPr>
      </w:pPr>
    </w:p>
    <w:p w:rsidR="004252F1" w:rsidRPr="004252F1" w:rsidRDefault="004252F1" w:rsidP="003E1B90">
      <w:pPr>
        <w:rPr>
          <w:b/>
          <w:sz w:val="36"/>
        </w:rPr>
      </w:pPr>
    </w:p>
    <w:p w:rsidR="004A3365" w:rsidRPr="004252F1" w:rsidRDefault="004A3365" w:rsidP="008B7843">
      <w:pPr>
        <w:pStyle w:val="11"/>
        <w:autoSpaceDE w:val="0"/>
        <w:autoSpaceDN w:val="0"/>
        <w:spacing w:before="0" w:after="0"/>
        <w:rPr>
          <w:lang w:val="uk-UA"/>
        </w:rPr>
      </w:pPr>
      <w:r w:rsidRPr="004252F1">
        <w:rPr>
          <w:lang w:val="uk-UA"/>
        </w:rPr>
        <w:t>2</w:t>
      </w:r>
      <w:r w:rsidR="002D52C1" w:rsidRPr="004252F1">
        <w:rPr>
          <w:lang w:val="uk-UA"/>
        </w:rPr>
        <w:t>3</w:t>
      </w:r>
      <w:r w:rsidRPr="004252F1">
        <w:rPr>
          <w:lang w:val="uk-UA"/>
        </w:rPr>
        <w:t>.</w:t>
      </w:r>
      <w:r w:rsidR="00D04B3B" w:rsidRPr="004252F1">
        <w:rPr>
          <w:lang w:val="uk-UA"/>
        </w:rPr>
        <w:t>1</w:t>
      </w:r>
      <w:r w:rsidR="002D52C1" w:rsidRPr="004252F1">
        <w:rPr>
          <w:lang w:val="uk-UA"/>
        </w:rPr>
        <w:t>0</w:t>
      </w:r>
      <w:r w:rsidRPr="004252F1">
        <w:rPr>
          <w:lang w:val="uk-UA"/>
        </w:rPr>
        <w:t>.201</w:t>
      </w:r>
      <w:r w:rsidR="002D52C1" w:rsidRPr="004252F1">
        <w:rPr>
          <w:lang w:val="uk-UA"/>
        </w:rPr>
        <w:t>9</w:t>
      </w:r>
      <w:r w:rsidRPr="004252F1">
        <w:rPr>
          <w:lang w:val="uk-UA"/>
        </w:rPr>
        <w:t xml:space="preserve"> № </w:t>
      </w:r>
      <w:bookmarkStart w:id="0" w:name="_GoBack"/>
      <w:r w:rsidRPr="004252F1">
        <w:rPr>
          <w:lang w:val="uk-UA"/>
        </w:rPr>
        <w:t>6/1</w:t>
      </w:r>
      <w:r w:rsidR="00D04B3B" w:rsidRPr="004252F1">
        <w:rPr>
          <w:lang w:val="uk-UA"/>
        </w:rPr>
        <w:t>3</w:t>
      </w:r>
      <w:r w:rsidR="002D52C1" w:rsidRPr="004252F1">
        <w:rPr>
          <w:lang w:val="uk-UA"/>
        </w:rPr>
        <w:t>4</w:t>
      </w:r>
      <w:r w:rsidRPr="004252F1">
        <w:rPr>
          <w:lang w:val="uk-UA"/>
        </w:rPr>
        <w:t>-</w:t>
      </w:r>
      <w:r w:rsidR="00DE6414">
        <w:rPr>
          <w:lang w:val="uk-UA"/>
        </w:rPr>
        <w:t>2692</w:t>
      </w:r>
      <w:bookmarkEnd w:id="0"/>
    </w:p>
    <w:p w:rsidR="004A3365" w:rsidRPr="004252F1" w:rsidRDefault="004A3365" w:rsidP="003E1B90">
      <w:pPr>
        <w:rPr>
          <w:sz w:val="24"/>
        </w:rPr>
      </w:pPr>
      <w:r w:rsidRPr="004252F1">
        <w:rPr>
          <w:sz w:val="24"/>
        </w:rPr>
        <w:t xml:space="preserve">м. </w:t>
      </w:r>
      <w:proofErr w:type="spellStart"/>
      <w:r w:rsidRPr="004252F1">
        <w:rPr>
          <w:sz w:val="24"/>
        </w:rPr>
        <w:t>Бахмут</w:t>
      </w:r>
      <w:proofErr w:type="spellEnd"/>
    </w:p>
    <w:p w:rsidR="004A3365" w:rsidRPr="004252F1" w:rsidRDefault="004A3365" w:rsidP="003E1B90">
      <w:pPr>
        <w:ind w:firstLine="720"/>
        <w:jc w:val="both"/>
        <w:rPr>
          <w:b/>
          <w:i/>
          <w:sz w:val="24"/>
        </w:rPr>
      </w:pPr>
    </w:p>
    <w:p w:rsidR="004A3365" w:rsidRPr="004252F1" w:rsidRDefault="004A3365" w:rsidP="003E1B90">
      <w:pPr>
        <w:jc w:val="both"/>
        <w:rPr>
          <w:b/>
          <w:i/>
          <w:sz w:val="28"/>
          <w:szCs w:val="28"/>
        </w:rPr>
      </w:pPr>
      <w:r w:rsidRPr="004252F1">
        <w:rPr>
          <w:b/>
          <w:i/>
          <w:sz w:val="28"/>
          <w:szCs w:val="28"/>
        </w:rPr>
        <w:t xml:space="preserve">Про </w:t>
      </w:r>
      <w:r w:rsidR="00D04B3B" w:rsidRPr="004252F1">
        <w:rPr>
          <w:b/>
          <w:i/>
          <w:sz w:val="28"/>
          <w:szCs w:val="28"/>
        </w:rPr>
        <w:t>внесення змін до</w:t>
      </w:r>
      <w:r w:rsidRPr="004252F1">
        <w:rPr>
          <w:b/>
          <w:i/>
          <w:sz w:val="28"/>
          <w:szCs w:val="28"/>
        </w:rPr>
        <w:t xml:space="preserve"> Програми </w:t>
      </w:r>
    </w:p>
    <w:p w:rsidR="004A3365" w:rsidRPr="004252F1" w:rsidRDefault="00040CA1" w:rsidP="003E1B90">
      <w:pPr>
        <w:jc w:val="both"/>
        <w:rPr>
          <w:b/>
          <w:bCs/>
          <w:i/>
          <w:sz w:val="28"/>
          <w:szCs w:val="28"/>
        </w:rPr>
      </w:pPr>
      <w:r w:rsidRPr="004252F1">
        <w:rPr>
          <w:b/>
          <w:bCs/>
          <w:i/>
          <w:sz w:val="28"/>
          <w:szCs w:val="28"/>
        </w:rPr>
        <w:t>з</w:t>
      </w:r>
      <w:r w:rsidR="004A3365" w:rsidRPr="004252F1">
        <w:rPr>
          <w:b/>
          <w:bCs/>
          <w:i/>
          <w:sz w:val="28"/>
          <w:szCs w:val="28"/>
        </w:rPr>
        <w:t>айнятості населення</w:t>
      </w:r>
    </w:p>
    <w:p w:rsidR="004A3365" w:rsidRPr="004252F1" w:rsidRDefault="004A3365" w:rsidP="003E1B90">
      <w:pPr>
        <w:jc w:val="both"/>
        <w:rPr>
          <w:b/>
          <w:bCs/>
          <w:i/>
          <w:sz w:val="28"/>
          <w:szCs w:val="28"/>
        </w:rPr>
      </w:pPr>
      <w:r w:rsidRPr="004252F1">
        <w:rPr>
          <w:b/>
          <w:bCs/>
          <w:i/>
          <w:sz w:val="28"/>
          <w:szCs w:val="28"/>
        </w:rPr>
        <w:t xml:space="preserve">м. </w:t>
      </w:r>
      <w:proofErr w:type="spellStart"/>
      <w:r w:rsidRPr="004252F1">
        <w:rPr>
          <w:b/>
          <w:bCs/>
          <w:i/>
          <w:sz w:val="28"/>
          <w:szCs w:val="28"/>
        </w:rPr>
        <w:t>Бахмут</w:t>
      </w:r>
      <w:proofErr w:type="spellEnd"/>
      <w:r w:rsidRPr="004252F1">
        <w:rPr>
          <w:b/>
          <w:bCs/>
          <w:i/>
          <w:sz w:val="28"/>
          <w:szCs w:val="28"/>
        </w:rPr>
        <w:t xml:space="preserve"> на 2018 - 2020 роки</w:t>
      </w:r>
    </w:p>
    <w:p w:rsidR="004A3365" w:rsidRPr="004252F1" w:rsidRDefault="004A3365" w:rsidP="003E1B90">
      <w:pPr>
        <w:jc w:val="both"/>
        <w:rPr>
          <w:b/>
          <w:i/>
          <w:sz w:val="28"/>
        </w:rPr>
      </w:pPr>
    </w:p>
    <w:p w:rsidR="004A3365" w:rsidRPr="004252F1" w:rsidRDefault="00D04B3B" w:rsidP="00E21BA2">
      <w:pPr>
        <w:ind w:firstLine="709"/>
        <w:jc w:val="both"/>
        <w:rPr>
          <w:sz w:val="28"/>
        </w:rPr>
      </w:pPr>
      <w:r w:rsidRPr="004252F1">
        <w:rPr>
          <w:sz w:val="28"/>
        </w:rPr>
        <w:t xml:space="preserve">Розглянувши доповідну від </w:t>
      </w:r>
      <w:r w:rsidR="006A62C7" w:rsidRPr="004252F1">
        <w:rPr>
          <w:sz w:val="28"/>
        </w:rPr>
        <w:t>20</w:t>
      </w:r>
      <w:r w:rsidR="004A3365" w:rsidRPr="004252F1">
        <w:rPr>
          <w:sz w:val="28"/>
        </w:rPr>
        <w:t>.</w:t>
      </w:r>
      <w:r w:rsidRPr="004252F1">
        <w:rPr>
          <w:sz w:val="28"/>
        </w:rPr>
        <w:t>0</w:t>
      </w:r>
      <w:r w:rsidR="006A62C7" w:rsidRPr="004252F1">
        <w:rPr>
          <w:sz w:val="28"/>
        </w:rPr>
        <w:t>9</w:t>
      </w:r>
      <w:r w:rsidR="004A3365" w:rsidRPr="004252F1">
        <w:rPr>
          <w:sz w:val="28"/>
        </w:rPr>
        <w:t>.201</w:t>
      </w:r>
      <w:r w:rsidR="006A62C7" w:rsidRPr="004252F1">
        <w:rPr>
          <w:sz w:val="28"/>
        </w:rPr>
        <w:t>9</w:t>
      </w:r>
      <w:r w:rsidR="004A3365" w:rsidRPr="004252F1">
        <w:rPr>
          <w:sz w:val="28"/>
        </w:rPr>
        <w:t xml:space="preserve"> № </w:t>
      </w:r>
      <w:r w:rsidR="004A3365" w:rsidRPr="004252F1">
        <w:rPr>
          <w:sz w:val="28"/>
          <w:szCs w:val="28"/>
        </w:rPr>
        <w:t>01-</w:t>
      </w:r>
      <w:r w:rsidR="00503B94" w:rsidRPr="004252F1">
        <w:rPr>
          <w:sz w:val="28"/>
          <w:szCs w:val="28"/>
        </w:rPr>
        <w:t>5387</w:t>
      </w:r>
      <w:r w:rsidR="004A3365" w:rsidRPr="004252F1">
        <w:rPr>
          <w:sz w:val="28"/>
          <w:szCs w:val="28"/>
        </w:rPr>
        <w:t xml:space="preserve">-07 </w:t>
      </w:r>
      <w:r w:rsidR="004A3365" w:rsidRPr="004252F1">
        <w:rPr>
          <w:sz w:val="28"/>
        </w:rPr>
        <w:t xml:space="preserve">директора </w:t>
      </w:r>
      <w:proofErr w:type="spellStart"/>
      <w:r w:rsidR="004A3365" w:rsidRPr="004252F1">
        <w:rPr>
          <w:sz w:val="28"/>
        </w:rPr>
        <w:t>Бахмутського</w:t>
      </w:r>
      <w:proofErr w:type="spellEnd"/>
      <w:r w:rsidR="004A3365" w:rsidRPr="004252F1">
        <w:rPr>
          <w:sz w:val="28"/>
        </w:rPr>
        <w:t xml:space="preserve"> міського центру зайнятості Лещенко І.В. п</w:t>
      </w:r>
      <w:r w:rsidR="004A3365" w:rsidRPr="004252F1">
        <w:rPr>
          <w:sz w:val="28"/>
          <w:szCs w:val="28"/>
        </w:rPr>
        <w:t xml:space="preserve">ро </w:t>
      </w:r>
      <w:r w:rsidRPr="004252F1">
        <w:rPr>
          <w:sz w:val="28"/>
          <w:szCs w:val="28"/>
        </w:rPr>
        <w:t>внесення змін до</w:t>
      </w:r>
      <w:r w:rsidR="004A3365" w:rsidRPr="004252F1">
        <w:rPr>
          <w:sz w:val="28"/>
          <w:szCs w:val="28"/>
        </w:rPr>
        <w:t xml:space="preserve"> Програми </w:t>
      </w:r>
      <w:r w:rsidR="004A3365" w:rsidRPr="004252F1">
        <w:rPr>
          <w:bCs/>
          <w:sz w:val="28"/>
          <w:szCs w:val="28"/>
        </w:rPr>
        <w:t xml:space="preserve">зайнятості населення м. </w:t>
      </w:r>
      <w:proofErr w:type="spellStart"/>
      <w:r w:rsidR="004A3365" w:rsidRPr="004252F1">
        <w:rPr>
          <w:bCs/>
          <w:sz w:val="28"/>
          <w:szCs w:val="28"/>
        </w:rPr>
        <w:t>Бахмут</w:t>
      </w:r>
      <w:proofErr w:type="spellEnd"/>
      <w:r w:rsidR="004A3365" w:rsidRPr="004252F1">
        <w:rPr>
          <w:bCs/>
          <w:sz w:val="28"/>
          <w:szCs w:val="28"/>
        </w:rPr>
        <w:t xml:space="preserve"> на 2018 - 2020 роки</w:t>
      </w:r>
      <w:r w:rsidR="0087690A" w:rsidRPr="004252F1">
        <w:rPr>
          <w:bCs/>
          <w:sz w:val="28"/>
          <w:szCs w:val="28"/>
        </w:rPr>
        <w:t xml:space="preserve">, затвердженої рішенням </w:t>
      </w:r>
      <w:proofErr w:type="spellStart"/>
      <w:r w:rsidR="0087690A" w:rsidRPr="004252F1">
        <w:rPr>
          <w:sz w:val="28"/>
        </w:rPr>
        <w:t>Бахмутської</w:t>
      </w:r>
      <w:proofErr w:type="spellEnd"/>
      <w:r w:rsidR="0087690A" w:rsidRPr="004252F1">
        <w:rPr>
          <w:sz w:val="28"/>
        </w:rPr>
        <w:t xml:space="preserve"> міської ради від 25.07.2018 № 6/118-2277</w:t>
      </w:r>
      <w:r w:rsidR="002D52C1" w:rsidRPr="004252F1">
        <w:rPr>
          <w:sz w:val="28"/>
        </w:rPr>
        <w:t>,</w:t>
      </w:r>
      <w:r w:rsidR="002D52C1" w:rsidRPr="004252F1">
        <w:rPr>
          <w:sz w:val="28"/>
          <w:szCs w:val="28"/>
        </w:rPr>
        <w:t xml:space="preserve"> із внесеними до неї змінами</w:t>
      </w:r>
      <w:r w:rsidR="004A3365" w:rsidRPr="004252F1">
        <w:rPr>
          <w:sz w:val="28"/>
        </w:rPr>
        <w:t>, з метою р</w:t>
      </w:r>
      <w:r w:rsidR="004A3365" w:rsidRPr="004252F1">
        <w:rPr>
          <w:sz w:val="28"/>
          <w:szCs w:val="28"/>
        </w:rPr>
        <w:t xml:space="preserve">еалізації заходів, спрямованих на закріплення позитивних тенденцій стабілізації ринку праці на території </w:t>
      </w:r>
      <w:proofErr w:type="spellStart"/>
      <w:r w:rsidR="00F74016" w:rsidRPr="004252F1">
        <w:rPr>
          <w:sz w:val="28"/>
          <w:szCs w:val="28"/>
        </w:rPr>
        <w:t>Бахмутської</w:t>
      </w:r>
      <w:proofErr w:type="spellEnd"/>
      <w:r w:rsidR="00F74016" w:rsidRPr="004252F1">
        <w:rPr>
          <w:sz w:val="28"/>
          <w:szCs w:val="28"/>
        </w:rPr>
        <w:t xml:space="preserve"> міської об’єднаної територіальної громади</w:t>
      </w:r>
      <w:r w:rsidR="004A3365" w:rsidRPr="004252F1">
        <w:rPr>
          <w:sz w:val="28"/>
          <w:szCs w:val="28"/>
        </w:rPr>
        <w:t>,  підвищення  рівня зайнятості населення, створення нових робочих місць, соціального захисту безробітних на основі взаємодії органів місцевого самоврядування, роботодавців та соціальних партнерів</w:t>
      </w:r>
      <w:r w:rsidR="004A3365" w:rsidRPr="004252F1">
        <w:rPr>
          <w:sz w:val="28"/>
        </w:rPr>
        <w:t>,</w:t>
      </w:r>
      <w:r w:rsidR="00DB41EE" w:rsidRPr="004252F1">
        <w:t xml:space="preserve"> </w:t>
      </w:r>
      <w:r w:rsidR="00DB41EE" w:rsidRPr="004252F1">
        <w:rPr>
          <w:sz w:val="28"/>
        </w:rPr>
        <w:t xml:space="preserve">враховуючи висновки: </w:t>
      </w:r>
      <w:r w:rsidR="00003107" w:rsidRPr="004252F1">
        <w:rPr>
          <w:sz w:val="28"/>
        </w:rPr>
        <w:t xml:space="preserve">Управління економічного розвитку </w:t>
      </w:r>
      <w:proofErr w:type="spellStart"/>
      <w:r w:rsidR="00003107" w:rsidRPr="004252F1">
        <w:rPr>
          <w:sz w:val="28"/>
        </w:rPr>
        <w:t>Бахмутської</w:t>
      </w:r>
      <w:proofErr w:type="spellEnd"/>
      <w:r w:rsidR="00003107" w:rsidRPr="004252F1">
        <w:rPr>
          <w:sz w:val="28"/>
        </w:rPr>
        <w:t xml:space="preserve"> міської ради від 20.09.2019 № 570/02, </w:t>
      </w:r>
      <w:r w:rsidR="00DB41EE" w:rsidRPr="004252F1">
        <w:rPr>
          <w:sz w:val="28"/>
        </w:rPr>
        <w:t xml:space="preserve">Фінансового управління </w:t>
      </w:r>
      <w:proofErr w:type="spellStart"/>
      <w:r w:rsidR="00DB41EE" w:rsidRPr="004252F1">
        <w:rPr>
          <w:sz w:val="28"/>
        </w:rPr>
        <w:t>Бахмутської</w:t>
      </w:r>
      <w:proofErr w:type="spellEnd"/>
      <w:r w:rsidR="00DB41EE" w:rsidRPr="004252F1">
        <w:rPr>
          <w:sz w:val="28"/>
        </w:rPr>
        <w:t xml:space="preserve"> міської ради від </w:t>
      </w:r>
      <w:r w:rsidR="00003107" w:rsidRPr="004252F1">
        <w:rPr>
          <w:sz w:val="28"/>
        </w:rPr>
        <w:t>23</w:t>
      </w:r>
      <w:r w:rsidR="00DB41EE" w:rsidRPr="004252F1">
        <w:rPr>
          <w:sz w:val="28"/>
        </w:rPr>
        <w:t>.0</w:t>
      </w:r>
      <w:r w:rsidR="00003107" w:rsidRPr="004252F1">
        <w:rPr>
          <w:sz w:val="28"/>
        </w:rPr>
        <w:t>9</w:t>
      </w:r>
      <w:r w:rsidR="00DB41EE" w:rsidRPr="004252F1">
        <w:rPr>
          <w:sz w:val="28"/>
        </w:rPr>
        <w:t>.2019 №0</w:t>
      </w:r>
      <w:r w:rsidR="00003107" w:rsidRPr="004252F1">
        <w:rPr>
          <w:sz w:val="28"/>
        </w:rPr>
        <w:t>1</w:t>
      </w:r>
      <w:r w:rsidR="00DB41EE" w:rsidRPr="004252F1">
        <w:rPr>
          <w:sz w:val="28"/>
        </w:rPr>
        <w:t>-</w:t>
      </w:r>
      <w:r w:rsidR="00003107" w:rsidRPr="004252F1">
        <w:rPr>
          <w:sz w:val="28"/>
        </w:rPr>
        <w:t>45</w:t>
      </w:r>
      <w:r w:rsidR="00DB41EE" w:rsidRPr="004252F1">
        <w:rPr>
          <w:sz w:val="28"/>
        </w:rPr>
        <w:t>/</w:t>
      </w:r>
      <w:r w:rsidR="00003107" w:rsidRPr="004252F1">
        <w:rPr>
          <w:sz w:val="28"/>
        </w:rPr>
        <w:t>539</w:t>
      </w:r>
      <w:r w:rsidR="00DB41EE" w:rsidRPr="004252F1">
        <w:rPr>
          <w:sz w:val="28"/>
        </w:rPr>
        <w:t xml:space="preserve">, </w:t>
      </w:r>
      <w:r w:rsidR="004A3365" w:rsidRPr="004252F1">
        <w:rPr>
          <w:sz w:val="28"/>
        </w:rPr>
        <w:t xml:space="preserve"> відповідно до Закону України від 05.07.2012 № 5067-VІ “Про зайнятість населення”,</w:t>
      </w:r>
      <w:r w:rsidR="004A3365" w:rsidRPr="004252F1">
        <w:rPr>
          <w:sz w:val="28"/>
          <w:szCs w:val="28"/>
        </w:rPr>
        <w:t xml:space="preserve"> із внесеними до нього змінами</w:t>
      </w:r>
      <w:r w:rsidR="004A3365" w:rsidRPr="004252F1">
        <w:rPr>
          <w:sz w:val="28"/>
        </w:rPr>
        <w:t>,</w:t>
      </w:r>
      <w:r w:rsidR="004A3365" w:rsidRPr="004252F1">
        <w:rPr>
          <w:sz w:val="28"/>
          <w:szCs w:val="28"/>
        </w:rPr>
        <w:t xml:space="preserve"> Порядку розроблення, фінансування, моніторингу міських цільових програм та звітності про їх виконання, затвердженого рішенням </w:t>
      </w:r>
      <w:proofErr w:type="spellStart"/>
      <w:r w:rsidR="004A3365" w:rsidRPr="004252F1">
        <w:rPr>
          <w:sz w:val="28"/>
          <w:szCs w:val="28"/>
        </w:rPr>
        <w:t>Бахмутської</w:t>
      </w:r>
      <w:proofErr w:type="spellEnd"/>
      <w:r w:rsidR="004A3365" w:rsidRPr="004252F1">
        <w:rPr>
          <w:sz w:val="28"/>
          <w:szCs w:val="28"/>
        </w:rPr>
        <w:t xml:space="preserve"> міської ради від 22.02.2017 №6/98-1780</w:t>
      </w:r>
      <w:r w:rsidRPr="004252F1">
        <w:rPr>
          <w:sz w:val="28"/>
          <w:szCs w:val="28"/>
        </w:rPr>
        <w:t xml:space="preserve">, </w:t>
      </w:r>
      <w:r w:rsidR="001B6E24" w:rsidRPr="004252F1">
        <w:rPr>
          <w:sz w:val="28"/>
          <w:szCs w:val="28"/>
        </w:rPr>
        <w:t xml:space="preserve">із внесеними до нього змінами, рішення </w:t>
      </w:r>
      <w:proofErr w:type="spellStart"/>
      <w:r w:rsidR="001B6E24" w:rsidRPr="004252F1">
        <w:rPr>
          <w:sz w:val="28"/>
          <w:szCs w:val="28"/>
        </w:rPr>
        <w:t>Бахмутської</w:t>
      </w:r>
      <w:proofErr w:type="spellEnd"/>
      <w:r w:rsidR="001B6E24" w:rsidRPr="004252F1">
        <w:rPr>
          <w:sz w:val="28"/>
          <w:szCs w:val="28"/>
        </w:rPr>
        <w:t xml:space="preserve"> міської ради від 26.06.2019 №6/131-2614 «Про добровільне приєднання територіальних громад до територіальної громади міста </w:t>
      </w:r>
      <w:proofErr w:type="spellStart"/>
      <w:r w:rsidR="001B6E24" w:rsidRPr="004252F1">
        <w:rPr>
          <w:sz w:val="28"/>
          <w:szCs w:val="28"/>
        </w:rPr>
        <w:t>Бахмут</w:t>
      </w:r>
      <w:proofErr w:type="spellEnd"/>
      <w:r w:rsidR="001B6E24" w:rsidRPr="004252F1">
        <w:rPr>
          <w:sz w:val="28"/>
          <w:szCs w:val="28"/>
        </w:rPr>
        <w:t xml:space="preserve"> Донецької області», керуючись ст.26 Закону України від 21.05.1997 № 280/97-ВР "Про місцеве самоврядування в Україні”, із внесеними до нього змінами, </w:t>
      </w:r>
      <w:proofErr w:type="spellStart"/>
      <w:r w:rsidR="001B6E24" w:rsidRPr="004252F1">
        <w:rPr>
          <w:sz w:val="28"/>
          <w:szCs w:val="28"/>
        </w:rPr>
        <w:t>Бахмутська</w:t>
      </w:r>
      <w:proofErr w:type="spellEnd"/>
      <w:r w:rsidR="001B6E24" w:rsidRPr="004252F1">
        <w:rPr>
          <w:sz w:val="28"/>
          <w:szCs w:val="28"/>
        </w:rPr>
        <w:t xml:space="preserve"> міська рада</w:t>
      </w:r>
    </w:p>
    <w:p w:rsidR="004A3365" w:rsidRPr="004252F1" w:rsidRDefault="004A3365" w:rsidP="00373DA4">
      <w:pPr>
        <w:autoSpaceDE/>
        <w:autoSpaceDN/>
        <w:ind w:firstLine="720"/>
        <w:jc w:val="both"/>
        <w:rPr>
          <w:sz w:val="28"/>
        </w:rPr>
      </w:pPr>
    </w:p>
    <w:p w:rsidR="00F74016" w:rsidRPr="004252F1" w:rsidRDefault="00F74016" w:rsidP="00373DA4">
      <w:pPr>
        <w:autoSpaceDE/>
        <w:autoSpaceDN/>
        <w:ind w:firstLine="720"/>
        <w:jc w:val="both"/>
        <w:rPr>
          <w:sz w:val="28"/>
        </w:rPr>
      </w:pPr>
    </w:p>
    <w:p w:rsidR="004A3365" w:rsidRPr="004252F1" w:rsidRDefault="004A3365" w:rsidP="00373DA4">
      <w:pPr>
        <w:autoSpaceDE/>
        <w:autoSpaceDN/>
        <w:ind w:firstLine="720"/>
        <w:jc w:val="both"/>
        <w:rPr>
          <w:b/>
          <w:sz w:val="28"/>
        </w:rPr>
      </w:pPr>
      <w:r w:rsidRPr="004252F1">
        <w:rPr>
          <w:b/>
          <w:sz w:val="28"/>
        </w:rPr>
        <w:lastRenderedPageBreak/>
        <w:t>В И Р І Ш И Л А :</w:t>
      </w:r>
    </w:p>
    <w:p w:rsidR="004A3365" w:rsidRPr="004252F1" w:rsidRDefault="004A3365" w:rsidP="00373DA4">
      <w:pPr>
        <w:autoSpaceDE/>
        <w:autoSpaceDN/>
        <w:ind w:firstLine="720"/>
        <w:jc w:val="both"/>
        <w:rPr>
          <w:b/>
          <w:sz w:val="28"/>
        </w:rPr>
      </w:pPr>
    </w:p>
    <w:p w:rsidR="004A3365" w:rsidRPr="004252F1" w:rsidRDefault="00BF16B7" w:rsidP="00BF16B7">
      <w:pPr>
        <w:numPr>
          <w:ilvl w:val="0"/>
          <w:numId w:val="1"/>
        </w:numPr>
        <w:tabs>
          <w:tab w:val="clear" w:pos="1495"/>
          <w:tab w:val="num" w:pos="0"/>
          <w:tab w:val="left" w:pos="993"/>
          <w:tab w:val="left" w:pos="1134"/>
        </w:tabs>
        <w:autoSpaceDE/>
        <w:autoSpaceDN/>
        <w:ind w:left="0" w:firstLine="709"/>
        <w:jc w:val="both"/>
        <w:rPr>
          <w:sz w:val="28"/>
          <w:szCs w:val="28"/>
        </w:rPr>
      </w:pPr>
      <w:proofErr w:type="spellStart"/>
      <w:r w:rsidRPr="004252F1">
        <w:rPr>
          <w:sz w:val="28"/>
        </w:rPr>
        <w:t>Внести</w:t>
      </w:r>
      <w:proofErr w:type="spellEnd"/>
      <w:r w:rsidRPr="004252F1">
        <w:rPr>
          <w:sz w:val="28"/>
        </w:rPr>
        <w:t xml:space="preserve"> та затвердити наступні зміни </w:t>
      </w:r>
      <w:r w:rsidRPr="004252F1">
        <w:rPr>
          <w:sz w:val="28"/>
          <w:szCs w:val="28"/>
        </w:rPr>
        <w:t xml:space="preserve">до Програми </w:t>
      </w:r>
      <w:r w:rsidRPr="004252F1">
        <w:rPr>
          <w:bCs/>
          <w:sz w:val="28"/>
          <w:szCs w:val="28"/>
        </w:rPr>
        <w:t xml:space="preserve">зайнятості населення м. </w:t>
      </w:r>
      <w:proofErr w:type="spellStart"/>
      <w:r w:rsidRPr="004252F1">
        <w:rPr>
          <w:bCs/>
          <w:sz w:val="28"/>
          <w:szCs w:val="28"/>
        </w:rPr>
        <w:t>Бахмут</w:t>
      </w:r>
      <w:proofErr w:type="spellEnd"/>
      <w:r w:rsidRPr="004252F1">
        <w:rPr>
          <w:bCs/>
          <w:sz w:val="28"/>
          <w:szCs w:val="28"/>
        </w:rPr>
        <w:t xml:space="preserve"> на 2018 - 2020 роки</w:t>
      </w:r>
      <w:r w:rsidRPr="004252F1">
        <w:rPr>
          <w:sz w:val="28"/>
        </w:rPr>
        <w:t xml:space="preserve">, затвердженої рішенням </w:t>
      </w:r>
      <w:proofErr w:type="spellStart"/>
      <w:r w:rsidRPr="004252F1">
        <w:rPr>
          <w:sz w:val="28"/>
        </w:rPr>
        <w:t>Бахмутської</w:t>
      </w:r>
      <w:proofErr w:type="spellEnd"/>
      <w:r w:rsidRPr="004252F1">
        <w:rPr>
          <w:sz w:val="28"/>
        </w:rPr>
        <w:t xml:space="preserve"> міської ради від 25.07.2018 № 6/118-2277</w:t>
      </w:r>
      <w:r w:rsidR="002D52C1" w:rsidRPr="004252F1">
        <w:rPr>
          <w:sz w:val="28"/>
        </w:rPr>
        <w:t>,</w:t>
      </w:r>
      <w:r w:rsidR="002D52C1" w:rsidRPr="004252F1">
        <w:rPr>
          <w:sz w:val="28"/>
          <w:szCs w:val="28"/>
        </w:rPr>
        <w:t xml:space="preserve"> із</w:t>
      </w:r>
      <w:r w:rsidR="00DB41EE" w:rsidRPr="004252F1">
        <w:rPr>
          <w:sz w:val="28"/>
          <w:szCs w:val="28"/>
        </w:rPr>
        <w:t xml:space="preserve"> змінами,</w:t>
      </w:r>
      <w:r w:rsidR="002D52C1" w:rsidRPr="004252F1">
        <w:rPr>
          <w:sz w:val="28"/>
          <w:szCs w:val="28"/>
        </w:rPr>
        <w:t xml:space="preserve"> внесеними до неї </w:t>
      </w:r>
      <w:r w:rsidR="00781DF4" w:rsidRPr="004252F1">
        <w:rPr>
          <w:sz w:val="28"/>
          <w:szCs w:val="28"/>
        </w:rPr>
        <w:t xml:space="preserve">рішенням </w:t>
      </w:r>
      <w:proofErr w:type="spellStart"/>
      <w:r w:rsidR="00781DF4" w:rsidRPr="004252F1">
        <w:rPr>
          <w:sz w:val="28"/>
          <w:szCs w:val="28"/>
        </w:rPr>
        <w:t>Бахмутської</w:t>
      </w:r>
      <w:proofErr w:type="spellEnd"/>
      <w:r w:rsidR="00781DF4" w:rsidRPr="004252F1">
        <w:rPr>
          <w:sz w:val="28"/>
          <w:szCs w:val="28"/>
        </w:rPr>
        <w:t xml:space="preserve"> міської ради від 28.11.2018 № 6/123-2351</w:t>
      </w:r>
      <w:r w:rsidR="00DB41EE" w:rsidRPr="004252F1">
        <w:rPr>
          <w:sz w:val="28"/>
          <w:szCs w:val="28"/>
        </w:rPr>
        <w:t xml:space="preserve"> (далі - Програма)</w:t>
      </w:r>
      <w:r w:rsidR="004A3365" w:rsidRPr="004252F1">
        <w:rPr>
          <w:sz w:val="28"/>
        </w:rPr>
        <w:t>:</w:t>
      </w:r>
      <w:r w:rsidR="004A3365" w:rsidRPr="004252F1">
        <w:rPr>
          <w:sz w:val="28"/>
          <w:szCs w:val="28"/>
        </w:rPr>
        <w:t xml:space="preserve"> </w:t>
      </w:r>
    </w:p>
    <w:p w:rsidR="0084761B" w:rsidRPr="004252F1" w:rsidRDefault="004A3365" w:rsidP="00ED5ED9">
      <w:pPr>
        <w:tabs>
          <w:tab w:val="left" w:pos="993"/>
          <w:tab w:val="left" w:pos="1134"/>
        </w:tabs>
        <w:autoSpaceDE/>
        <w:autoSpaceDN/>
        <w:jc w:val="both"/>
        <w:rPr>
          <w:sz w:val="28"/>
          <w:szCs w:val="28"/>
        </w:rPr>
      </w:pPr>
      <w:r w:rsidRPr="004252F1">
        <w:rPr>
          <w:sz w:val="28"/>
          <w:szCs w:val="28"/>
        </w:rPr>
        <w:t xml:space="preserve">          </w:t>
      </w:r>
      <w:r w:rsidR="0087690A" w:rsidRPr="004252F1">
        <w:rPr>
          <w:sz w:val="28"/>
          <w:szCs w:val="28"/>
        </w:rPr>
        <w:t>1</w:t>
      </w:r>
      <w:r w:rsidRPr="004252F1">
        <w:rPr>
          <w:sz w:val="28"/>
          <w:szCs w:val="28"/>
        </w:rPr>
        <w:t xml:space="preserve">.1. </w:t>
      </w:r>
      <w:r w:rsidR="00A14B78" w:rsidRPr="004252F1">
        <w:rPr>
          <w:sz w:val="28"/>
          <w:szCs w:val="28"/>
        </w:rPr>
        <w:t xml:space="preserve">Визначивши, що дія Програми поширюється на територію  </w:t>
      </w:r>
      <w:proofErr w:type="spellStart"/>
      <w:r w:rsidR="00A14B78" w:rsidRPr="004252F1">
        <w:rPr>
          <w:sz w:val="28"/>
          <w:szCs w:val="28"/>
        </w:rPr>
        <w:t>Бахмутської</w:t>
      </w:r>
      <w:proofErr w:type="spellEnd"/>
      <w:r w:rsidR="00A14B78" w:rsidRPr="004252F1">
        <w:rPr>
          <w:sz w:val="28"/>
          <w:szCs w:val="28"/>
        </w:rPr>
        <w:t xml:space="preserve"> міської об’єднаної територіальної громади</w:t>
      </w:r>
      <w:r w:rsidR="007C0225" w:rsidRPr="004252F1">
        <w:rPr>
          <w:sz w:val="28"/>
          <w:szCs w:val="28"/>
        </w:rPr>
        <w:t>,</w:t>
      </w:r>
      <w:r w:rsidR="005130C8" w:rsidRPr="004252F1">
        <w:rPr>
          <w:sz w:val="28"/>
          <w:szCs w:val="28"/>
        </w:rPr>
        <w:t xml:space="preserve"> у зв’язку із чим</w:t>
      </w:r>
      <w:r w:rsidR="00A14B78" w:rsidRPr="004252F1">
        <w:rPr>
          <w:sz w:val="28"/>
          <w:szCs w:val="28"/>
        </w:rPr>
        <w:t xml:space="preserve"> </w:t>
      </w:r>
      <w:r w:rsidR="00905E2A" w:rsidRPr="004252F1">
        <w:rPr>
          <w:sz w:val="28"/>
          <w:szCs w:val="28"/>
        </w:rPr>
        <w:t>в</w:t>
      </w:r>
      <w:r w:rsidR="0084761B" w:rsidRPr="004252F1">
        <w:rPr>
          <w:sz w:val="28"/>
          <w:szCs w:val="28"/>
        </w:rPr>
        <w:t xml:space="preserve"> назві </w:t>
      </w:r>
      <w:r w:rsidR="00FE4CA6" w:rsidRPr="004252F1">
        <w:rPr>
          <w:sz w:val="28"/>
          <w:szCs w:val="28"/>
        </w:rPr>
        <w:t>П</w:t>
      </w:r>
      <w:r w:rsidR="0084761B" w:rsidRPr="004252F1">
        <w:rPr>
          <w:sz w:val="28"/>
          <w:szCs w:val="28"/>
        </w:rPr>
        <w:t xml:space="preserve">рограми слова «м. </w:t>
      </w:r>
      <w:proofErr w:type="spellStart"/>
      <w:r w:rsidR="0084761B" w:rsidRPr="004252F1">
        <w:rPr>
          <w:sz w:val="28"/>
          <w:szCs w:val="28"/>
        </w:rPr>
        <w:t>Бахмут</w:t>
      </w:r>
      <w:proofErr w:type="spellEnd"/>
      <w:r w:rsidR="0084761B" w:rsidRPr="004252F1">
        <w:rPr>
          <w:sz w:val="28"/>
          <w:szCs w:val="28"/>
        </w:rPr>
        <w:t xml:space="preserve">» </w:t>
      </w:r>
      <w:r w:rsidR="00FE4CA6" w:rsidRPr="004252F1">
        <w:rPr>
          <w:sz w:val="28"/>
          <w:szCs w:val="28"/>
        </w:rPr>
        <w:t>виключити.</w:t>
      </w:r>
    </w:p>
    <w:p w:rsidR="004A3365" w:rsidRPr="004252F1" w:rsidRDefault="0084761B" w:rsidP="00373DA4">
      <w:pPr>
        <w:tabs>
          <w:tab w:val="left" w:pos="993"/>
          <w:tab w:val="left" w:pos="1134"/>
        </w:tabs>
        <w:autoSpaceDE/>
        <w:autoSpaceDN/>
        <w:jc w:val="both"/>
        <w:rPr>
          <w:sz w:val="28"/>
          <w:szCs w:val="28"/>
        </w:rPr>
      </w:pPr>
      <w:r w:rsidRPr="004252F1">
        <w:rPr>
          <w:sz w:val="28"/>
          <w:szCs w:val="28"/>
        </w:rPr>
        <w:t xml:space="preserve">          1.2. </w:t>
      </w:r>
      <w:r w:rsidR="00BF16B7" w:rsidRPr="004252F1">
        <w:rPr>
          <w:sz w:val="28"/>
          <w:szCs w:val="28"/>
        </w:rPr>
        <w:t xml:space="preserve">У Паспорті Програми </w:t>
      </w:r>
      <w:r w:rsidR="008129A0" w:rsidRPr="004252F1">
        <w:rPr>
          <w:sz w:val="28"/>
          <w:szCs w:val="28"/>
        </w:rPr>
        <w:t>п.</w:t>
      </w:r>
      <w:r w:rsidR="00BF16B7" w:rsidRPr="004252F1">
        <w:rPr>
          <w:sz w:val="28"/>
          <w:szCs w:val="28"/>
        </w:rPr>
        <w:t xml:space="preserve"> 9 та</w:t>
      </w:r>
      <w:r w:rsidR="008129A0" w:rsidRPr="004252F1">
        <w:rPr>
          <w:sz w:val="28"/>
          <w:szCs w:val="28"/>
        </w:rPr>
        <w:t xml:space="preserve"> </w:t>
      </w:r>
      <w:proofErr w:type="spellStart"/>
      <w:r w:rsidR="008129A0" w:rsidRPr="004252F1">
        <w:rPr>
          <w:sz w:val="28"/>
          <w:szCs w:val="28"/>
        </w:rPr>
        <w:t>п.п</w:t>
      </w:r>
      <w:proofErr w:type="spellEnd"/>
      <w:r w:rsidR="008129A0" w:rsidRPr="004252F1">
        <w:rPr>
          <w:sz w:val="28"/>
          <w:szCs w:val="28"/>
        </w:rPr>
        <w:t>.</w:t>
      </w:r>
      <w:r w:rsidR="00BF16B7" w:rsidRPr="004252F1">
        <w:rPr>
          <w:sz w:val="28"/>
          <w:szCs w:val="28"/>
        </w:rPr>
        <w:t xml:space="preserve"> 9.1 викласти у новій редакції:</w:t>
      </w:r>
    </w:p>
    <w:p w:rsidR="00BF16B7" w:rsidRPr="004252F1" w:rsidRDefault="00BF16B7" w:rsidP="00373DA4">
      <w:pPr>
        <w:tabs>
          <w:tab w:val="left" w:pos="993"/>
          <w:tab w:val="left" w:pos="1134"/>
        </w:tabs>
        <w:autoSpaceDE/>
        <w:autoSpaceDN/>
        <w:jc w:val="both"/>
        <w:rPr>
          <w:sz w:val="28"/>
          <w:szCs w:val="28"/>
        </w:rPr>
      </w:pPr>
    </w:p>
    <w:tbl>
      <w:tblPr>
        <w:tblW w:w="87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705"/>
        <w:gridCol w:w="3402"/>
      </w:tblGrid>
      <w:tr w:rsidR="00BF16B7" w:rsidRPr="004252F1" w:rsidTr="00BF16B7">
        <w:trPr>
          <w:trHeight w:val="705"/>
        </w:trPr>
        <w:tc>
          <w:tcPr>
            <w:tcW w:w="648" w:type="dxa"/>
            <w:shd w:val="clear" w:color="auto" w:fill="auto"/>
          </w:tcPr>
          <w:p w:rsidR="00BF16B7" w:rsidRPr="004252F1" w:rsidRDefault="00BF16B7" w:rsidP="00BF16B7">
            <w:pPr>
              <w:autoSpaceDE/>
              <w:autoSpaceDN/>
              <w:jc w:val="center"/>
              <w:rPr>
                <w:color w:val="000000"/>
                <w:sz w:val="28"/>
                <w:szCs w:val="28"/>
              </w:rPr>
            </w:pPr>
            <w:r w:rsidRPr="004252F1">
              <w:rPr>
                <w:color w:val="000000"/>
                <w:sz w:val="28"/>
                <w:szCs w:val="28"/>
              </w:rPr>
              <w:t>9.</w:t>
            </w:r>
          </w:p>
        </w:tc>
        <w:tc>
          <w:tcPr>
            <w:tcW w:w="4705" w:type="dxa"/>
            <w:shd w:val="clear" w:color="auto" w:fill="auto"/>
          </w:tcPr>
          <w:p w:rsidR="00BF16B7" w:rsidRPr="004252F1" w:rsidRDefault="00BF16B7" w:rsidP="00BF16B7">
            <w:pPr>
              <w:autoSpaceDE/>
              <w:autoSpaceDN/>
              <w:rPr>
                <w:color w:val="000000"/>
                <w:sz w:val="28"/>
                <w:szCs w:val="28"/>
              </w:rPr>
            </w:pPr>
            <w:r w:rsidRPr="004252F1">
              <w:rPr>
                <w:color w:val="000000"/>
                <w:sz w:val="28"/>
                <w:szCs w:val="28"/>
              </w:rPr>
              <w:t>Загальний обсяг фінансових ресурсів, необхідних для реалізації Програми, всього:</w:t>
            </w:r>
          </w:p>
        </w:tc>
        <w:tc>
          <w:tcPr>
            <w:tcW w:w="3402" w:type="dxa"/>
            <w:shd w:val="clear" w:color="auto" w:fill="auto"/>
          </w:tcPr>
          <w:p w:rsidR="006A62C7" w:rsidRPr="004252F1" w:rsidRDefault="006A62C7" w:rsidP="002D52C1">
            <w:pPr>
              <w:widowControl w:val="0"/>
              <w:autoSpaceDE/>
              <w:autoSpaceDN/>
              <w:jc w:val="both"/>
              <w:rPr>
                <w:color w:val="000000"/>
                <w:sz w:val="28"/>
                <w:szCs w:val="28"/>
              </w:rPr>
            </w:pPr>
          </w:p>
          <w:p w:rsidR="006A62C7" w:rsidRPr="004252F1" w:rsidRDefault="006A62C7" w:rsidP="002D52C1">
            <w:pPr>
              <w:widowControl w:val="0"/>
              <w:autoSpaceDE/>
              <w:autoSpaceDN/>
              <w:jc w:val="both"/>
              <w:rPr>
                <w:color w:val="000000"/>
                <w:sz w:val="28"/>
                <w:szCs w:val="28"/>
              </w:rPr>
            </w:pPr>
          </w:p>
          <w:p w:rsidR="00BF16B7" w:rsidRPr="004252F1" w:rsidRDefault="00BF16B7" w:rsidP="002D52C1">
            <w:pPr>
              <w:widowControl w:val="0"/>
              <w:autoSpaceDE/>
              <w:autoSpaceDN/>
              <w:jc w:val="both"/>
              <w:rPr>
                <w:color w:val="000000"/>
                <w:sz w:val="28"/>
                <w:szCs w:val="28"/>
              </w:rPr>
            </w:pPr>
            <w:r w:rsidRPr="004252F1">
              <w:rPr>
                <w:color w:val="000000"/>
                <w:sz w:val="28"/>
                <w:szCs w:val="28"/>
              </w:rPr>
              <w:t>2</w:t>
            </w:r>
            <w:r w:rsidR="002D52C1" w:rsidRPr="004252F1">
              <w:rPr>
                <w:color w:val="000000"/>
                <w:sz w:val="28"/>
                <w:szCs w:val="28"/>
              </w:rPr>
              <w:t>9</w:t>
            </w:r>
            <w:r w:rsidRPr="004252F1">
              <w:rPr>
                <w:color w:val="000000"/>
                <w:sz w:val="28"/>
                <w:szCs w:val="28"/>
              </w:rPr>
              <w:t>28,5 тис. грн.</w:t>
            </w:r>
          </w:p>
        </w:tc>
      </w:tr>
      <w:tr w:rsidR="00BF16B7" w:rsidRPr="004252F1" w:rsidTr="00BF16B7">
        <w:trPr>
          <w:trHeight w:val="1679"/>
        </w:trPr>
        <w:tc>
          <w:tcPr>
            <w:tcW w:w="648" w:type="dxa"/>
            <w:tcBorders>
              <w:bottom w:val="single" w:sz="4" w:space="0" w:color="auto"/>
            </w:tcBorders>
            <w:shd w:val="clear" w:color="auto" w:fill="auto"/>
          </w:tcPr>
          <w:p w:rsidR="00BF16B7" w:rsidRPr="004252F1" w:rsidRDefault="00BF16B7" w:rsidP="00BF16B7">
            <w:pPr>
              <w:autoSpaceDE/>
              <w:autoSpaceDN/>
              <w:jc w:val="center"/>
              <w:rPr>
                <w:color w:val="000000"/>
                <w:sz w:val="28"/>
                <w:szCs w:val="28"/>
              </w:rPr>
            </w:pPr>
            <w:r w:rsidRPr="004252F1">
              <w:rPr>
                <w:color w:val="000000"/>
                <w:sz w:val="28"/>
                <w:szCs w:val="28"/>
              </w:rPr>
              <w:t>9.1</w:t>
            </w:r>
          </w:p>
        </w:tc>
        <w:tc>
          <w:tcPr>
            <w:tcW w:w="4705" w:type="dxa"/>
            <w:tcBorders>
              <w:bottom w:val="single" w:sz="4" w:space="0" w:color="auto"/>
            </w:tcBorders>
            <w:shd w:val="clear" w:color="auto" w:fill="auto"/>
          </w:tcPr>
          <w:p w:rsidR="00BF16B7" w:rsidRPr="004252F1" w:rsidRDefault="00BF16B7" w:rsidP="00BF16B7">
            <w:pPr>
              <w:autoSpaceDE/>
              <w:autoSpaceDN/>
              <w:rPr>
                <w:color w:val="000000"/>
                <w:sz w:val="28"/>
                <w:szCs w:val="28"/>
              </w:rPr>
            </w:pPr>
            <w:r w:rsidRPr="004252F1">
              <w:rPr>
                <w:color w:val="000000"/>
                <w:sz w:val="28"/>
                <w:szCs w:val="28"/>
              </w:rPr>
              <w:t>в тому числі:</w:t>
            </w:r>
          </w:p>
          <w:p w:rsidR="00BF16B7" w:rsidRPr="004252F1" w:rsidRDefault="00BF16B7" w:rsidP="00BF16B7">
            <w:pPr>
              <w:autoSpaceDE/>
              <w:autoSpaceDN/>
              <w:rPr>
                <w:color w:val="000000"/>
                <w:sz w:val="28"/>
                <w:szCs w:val="28"/>
              </w:rPr>
            </w:pPr>
            <w:r w:rsidRPr="004252F1">
              <w:rPr>
                <w:color w:val="000000"/>
                <w:sz w:val="28"/>
                <w:szCs w:val="28"/>
              </w:rPr>
              <w:t>- коштів міського бюджету;</w:t>
            </w:r>
          </w:p>
          <w:p w:rsidR="00BF16B7" w:rsidRPr="004252F1" w:rsidRDefault="00BF16B7" w:rsidP="00BF16B7">
            <w:pPr>
              <w:autoSpaceDE/>
              <w:autoSpaceDN/>
              <w:rPr>
                <w:color w:val="000000"/>
                <w:sz w:val="28"/>
                <w:szCs w:val="28"/>
              </w:rPr>
            </w:pPr>
            <w:r w:rsidRPr="004252F1">
              <w:rPr>
                <w:color w:val="000000"/>
                <w:sz w:val="28"/>
                <w:szCs w:val="28"/>
              </w:rPr>
              <w:t>- коштів обласного бюджету;</w:t>
            </w:r>
          </w:p>
          <w:p w:rsidR="00BF16B7" w:rsidRPr="004252F1" w:rsidRDefault="00BF16B7" w:rsidP="00BF16B7">
            <w:pPr>
              <w:autoSpaceDE/>
              <w:autoSpaceDN/>
              <w:rPr>
                <w:color w:val="000000"/>
                <w:sz w:val="28"/>
                <w:szCs w:val="28"/>
              </w:rPr>
            </w:pPr>
            <w:r w:rsidRPr="004252F1">
              <w:rPr>
                <w:color w:val="000000"/>
                <w:sz w:val="28"/>
                <w:szCs w:val="28"/>
              </w:rPr>
              <w:t>- коштів державного бюджету;</w:t>
            </w:r>
          </w:p>
          <w:p w:rsidR="00BF16B7" w:rsidRPr="004252F1" w:rsidRDefault="00BF16B7" w:rsidP="00BF16B7">
            <w:pPr>
              <w:autoSpaceDE/>
              <w:autoSpaceDN/>
              <w:rPr>
                <w:color w:val="000000"/>
                <w:sz w:val="28"/>
                <w:szCs w:val="28"/>
              </w:rPr>
            </w:pPr>
            <w:r w:rsidRPr="004252F1">
              <w:rPr>
                <w:color w:val="000000"/>
                <w:sz w:val="28"/>
                <w:szCs w:val="28"/>
              </w:rPr>
              <w:t>- кошти інших джерел.</w:t>
            </w:r>
          </w:p>
        </w:tc>
        <w:tc>
          <w:tcPr>
            <w:tcW w:w="3402" w:type="dxa"/>
            <w:tcBorders>
              <w:bottom w:val="single" w:sz="4" w:space="0" w:color="auto"/>
            </w:tcBorders>
            <w:shd w:val="clear" w:color="auto" w:fill="auto"/>
          </w:tcPr>
          <w:p w:rsidR="00BF16B7" w:rsidRPr="004252F1" w:rsidRDefault="00BF16B7" w:rsidP="00BF16B7">
            <w:pPr>
              <w:widowControl w:val="0"/>
              <w:autoSpaceDE/>
              <w:autoSpaceDN/>
              <w:jc w:val="both"/>
              <w:rPr>
                <w:bCs/>
                <w:iCs/>
                <w:color w:val="000000"/>
                <w:sz w:val="28"/>
                <w:szCs w:val="28"/>
              </w:rPr>
            </w:pPr>
          </w:p>
          <w:p w:rsidR="00BF16B7" w:rsidRPr="004252F1" w:rsidRDefault="002D52C1" w:rsidP="00BF16B7">
            <w:pPr>
              <w:widowControl w:val="0"/>
              <w:autoSpaceDE/>
              <w:autoSpaceDN/>
              <w:jc w:val="both"/>
              <w:rPr>
                <w:bCs/>
                <w:iCs/>
                <w:color w:val="000000"/>
                <w:sz w:val="28"/>
                <w:szCs w:val="28"/>
              </w:rPr>
            </w:pPr>
            <w:r w:rsidRPr="004252F1">
              <w:rPr>
                <w:bCs/>
                <w:iCs/>
                <w:color w:val="000000"/>
                <w:sz w:val="28"/>
                <w:szCs w:val="28"/>
              </w:rPr>
              <w:t>5</w:t>
            </w:r>
            <w:r w:rsidR="00BF16B7" w:rsidRPr="004252F1">
              <w:rPr>
                <w:bCs/>
                <w:iCs/>
                <w:color w:val="000000"/>
                <w:sz w:val="28"/>
                <w:szCs w:val="28"/>
              </w:rPr>
              <w:t>00</w:t>
            </w:r>
            <w:r w:rsidR="00BF16B7" w:rsidRPr="004252F1">
              <w:rPr>
                <w:color w:val="000000"/>
                <w:sz w:val="28"/>
                <w:szCs w:val="28"/>
              </w:rPr>
              <w:t xml:space="preserve"> тис. грн.</w:t>
            </w:r>
          </w:p>
          <w:p w:rsidR="00BF16B7" w:rsidRPr="004252F1" w:rsidRDefault="00BF16B7" w:rsidP="00BF16B7">
            <w:pPr>
              <w:widowControl w:val="0"/>
              <w:autoSpaceDE/>
              <w:autoSpaceDN/>
              <w:jc w:val="both"/>
              <w:rPr>
                <w:bCs/>
                <w:iCs/>
                <w:color w:val="000000"/>
                <w:sz w:val="28"/>
                <w:szCs w:val="28"/>
              </w:rPr>
            </w:pPr>
            <w:r w:rsidRPr="004252F1">
              <w:rPr>
                <w:bCs/>
                <w:iCs/>
                <w:color w:val="000000"/>
                <w:sz w:val="28"/>
                <w:szCs w:val="28"/>
              </w:rPr>
              <w:t xml:space="preserve">   -</w:t>
            </w:r>
          </w:p>
          <w:p w:rsidR="00BF16B7" w:rsidRPr="004252F1" w:rsidRDefault="00BF16B7" w:rsidP="00BF16B7">
            <w:pPr>
              <w:widowControl w:val="0"/>
              <w:autoSpaceDE/>
              <w:autoSpaceDN/>
              <w:jc w:val="both"/>
              <w:rPr>
                <w:bCs/>
                <w:iCs/>
                <w:color w:val="000000"/>
                <w:sz w:val="28"/>
                <w:szCs w:val="28"/>
              </w:rPr>
            </w:pPr>
            <w:r w:rsidRPr="004252F1">
              <w:rPr>
                <w:bCs/>
                <w:iCs/>
                <w:color w:val="000000"/>
                <w:sz w:val="28"/>
                <w:szCs w:val="28"/>
              </w:rPr>
              <w:t xml:space="preserve">   -</w:t>
            </w:r>
          </w:p>
          <w:p w:rsidR="00BF16B7" w:rsidRPr="004252F1" w:rsidRDefault="00BF16B7" w:rsidP="002D52C1">
            <w:pPr>
              <w:widowControl w:val="0"/>
              <w:autoSpaceDE/>
              <w:autoSpaceDN/>
              <w:jc w:val="both"/>
              <w:rPr>
                <w:bCs/>
                <w:iCs/>
                <w:color w:val="000000"/>
                <w:sz w:val="28"/>
                <w:szCs w:val="28"/>
              </w:rPr>
            </w:pPr>
            <w:r w:rsidRPr="004252F1">
              <w:rPr>
                <w:color w:val="000000"/>
                <w:sz w:val="28"/>
                <w:szCs w:val="28"/>
              </w:rPr>
              <w:t>2</w:t>
            </w:r>
            <w:r w:rsidR="002D52C1" w:rsidRPr="004252F1">
              <w:rPr>
                <w:color w:val="000000"/>
                <w:sz w:val="28"/>
                <w:szCs w:val="28"/>
              </w:rPr>
              <w:t>4</w:t>
            </w:r>
            <w:r w:rsidRPr="004252F1">
              <w:rPr>
                <w:color w:val="000000"/>
                <w:sz w:val="28"/>
                <w:szCs w:val="28"/>
              </w:rPr>
              <w:t>28,5 тис. грн.</w:t>
            </w:r>
          </w:p>
        </w:tc>
      </w:tr>
    </w:tbl>
    <w:p w:rsidR="00BF16B7" w:rsidRPr="004252F1" w:rsidRDefault="00BF16B7" w:rsidP="00373DA4">
      <w:pPr>
        <w:tabs>
          <w:tab w:val="left" w:pos="993"/>
          <w:tab w:val="left" w:pos="1134"/>
        </w:tabs>
        <w:autoSpaceDE/>
        <w:autoSpaceDN/>
        <w:jc w:val="both"/>
        <w:rPr>
          <w:sz w:val="28"/>
          <w:szCs w:val="28"/>
        </w:rPr>
      </w:pPr>
    </w:p>
    <w:p w:rsidR="00DA296A" w:rsidRPr="004252F1" w:rsidRDefault="004A3365" w:rsidP="00373DA4">
      <w:pPr>
        <w:tabs>
          <w:tab w:val="left" w:pos="567"/>
          <w:tab w:val="left" w:pos="709"/>
          <w:tab w:val="left" w:pos="1134"/>
        </w:tabs>
        <w:autoSpaceDE/>
        <w:autoSpaceDN/>
        <w:jc w:val="both"/>
        <w:rPr>
          <w:sz w:val="28"/>
          <w:szCs w:val="28"/>
        </w:rPr>
      </w:pPr>
      <w:r w:rsidRPr="004252F1">
        <w:rPr>
          <w:sz w:val="28"/>
          <w:szCs w:val="28"/>
        </w:rPr>
        <w:t xml:space="preserve">          </w:t>
      </w:r>
      <w:r w:rsidR="0087690A" w:rsidRPr="004252F1">
        <w:rPr>
          <w:sz w:val="28"/>
          <w:szCs w:val="28"/>
        </w:rPr>
        <w:t>1</w:t>
      </w:r>
      <w:r w:rsidRPr="004252F1">
        <w:rPr>
          <w:sz w:val="28"/>
          <w:szCs w:val="28"/>
        </w:rPr>
        <w:t>.</w:t>
      </w:r>
      <w:r w:rsidR="0084761B" w:rsidRPr="004252F1">
        <w:rPr>
          <w:sz w:val="28"/>
          <w:szCs w:val="28"/>
        </w:rPr>
        <w:t>3</w:t>
      </w:r>
      <w:r w:rsidRPr="004252F1">
        <w:rPr>
          <w:sz w:val="28"/>
          <w:szCs w:val="28"/>
        </w:rPr>
        <w:t>.</w:t>
      </w:r>
      <w:r w:rsidR="000171CE" w:rsidRPr="004252F1">
        <w:rPr>
          <w:sz w:val="28"/>
          <w:szCs w:val="28"/>
        </w:rPr>
        <w:t xml:space="preserve"> Пункт 2.4. «Обсяги та джерела фінансування Програми» розділу ІІ «Загальні положення»</w:t>
      </w:r>
      <w:r w:rsidR="00F74016" w:rsidRPr="004252F1">
        <w:rPr>
          <w:sz w:val="28"/>
          <w:szCs w:val="28"/>
        </w:rPr>
        <w:t xml:space="preserve"> Програми</w:t>
      </w:r>
      <w:r w:rsidR="000171CE" w:rsidRPr="004252F1">
        <w:rPr>
          <w:sz w:val="28"/>
          <w:szCs w:val="28"/>
        </w:rPr>
        <w:t xml:space="preserve"> викласти у новій редакції</w:t>
      </w:r>
      <w:r w:rsidR="00BF16B7" w:rsidRPr="004252F1">
        <w:rPr>
          <w:sz w:val="28"/>
          <w:szCs w:val="28"/>
        </w:rPr>
        <w:t>:</w:t>
      </w:r>
    </w:p>
    <w:p w:rsidR="004E2F1F" w:rsidRPr="004252F1" w:rsidRDefault="00DA296A" w:rsidP="00DA296A">
      <w:pPr>
        <w:pStyle w:val="26"/>
        <w:shd w:val="clear" w:color="auto" w:fill="auto"/>
        <w:spacing w:before="0" w:after="0" w:line="276" w:lineRule="auto"/>
        <w:ind w:firstLine="709"/>
        <w:rPr>
          <w:lang w:val="uk-UA"/>
        </w:rPr>
      </w:pPr>
      <w:r w:rsidRPr="004252F1">
        <w:rPr>
          <w:lang w:val="uk-UA"/>
        </w:rPr>
        <w:t xml:space="preserve">«Фінансове забезпечення Програми здійснюватиметься протягом </w:t>
      </w:r>
      <w:r w:rsidR="00B4648D" w:rsidRPr="004252F1">
        <w:rPr>
          <w:lang w:val="uk-UA"/>
        </w:rPr>
        <w:t xml:space="preserve">             </w:t>
      </w:r>
      <w:r w:rsidRPr="004252F1">
        <w:rPr>
          <w:lang w:val="uk-UA"/>
        </w:rPr>
        <w:t>2018</w:t>
      </w:r>
      <w:r w:rsidR="00B4648D" w:rsidRPr="004252F1">
        <w:rPr>
          <w:lang w:val="uk-UA"/>
        </w:rPr>
        <w:t xml:space="preserve"> - 2020</w:t>
      </w:r>
      <w:r w:rsidRPr="004252F1">
        <w:rPr>
          <w:lang w:val="uk-UA"/>
        </w:rPr>
        <w:t xml:space="preserve"> рок</w:t>
      </w:r>
      <w:r w:rsidR="00B4648D" w:rsidRPr="004252F1">
        <w:rPr>
          <w:lang w:val="uk-UA"/>
        </w:rPr>
        <w:t>ів</w:t>
      </w:r>
      <w:r w:rsidRPr="004252F1">
        <w:rPr>
          <w:lang w:val="uk-UA"/>
        </w:rPr>
        <w:t xml:space="preserve"> відповідно до чинного законодавства за рахунок коштів місцевого бюджету, передбачених для організації громадських робіт, коштів Фонду загальнообов’язкового державного соціального страхування України на випадок безробіття та інших джерел, не заборонених чинним законодавством. Обсяг фінансового ресурсу, який буде задіяний на виконання заходів Програми у 2018</w:t>
      </w:r>
      <w:r w:rsidR="00B4648D" w:rsidRPr="004252F1">
        <w:rPr>
          <w:lang w:val="uk-UA"/>
        </w:rPr>
        <w:t xml:space="preserve"> - 2020</w:t>
      </w:r>
      <w:r w:rsidRPr="004252F1">
        <w:rPr>
          <w:lang w:val="uk-UA"/>
        </w:rPr>
        <w:t xml:space="preserve"> ро</w:t>
      </w:r>
      <w:r w:rsidR="00B4648D" w:rsidRPr="004252F1">
        <w:rPr>
          <w:lang w:val="uk-UA"/>
        </w:rPr>
        <w:t>ках</w:t>
      </w:r>
      <w:r w:rsidRPr="004252F1">
        <w:rPr>
          <w:lang w:val="uk-UA"/>
        </w:rPr>
        <w:t xml:space="preserve"> складає 2</w:t>
      </w:r>
      <w:r w:rsidR="002D52C1" w:rsidRPr="004252F1">
        <w:rPr>
          <w:lang w:val="uk-UA"/>
        </w:rPr>
        <w:t>9</w:t>
      </w:r>
      <w:r w:rsidRPr="004252F1">
        <w:rPr>
          <w:lang w:val="uk-UA"/>
        </w:rPr>
        <w:t>28,5 тис. грн. (Додаток 3) (додається).</w:t>
      </w:r>
      <w:r w:rsidR="00222E7B" w:rsidRPr="004252F1">
        <w:rPr>
          <w:lang w:val="uk-UA"/>
        </w:rPr>
        <w:t>»</w:t>
      </w:r>
      <w:r w:rsidR="004E2F1F" w:rsidRPr="004252F1">
        <w:rPr>
          <w:lang w:val="uk-UA"/>
        </w:rPr>
        <w:t>.</w:t>
      </w:r>
    </w:p>
    <w:p w:rsidR="004A3365" w:rsidRPr="004252F1" w:rsidRDefault="004E2F1F" w:rsidP="00DA296A">
      <w:pPr>
        <w:pStyle w:val="26"/>
        <w:shd w:val="clear" w:color="auto" w:fill="auto"/>
        <w:spacing w:before="0" w:after="0" w:line="276" w:lineRule="auto"/>
        <w:ind w:firstLine="709"/>
        <w:rPr>
          <w:lang w:val="uk-UA"/>
        </w:rPr>
      </w:pPr>
      <w:r w:rsidRPr="004252F1">
        <w:rPr>
          <w:lang w:val="uk-UA"/>
        </w:rPr>
        <w:t xml:space="preserve">1.4. </w:t>
      </w:r>
      <w:r w:rsidR="00DA296A" w:rsidRPr="004252F1">
        <w:rPr>
          <w:lang w:val="uk-UA"/>
        </w:rPr>
        <w:t xml:space="preserve"> </w:t>
      </w:r>
      <w:r w:rsidRPr="004252F1">
        <w:rPr>
          <w:lang w:val="uk-UA"/>
        </w:rPr>
        <w:t>Пункт 2.6. «Очікувані результати виконання Програми» розділу ІІ «Загальні положення» Програми викласти у новій редакції:</w:t>
      </w:r>
    </w:p>
    <w:p w:rsidR="004E2F1F" w:rsidRPr="004252F1" w:rsidRDefault="004E2F1F" w:rsidP="004E2F1F">
      <w:pPr>
        <w:pStyle w:val="a8"/>
        <w:spacing w:line="276" w:lineRule="auto"/>
        <w:ind w:firstLine="708"/>
      </w:pPr>
      <w:r w:rsidRPr="004252F1">
        <w:t>«</w:t>
      </w:r>
      <w:r w:rsidRPr="004252F1">
        <w:rPr>
          <w:sz w:val="28"/>
          <w:szCs w:val="28"/>
          <w:lang w:eastAsia="x-none"/>
        </w:rPr>
        <w:t xml:space="preserve">Реалізація Програми сприятиме поступовому збільшенню зайнятого населення в усіх секторах економіки міста, в тому числі питомої ваги зайнятих у малому і середньому бізнесі в загальному обсязі працездатного населення, створенню нових робочих місць, зменшенню рівня безробіття та зниженню соціальної напруженості у місті, створенню сприятливого середовища для розвитку конкуренції, підвищенню ефективності професійної підготовки, перепідготовки кадрів, враховуючи потреби ринку праці </w:t>
      </w:r>
      <w:proofErr w:type="spellStart"/>
      <w:r w:rsidRPr="004252F1">
        <w:rPr>
          <w:sz w:val="28"/>
          <w:szCs w:val="28"/>
        </w:rPr>
        <w:t>Бахмутської</w:t>
      </w:r>
      <w:proofErr w:type="spellEnd"/>
      <w:r w:rsidRPr="004252F1">
        <w:rPr>
          <w:sz w:val="28"/>
          <w:szCs w:val="28"/>
        </w:rPr>
        <w:t xml:space="preserve"> міської об’єднаної територіальної громади</w:t>
      </w:r>
      <w:r w:rsidR="00A6110D" w:rsidRPr="004252F1">
        <w:rPr>
          <w:sz w:val="28"/>
          <w:szCs w:val="28"/>
        </w:rPr>
        <w:t>.</w:t>
      </w:r>
      <w:r w:rsidRPr="004252F1">
        <w:t>».</w:t>
      </w:r>
    </w:p>
    <w:p w:rsidR="004A6947" w:rsidRPr="004252F1" w:rsidRDefault="0087690A" w:rsidP="00DA296A">
      <w:pPr>
        <w:pStyle w:val="26"/>
        <w:shd w:val="clear" w:color="auto" w:fill="auto"/>
        <w:spacing w:before="0" w:after="0" w:line="276" w:lineRule="auto"/>
        <w:ind w:firstLine="709"/>
        <w:rPr>
          <w:lang w:val="uk-UA"/>
        </w:rPr>
      </w:pPr>
      <w:r w:rsidRPr="004252F1">
        <w:rPr>
          <w:lang w:val="uk-UA"/>
        </w:rPr>
        <w:t>1</w:t>
      </w:r>
      <w:r w:rsidR="004A6947" w:rsidRPr="004252F1">
        <w:rPr>
          <w:lang w:val="uk-UA"/>
        </w:rPr>
        <w:t>.</w:t>
      </w:r>
      <w:r w:rsidR="004E2F1F" w:rsidRPr="004252F1">
        <w:rPr>
          <w:lang w:val="uk-UA"/>
        </w:rPr>
        <w:t>5</w:t>
      </w:r>
      <w:r w:rsidR="004A6947" w:rsidRPr="004252F1">
        <w:rPr>
          <w:lang w:val="uk-UA"/>
        </w:rPr>
        <w:t xml:space="preserve">. </w:t>
      </w:r>
      <w:r w:rsidR="00BE0B7C" w:rsidRPr="004252F1">
        <w:rPr>
          <w:lang w:val="uk-UA"/>
        </w:rPr>
        <w:t>Додаток 1 «</w:t>
      </w:r>
      <w:r w:rsidR="006E3033" w:rsidRPr="004252F1">
        <w:rPr>
          <w:lang w:val="uk-UA"/>
        </w:rPr>
        <w:t>Заходи щодо забезпечення виконання завдань Програми</w:t>
      </w:r>
      <w:r w:rsidR="00BE0B7C" w:rsidRPr="004252F1">
        <w:rPr>
          <w:lang w:val="uk-UA"/>
        </w:rPr>
        <w:t>»</w:t>
      </w:r>
      <w:r w:rsidR="006E3033" w:rsidRPr="004252F1">
        <w:rPr>
          <w:lang w:val="uk-UA"/>
        </w:rPr>
        <w:t xml:space="preserve"> </w:t>
      </w:r>
      <w:r w:rsidR="00BE0B7C" w:rsidRPr="004252F1">
        <w:rPr>
          <w:lang w:val="uk-UA"/>
        </w:rPr>
        <w:t xml:space="preserve">до Програми </w:t>
      </w:r>
      <w:r w:rsidR="006E3033" w:rsidRPr="004252F1">
        <w:rPr>
          <w:lang w:val="uk-UA"/>
        </w:rPr>
        <w:t>викласти у новій редакції, згідно додатку 1.</w:t>
      </w:r>
    </w:p>
    <w:p w:rsidR="00FB7E67" w:rsidRPr="004252F1" w:rsidRDefault="0087690A" w:rsidP="00DA296A">
      <w:pPr>
        <w:pStyle w:val="26"/>
        <w:shd w:val="clear" w:color="auto" w:fill="auto"/>
        <w:spacing w:before="0" w:after="0" w:line="276" w:lineRule="auto"/>
        <w:ind w:firstLine="709"/>
        <w:rPr>
          <w:lang w:val="uk-UA"/>
        </w:rPr>
      </w:pPr>
      <w:r w:rsidRPr="004252F1">
        <w:rPr>
          <w:lang w:val="uk-UA"/>
        </w:rPr>
        <w:t>1</w:t>
      </w:r>
      <w:r w:rsidR="00FB7E67" w:rsidRPr="004252F1">
        <w:rPr>
          <w:lang w:val="uk-UA"/>
        </w:rPr>
        <w:t>.</w:t>
      </w:r>
      <w:r w:rsidR="004E2F1F" w:rsidRPr="004252F1">
        <w:rPr>
          <w:lang w:val="uk-UA"/>
        </w:rPr>
        <w:t>6</w:t>
      </w:r>
      <w:r w:rsidR="00FB7E67" w:rsidRPr="004252F1">
        <w:rPr>
          <w:lang w:val="uk-UA"/>
        </w:rPr>
        <w:t xml:space="preserve">. </w:t>
      </w:r>
      <w:r w:rsidR="00233B09" w:rsidRPr="004252F1">
        <w:rPr>
          <w:lang w:val="uk-UA"/>
        </w:rPr>
        <w:t>Додаток 2 «</w:t>
      </w:r>
      <w:r w:rsidR="00FB7E67" w:rsidRPr="004252F1">
        <w:rPr>
          <w:lang w:val="uk-UA"/>
        </w:rPr>
        <w:t>Показники результативності Програми</w:t>
      </w:r>
      <w:r w:rsidR="00233B09" w:rsidRPr="004252F1">
        <w:rPr>
          <w:lang w:val="uk-UA"/>
        </w:rPr>
        <w:t>» до Програми</w:t>
      </w:r>
      <w:r w:rsidR="00FB7E67" w:rsidRPr="004252F1">
        <w:rPr>
          <w:lang w:val="uk-UA"/>
        </w:rPr>
        <w:t xml:space="preserve"> викласти у новій редакції, згідно додатку 2.</w:t>
      </w:r>
    </w:p>
    <w:p w:rsidR="00C65BBF" w:rsidRPr="004252F1" w:rsidRDefault="0087690A" w:rsidP="00C65BBF">
      <w:pPr>
        <w:pStyle w:val="26"/>
        <w:shd w:val="clear" w:color="auto" w:fill="auto"/>
        <w:spacing w:before="0" w:after="0" w:line="276" w:lineRule="auto"/>
        <w:ind w:firstLine="709"/>
        <w:rPr>
          <w:lang w:val="uk-UA"/>
        </w:rPr>
      </w:pPr>
      <w:r w:rsidRPr="004252F1">
        <w:rPr>
          <w:lang w:val="uk-UA"/>
        </w:rPr>
        <w:lastRenderedPageBreak/>
        <w:t>1</w:t>
      </w:r>
      <w:r w:rsidR="00FB7E67" w:rsidRPr="004252F1">
        <w:rPr>
          <w:lang w:val="uk-UA"/>
        </w:rPr>
        <w:t>.</w:t>
      </w:r>
      <w:r w:rsidR="004E2F1F" w:rsidRPr="004252F1">
        <w:rPr>
          <w:lang w:val="uk-UA"/>
        </w:rPr>
        <w:t>7</w:t>
      </w:r>
      <w:r w:rsidR="00FB7E67" w:rsidRPr="004252F1">
        <w:rPr>
          <w:lang w:val="uk-UA"/>
        </w:rPr>
        <w:t xml:space="preserve">. </w:t>
      </w:r>
      <w:r w:rsidR="00233B09" w:rsidRPr="004252F1">
        <w:rPr>
          <w:lang w:val="uk-UA"/>
        </w:rPr>
        <w:t>Додаток 3 «</w:t>
      </w:r>
      <w:r w:rsidR="00FB7E67" w:rsidRPr="004252F1">
        <w:rPr>
          <w:lang w:val="uk-UA"/>
        </w:rPr>
        <w:t>Ресурсне забезпечення Програми</w:t>
      </w:r>
      <w:r w:rsidR="00233B09" w:rsidRPr="004252F1">
        <w:rPr>
          <w:lang w:val="uk-UA"/>
        </w:rPr>
        <w:t>»</w:t>
      </w:r>
      <w:r w:rsidR="00FB7E67" w:rsidRPr="004252F1">
        <w:rPr>
          <w:lang w:val="uk-UA"/>
        </w:rPr>
        <w:t xml:space="preserve"> </w:t>
      </w:r>
      <w:r w:rsidR="00233B09" w:rsidRPr="004252F1">
        <w:rPr>
          <w:lang w:val="uk-UA"/>
        </w:rPr>
        <w:t xml:space="preserve">до Програми </w:t>
      </w:r>
      <w:r w:rsidR="00FB7E67" w:rsidRPr="004252F1">
        <w:rPr>
          <w:lang w:val="uk-UA"/>
        </w:rPr>
        <w:t>викласти у новій редакції, згідно додатку 3.</w:t>
      </w:r>
    </w:p>
    <w:p w:rsidR="00C65BBF" w:rsidRPr="004252F1" w:rsidRDefault="00C65BBF" w:rsidP="00C65BBF">
      <w:pPr>
        <w:pStyle w:val="26"/>
        <w:shd w:val="clear" w:color="auto" w:fill="auto"/>
        <w:spacing w:before="0" w:after="0" w:line="276" w:lineRule="auto"/>
        <w:ind w:firstLine="709"/>
        <w:rPr>
          <w:lang w:val="uk-UA"/>
        </w:rPr>
      </w:pPr>
      <w:r w:rsidRPr="004252F1">
        <w:rPr>
          <w:lang w:val="uk-UA"/>
        </w:rPr>
        <w:t>1.</w:t>
      </w:r>
      <w:r w:rsidR="004E2F1F" w:rsidRPr="004252F1">
        <w:rPr>
          <w:lang w:val="uk-UA"/>
        </w:rPr>
        <w:t>8</w:t>
      </w:r>
      <w:r w:rsidRPr="004252F1">
        <w:rPr>
          <w:lang w:val="uk-UA"/>
        </w:rPr>
        <w:t xml:space="preserve">. </w:t>
      </w:r>
      <w:r w:rsidR="00430710" w:rsidRPr="004252F1">
        <w:rPr>
          <w:lang w:val="uk-UA"/>
        </w:rPr>
        <w:t>Додаток 5 «</w:t>
      </w:r>
      <w:r w:rsidR="00585129" w:rsidRPr="004252F1">
        <w:rPr>
          <w:lang w:val="uk-UA"/>
        </w:rPr>
        <w:t>Таблиц</w:t>
      </w:r>
      <w:r w:rsidR="00FB64E6" w:rsidRPr="004252F1">
        <w:rPr>
          <w:lang w:val="uk-UA"/>
        </w:rPr>
        <w:t>я</w:t>
      </w:r>
      <w:r w:rsidR="00585129" w:rsidRPr="004252F1">
        <w:rPr>
          <w:lang w:val="uk-UA"/>
        </w:rPr>
        <w:t xml:space="preserve"> 3</w:t>
      </w:r>
      <w:r w:rsidR="00430710" w:rsidRPr="004252F1">
        <w:rPr>
          <w:lang w:val="uk-UA"/>
        </w:rPr>
        <w:t>.</w:t>
      </w:r>
      <w:r w:rsidR="00585129" w:rsidRPr="004252F1">
        <w:rPr>
          <w:lang w:val="uk-UA"/>
        </w:rPr>
        <w:t xml:space="preserve"> </w:t>
      </w:r>
      <w:r w:rsidRPr="004252F1">
        <w:rPr>
          <w:lang w:val="uk-UA"/>
        </w:rPr>
        <w:t>Розширення сфери прикладання праці</w:t>
      </w:r>
      <w:r w:rsidR="00585129" w:rsidRPr="004252F1">
        <w:rPr>
          <w:lang w:val="uk-UA"/>
        </w:rPr>
        <w:t>»</w:t>
      </w:r>
      <w:r w:rsidR="00430710" w:rsidRPr="004252F1">
        <w:rPr>
          <w:lang w:val="uk-UA"/>
        </w:rPr>
        <w:t xml:space="preserve"> до Програми</w:t>
      </w:r>
      <w:r w:rsidRPr="004252F1">
        <w:rPr>
          <w:lang w:val="uk-UA"/>
        </w:rPr>
        <w:t xml:space="preserve"> </w:t>
      </w:r>
      <w:r w:rsidR="00272E76" w:rsidRPr="004252F1">
        <w:rPr>
          <w:lang w:val="uk-UA"/>
        </w:rPr>
        <w:t>викласти у новій редакції</w:t>
      </w:r>
      <w:r w:rsidRPr="004252F1">
        <w:rPr>
          <w:lang w:val="uk-UA"/>
        </w:rPr>
        <w:t xml:space="preserve">, згідно додатку </w:t>
      </w:r>
      <w:r w:rsidR="00585129" w:rsidRPr="004252F1">
        <w:rPr>
          <w:lang w:val="uk-UA"/>
        </w:rPr>
        <w:t>4</w:t>
      </w:r>
      <w:r w:rsidRPr="004252F1">
        <w:rPr>
          <w:lang w:val="uk-UA"/>
        </w:rPr>
        <w:t>.</w:t>
      </w:r>
    </w:p>
    <w:p w:rsidR="00E121F6" w:rsidRPr="004252F1" w:rsidRDefault="00E121F6" w:rsidP="00C65BBF">
      <w:pPr>
        <w:pStyle w:val="26"/>
        <w:shd w:val="clear" w:color="auto" w:fill="auto"/>
        <w:spacing w:before="0" w:after="0" w:line="276" w:lineRule="auto"/>
        <w:ind w:firstLine="709"/>
        <w:rPr>
          <w:lang w:val="uk-UA"/>
        </w:rPr>
      </w:pPr>
      <w:r w:rsidRPr="004252F1">
        <w:rPr>
          <w:lang w:val="uk-UA"/>
        </w:rPr>
        <w:t>1.</w:t>
      </w:r>
      <w:r w:rsidR="004E2F1F" w:rsidRPr="004252F1">
        <w:rPr>
          <w:lang w:val="uk-UA"/>
        </w:rPr>
        <w:t>9</w:t>
      </w:r>
      <w:r w:rsidRPr="004252F1">
        <w:rPr>
          <w:lang w:val="uk-UA"/>
        </w:rPr>
        <w:t xml:space="preserve">. </w:t>
      </w:r>
      <w:r w:rsidR="00430710" w:rsidRPr="004252F1">
        <w:rPr>
          <w:lang w:val="uk-UA"/>
        </w:rPr>
        <w:t>Додаток 7 «</w:t>
      </w:r>
      <w:r w:rsidR="00585129" w:rsidRPr="004252F1">
        <w:rPr>
          <w:lang w:val="uk-UA"/>
        </w:rPr>
        <w:t>Таблиц</w:t>
      </w:r>
      <w:r w:rsidR="00FB64E6" w:rsidRPr="004252F1">
        <w:rPr>
          <w:lang w:val="uk-UA"/>
        </w:rPr>
        <w:t>я</w:t>
      </w:r>
      <w:r w:rsidR="00585129" w:rsidRPr="004252F1">
        <w:rPr>
          <w:lang w:val="uk-UA"/>
        </w:rPr>
        <w:t xml:space="preserve"> 4</w:t>
      </w:r>
      <w:r w:rsidR="00430710" w:rsidRPr="004252F1">
        <w:rPr>
          <w:lang w:val="uk-UA"/>
        </w:rPr>
        <w:t>.</w:t>
      </w:r>
      <w:r w:rsidR="00585129" w:rsidRPr="004252F1">
        <w:rPr>
          <w:lang w:val="uk-UA"/>
        </w:rPr>
        <w:t xml:space="preserve"> </w:t>
      </w:r>
      <w:r w:rsidR="00620CD9" w:rsidRPr="004252F1">
        <w:rPr>
          <w:lang w:val="uk-UA"/>
        </w:rPr>
        <w:t>Надання соціальних послуг службою зайнятості</w:t>
      </w:r>
      <w:r w:rsidR="00585129" w:rsidRPr="004252F1">
        <w:rPr>
          <w:lang w:val="uk-UA"/>
        </w:rPr>
        <w:t>»</w:t>
      </w:r>
      <w:r w:rsidR="00430710" w:rsidRPr="004252F1">
        <w:rPr>
          <w:lang w:val="uk-UA"/>
        </w:rPr>
        <w:t xml:space="preserve"> до Програми</w:t>
      </w:r>
      <w:r w:rsidR="00620CD9" w:rsidRPr="004252F1">
        <w:rPr>
          <w:lang w:val="uk-UA"/>
        </w:rPr>
        <w:t xml:space="preserve"> </w:t>
      </w:r>
      <w:r w:rsidR="00272E76" w:rsidRPr="004252F1">
        <w:rPr>
          <w:lang w:val="uk-UA"/>
        </w:rPr>
        <w:t>викласти у новій редакції</w:t>
      </w:r>
      <w:r w:rsidR="00620CD9" w:rsidRPr="004252F1">
        <w:rPr>
          <w:lang w:val="uk-UA"/>
        </w:rPr>
        <w:t xml:space="preserve">, згідно додатку </w:t>
      </w:r>
      <w:r w:rsidR="00585129" w:rsidRPr="004252F1">
        <w:rPr>
          <w:lang w:val="uk-UA"/>
        </w:rPr>
        <w:t>5</w:t>
      </w:r>
      <w:r w:rsidR="00620CD9" w:rsidRPr="004252F1">
        <w:rPr>
          <w:lang w:val="uk-UA"/>
        </w:rPr>
        <w:t>.</w:t>
      </w:r>
    </w:p>
    <w:p w:rsidR="00620CD9" w:rsidRPr="004252F1" w:rsidRDefault="00272E76" w:rsidP="00C65BBF">
      <w:pPr>
        <w:pStyle w:val="26"/>
        <w:shd w:val="clear" w:color="auto" w:fill="auto"/>
        <w:spacing w:before="0" w:after="0" w:line="276" w:lineRule="auto"/>
        <w:ind w:firstLine="709"/>
        <w:rPr>
          <w:lang w:val="uk-UA"/>
        </w:rPr>
      </w:pPr>
      <w:r w:rsidRPr="004252F1">
        <w:rPr>
          <w:lang w:val="uk-UA"/>
        </w:rPr>
        <w:t>1.</w:t>
      </w:r>
      <w:r w:rsidR="004E2F1F" w:rsidRPr="004252F1">
        <w:rPr>
          <w:lang w:val="uk-UA"/>
        </w:rPr>
        <w:t>10</w:t>
      </w:r>
      <w:r w:rsidRPr="004252F1">
        <w:rPr>
          <w:lang w:val="uk-UA"/>
        </w:rPr>
        <w:t xml:space="preserve">. </w:t>
      </w:r>
      <w:r w:rsidR="00430710" w:rsidRPr="004252F1">
        <w:rPr>
          <w:lang w:val="uk-UA"/>
        </w:rPr>
        <w:t>Додаток 9 «</w:t>
      </w:r>
      <w:r w:rsidR="00585129" w:rsidRPr="004252F1">
        <w:rPr>
          <w:lang w:val="uk-UA"/>
        </w:rPr>
        <w:t>Таблиц</w:t>
      </w:r>
      <w:r w:rsidR="00FB64E6" w:rsidRPr="004252F1">
        <w:rPr>
          <w:lang w:val="uk-UA"/>
        </w:rPr>
        <w:t>я</w:t>
      </w:r>
      <w:r w:rsidR="00585129" w:rsidRPr="004252F1">
        <w:rPr>
          <w:lang w:val="uk-UA"/>
        </w:rPr>
        <w:t xml:space="preserve"> 5</w:t>
      </w:r>
      <w:r w:rsidR="00430710" w:rsidRPr="004252F1">
        <w:rPr>
          <w:lang w:val="uk-UA"/>
        </w:rPr>
        <w:t>.</w:t>
      </w:r>
      <w:r w:rsidR="00585129" w:rsidRPr="004252F1">
        <w:rPr>
          <w:lang w:val="uk-UA"/>
        </w:rPr>
        <w:t xml:space="preserve"> </w:t>
      </w:r>
      <w:r w:rsidRPr="004252F1">
        <w:rPr>
          <w:lang w:val="uk-UA"/>
        </w:rPr>
        <w:t>Надання послуг окремим категоріям громадян</w:t>
      </w:r>
      <w:r w:rsidR="00585129" w:rsidRPr="004252F1">
        <w:rPr>
          <w:lang w:val="uk-UA"/>
        </w:rPr>
        <w:t>»</w:t>
      </w:r>
      <w:r w:rsidRPr="004252F1">
        <w:rPr>
          <w:lang w:val="uk-UA"/>
        </w:rPr>
        <w:t xml:space="preserve"> </w:t>
      </w:r>
      <w:r w:rsidR="00430710" w:rsidRPr="004252F1">
        <w:rPr>
          <w:lang w:val="uk-UA"/>
        </w:rPr>
        <w:t>до Програми</w:t>
      </w:r>
      <w:r w:rsidRPr="004252F1">
        <w:rPr>
          <w:lang w:val="uk-UA"/>
        </w:rPr>
        <w:t xml:space="preserve"> викласти у новій редакції, згідно додатку </w:t>
      </w:r>
      <w:r w:rsidR="00CF7F12" w:rsidRPr="004252F1">
        <w:rPr>
          <w:lang w:val="uk-UA"/>
        </w:rPr>
        <w:t>6</w:t>
      </w:r>
      <w:r w:rsidRPr="004252F1">
        <w:rPr>
          <w:lang w:val="uk-UA"/>
        </w:rPr>
        <w:t>.</w:t>
      </w:r>
    </w:p>
    <w:p w:rsidR="0084761B" w:rsidRPr="004252F1" w:rsidRDefault="004A3365" w:rsidP="00373DA4">
      <w:pPr>
        <w:autoSpaceDE/>
        <w:autoSpaceDN/>
        <w:jc w:val="both"/>
        <w:rPr>
          <w:sz w:val="28"/>
          <w:szCs w:val="28"/>
        </w:rPr>
      </w:pPr>
      <w:r w:rsidRPr="004252F1">
        <w:rPr>
          <w:sz w:val="28"/>
          <w:szCs w:val="28"/>
        </w:rPr>
        <w:t xml:space="preserve">         </w:t>
      </w:r>
    </w:p>
    <w:p w:rsidR="004A3365" w:rsidRPr="004252F1" w:rsidRDefault="00CF7F12" w:rsidP="00903B3A">
      <w:pPr>
        <w:autoSpaceDE/>
        <w:autoSpaceDN/>
        <w:ind w:firstLine="709"/>
        <w:jc w:val="both"/>
        <w:rPr>
          <w:sz w:val="28"/>
        </w:rPr>
      </w:pPr>
      <w:r w:rsidRPr="004252F1">
        <w:rPr>
          <w:sz w:val="28"/>
          <w:szCs w:val="28"/>
        </w:rPr>
        <w:t>2</w:t>
      </w:r>
      <w:r w:rsidR="004A3365" w:rsidRPr="004252F1">
        <w:rPr>
          <w:sz w:val="28"/>
          <w:szCs w:val="28"/>
        </w:rPr>
        <w:t>.</w:t>
      </w:r>
      <w:r w:rsidR="00A2384E" w:rsidRPr="004252F1">
        <w:rPr>
          <w:sz w:val="28"/>
          <w:szCs w:val="28"/>
        </w:rPr>
        <w:t xml:space="preserve"> </w:t>
      </w:r>
      <w:proofErr w:type="spellStart"/>
      <w:r w:rsidR="00A2384E" w:rsidRPr="004252F1">
        <w:rPr>
          <w:sz w:val="28"/>
          <w:szCs w:val="28"/>
        </w:rPr>
        <w:t>Бахмутському</w:t>
      </w:r>
      <w:proofErr w:type="spellEnd"/>
      <w:r w:rsidR="00A2384E" w:rsidRPr="004252F1">
        <w:rPr>
          <w:sz w:val="28"/>
          <w:szCs w:val="28"/>
        </w:rPr>
        <w:t xml:space="preserve"> міському центр</w:t>
      </w:r>
      <w:r w:rsidR="00040CA1" w:rsidRPr="004252F1">
        <w:rPr>
          <w:sz w:val="28"/>
          <w:szCs w:val="28"/>
        </w:rPr>
        <w:t>у</w:t>
      </w:r>
      <w:r w:rsidR="00A2384E" w:rsidRPr="004252F1">
        <w:rPr>
          <w:sz w:val="28"/>
          <w:szCs w:val="28"/>
        </w:rPr>
        <w:t xml:space="preserve"> зайнятості (Лещенко), іншим виконавцям, відповідальним за виконання заходів Програми, продовжити подальшу роботу щодо її реалізації.</w:t>
      </w:r>
    </w:p>
    <w:p w:rsidR="004A3365" w:rsidRPr="004252F1" w:rsidRDefault="004A3365" w:rsidP="00373DA4">
      <w:pPr>
        <w:autoSpaceDE/>
        <w:autoSpaceDN/>
        <w:jc w:val="both"/>
        <w:rPr>
          <w:sz w:val="28"/>
        </w:rPr>
      </w:pPr>
    </w:p>
    <w:p w:rsidR="004A3365" w:rsidRPr="004252F1" w:rsidRDefault="00CF7F12" w:rsidP="00CF7F12">
      <w:pPr>
        <w:tabs>
          <w:tab w:val="left" w:pos="1134"/>
        </w:tabs>
        <w:autoSpaceDE/>
        <w:autoSpaceDN/>
        <w:ind w:firstLine="709"/>
        <w:jc w:val="both"/>
        <w:rPr>
          <w:sz w:val="28"/>
        </w:rPr>
      </w:pPr>
      <w:r w:rsidRPr="004252F1">
        <w:rPr>
          <w:sz w:val="28"/>
          <w:szCs w:val="28"/>
        </w:rPr>
        <w:t xml:space="preserve">3. </w:t>
      </w:r>
      <w:r w:rsidR="004A3365" w:rsidRPr="004252F1">
        <w:rPr>
          <w:sz w:val="28"/>
          <w:szCs w:val="28"/>
        </w:rPr>
        <w:t xml:space="preserve">Фінансовому управлінню </w:t>
      </w:r>
      <w:proofErr w:type="spellStart"/>
      <w:r w:rsidR="004A3365" w:rsidRPr="004252F1">
        <w:rPr>
          <w:sz w:val="28"/>
        </w:rPr>
        <w:t>Бахмут</w:t>
      </w:r>
      <w:r w:rsidR="004A3365" w:rsidRPr="004252F1">
        <w:rPr>
          <w:sz w:val="28"/>
          <w:szCs w:val="28"/>
        </w:rPr>
        <w:t>ської</w:t>
      </w:r>
      <w:proofErr w:type="spellEnd"/>
      <w:r w:rsidR="004A3365" w:rsidRPr="004252F1">
        <w:rPr>
          <w:sz w:val="28"/>
          <w:szCs w:val="28"/>
        </w:rPr>
        <w:t xml:space="preserve"> міської ради </w:t>
      </w:r>
      <w:r w:rsidR="004A3365" w:rsidRPr="004252F1">
        <w:rPr>
          <w:sz w:val="28"/>
        </w:rPr>
        <w:t xml:space="preserve">(Ткаченко), </w:t>
      </w:r>
      <w:proofErr w:type="spellStart"/>
      <w:r w:rsidR="004A3365" w:rsidRPr="004252F1">
        <w:rPr>
          <w:sz w:val="28"/>
        </w:rPr>
        <w:t>Бахмутському</w:t>
      </w:r>
      <w:proofErr w:type="spellEnd"/>
      <w:r w:rsidR="004A3365" w:rsidRPr="004252F1">
        <w:rPr>
          <w:sz w:val="28"/>
        </w:rPr>
        <w:t xml:space="preserve"> міському центру зайнятості (Лещенко) у межах наявного фінансового ресурсу здійснювати фінансування заходів Програми у 201</w:t>
      </w:r>
      <w:r w:rsidR="002D52C1" w:rsidRPr="004252F1">
        <w:rPr>
          <w:sz w:val="28"/>
        </w:rPr>
        <w:t>9</w:t>
      </w:r>
      <w:r w:rsidR="004A3365" w:rsidRPr="004252F1">
        <w:rPr>
          <w:sz w:val="28"/>
        </w:rPr>
        <w:t xml:space="preserve"> році за рахунок коштів бюджету і Фонду загальнообов’язкового державного соціального страхування на випадок безробіття, та передбачити кошти на фінансування заходів Програми при формуванні проект</w:t>
      </w:r>
      <w:r w:rsidRPr="004252F1">
        <w:rPr>
          <w:sz w:val="28"/>
        </w:rPr>
        <w:t>у</w:t>
      </w:r>
      <w:r w:rsidR="004A3365" w:rsidRPr="004252F1">
        <w:rPr>
          <w:sz w:val="28"/>
        </w:rPr>
        <w:t xml:space="preserve"> бюджету та Фонду загальнообов’язкового державного соціального страхування на випадок безробіття</w:t>
      </w:r>
      <w:r w:rsidR="004A3365" w:rsidRPr="004252F1">
        <w:rPr>
          <w:sz w:val="28"/>
          <w:szCs w:val="28"/>
        </w:rPr>
        <w:t xml:space="preserve"> </w:t>
      </w:r>
      <w:r w:rsidR="004A3365" w:rsidRPr="004252F1">
        <w:rPr>
          <w:sz w:val="28"/>
        </w:rPr>
        <w:t xml:space="preserve">на </w:t>
      </w:r>
      <w:r w:rsidR="002D52C1" w:rsidRPr="004252F1">
        <w:rPr>
          <w:sz w:val="28"/>
        </w:rPr>
        <w:t>2020</w:t>
      </w:r>
      <w:r w:rsidR="004A3365" w:rsidRPr="004252F1">
        <w:rPr>
          <w:sz w:val="28"/>
        </w:rPr>
        <w:t xml:space="preserve"> р</w:t>
      </w:r>
      <w:r w:rsidR="002D52C1" w:rsidRPr="004252F1">
        <w:rPr>
          <w:sz w:val="28"/>
        </w:rPr>
        <w:t>і</w:t>
      </w:r>
      <w:r w:rsidR="004A3365" w:rsidRPr="004252F1">
        <w:rPr>
          <w:sz w:val="28"/>
        </w:rPr>
        <w:t>к.</w:t>
      </w:r>
    </w:p>
    <w:p w:rsidR="009439E3" w:rsidRPr="004252F1" w:rsidRDefault="009439E3" w:rsidP="00CF7F12">
      <w:pPr>
        <w:tabs>
          <w:tab w:val="left" w:pos="1134"/>
        </w:tabs>
        <w:autoSpaceDE/>
        <w:autoSpaceDN/>
        <w:ind w:firstLine="709"/>
        <w:jc w:val="both"/>
        <w:rPr>
          <w:sz w:val="28"/>
        </w:rPr>
      </w:pPr>
    </w:p>
    <w:p w:rsidR="009439E3" w:rsidRPr="004252F1" w:rsidRDefault="009439E3" w:rsidP="00CF7F12">
      <w:pPr>
        <w:tabs>
          <w:tab w:val="left" w:pos="1134"/>
        </w:tabs>
        <w:autoSpaceDE/>
        <w:autoSpaceDN/>
        <w:ind w:firstLine="709"/>
        <w:jc w:val="both"/>
        <w:rPr>
          <w:sz w:val="28"/>
        </w:rPr>
      </w:pPr>
      <w:r w:rsidRPr="004252F1">
        <w:rPr>
          <w:sz w:val="28"/>
        </w:rPr>
        <w:t xml:space="preserve">4. Вважати таким, що втратило чинність рішення </w:t>
      </w:r>
      <w:proofErr w:type="spellStart"/>
      <w:r w:rsidRPr="004252F1">
        <w:rPr>
          <w:sz w:val="28"/>
        </w:rPr>
        <w:t>Бахмутської</w:t>
      </w:r>
      <w:proofErr w:type="spellEnd"/>
      <w:r w:rsidRPr="004252F1">
        <w:rPr>
          <w:sz w:val="28"/>
        </w:rPr>
        <w:t xml:space="preserve"> міської ради від 28.11.2018 № 6/123-2351 «Про внесення змін до Програми зайнятості населення м. </w:t>
      </w:r>
      <w:proofErr w:type="spellStart"/>
      <w:r w:rsidRPr="004252F1">
        <w:rPr>
          <w:sz w:val="28"/>
        </w:rPr>
        <w:t>Бахмут</w:t>
      </w:r>
      <w:proofErr w:type="spellEnd"/>
      <w:r w:rsidRPr="004252F1">
        <w:rPr>
          <w:sz w:val="28"/>
        </w:rPr>
        <w:t xml:space="preserve"> на 2018 – 2020 роки».</w:t>
      </w:r>
    </w:p>
    <w:p w:rsidR="004A3365" w:rsidRPr="004252F1" w:rsidRDefault="004A3365" w:rsidP="00373DA4">
      <w:pPr>
        <w:tabs>
          <w:tab w:val="left" w:pos="6237"/>
        </w:tabs>
        <w:autoSpaceDE/>
        <w:autoSpaceDN/>
        <w:ind w:firstLine="720"/>
        <w:jc w:val="both"/>
        <w:rPr>
          <w:color w:val="0000FF"/>
          <w:sz w:val="28"/>
          <w:szCs w:val="28"/>
        </w:rPr>
      </w:pPr>
    </w:p>
    <w:p w:rsidR="004A3365" w:rsidRPr="004252F1" w:rsidRDefault="009439E3" w:rsidP="00165839">
      <w:pPr>
        <w:autoSpaceDE/>
        <w:autoSpaceDN/>
        <w:ind w:firstLine="709"/>
        <w:jc w:val="both"/>
        <w:rPr>
          <w:sz w:val="28"/>
        </w:rPr>
      </w:pPr>
      <w:r w:rsidRPr="004252F1">
        <w:rPr>
          <w:sz w:val="28"/>
          <w:szCs w:val="28"/>
        </w:rPr>
        <w:t>5</w:t>
      </w:r>
      <w:r w:rsidR="004A3365" w:rsidRPr="004252F1">
        <w:rPr>
          <w:sz w:val="28"/>
          <w:szCs w:val="28"/>
        </w:rPr>
        <w:t xml:space="preserve">. </w:t>
      </w:r>
      <w:r w:rsidR="004A3365" w:rsidRPr="004252F1">
        <w:rPr>
          <w:sz w:val="28"/>
        </w:rPr>
        <w:t xml:space="preserve">Організаційне виконання рішення покласти на </w:t>
      </w:r>
      <w:proofErr w:type="spellStart"/>
      <w:r w:rsidR="004A3365" w:rsidRPr="004252F1">
        <w:rPr>
          <w:sz w:val="28"/>
        </w:rPr>
        <w:t>Бахмутський</w:t>
      </w:r>
      <w:proofErr w:type="spellEnd"/>
      <w:r w:rsidR="004A3365" w:rsidRPr="004252F1">
        <w:rPr>
          <w:sz w:val="28"/>
        </w:rPr>
        <w:t xml:space="preserve"> міський  центр зайнятості (Лещенко), Фінансове управління </w:t>
      </w:r>
      <w:proofErr w:type="spellStart"/>
      <w:r w:rsidR="004A3365" w:rsidRPr="004252F1">
        <w:rPr>
          <w:sz w:val="28"/>
        </w:rPr>
        <w:t>Бахмутської</w:t>
      </w:r>
      <w:proofErr w:type="spellEnd"/>
      <w:r w:rsidR="004A3365" w:rsidRPr="004252F1">
        <w:rPr>
          <w:sz w:val="28"/>
        </w:rPr>
        <w:t xml:space="preserve"> міської ради (Ткаченко), першого заступника міського голови Савченко Т.М.</w:t>
      </w:r>
    </w:p>
    <w:p w:rsidR="004A3365" w:rsidRPr="004252F1" w:rsidRDefault="004A3365" w:rsidP="00821880">
      <w:pPr>
        <w:autoSpaceDE/>
        <w:autoSpaceDN/>
        <w:ind w:firstLine="993"/>
        <w:jc w:val="both"/>
        <w:rPr>
          <w:sz w:val="28"/>
        </w:rPr>
      </w:pPr>
    </w:p>
    <w:p w:rsidR="004A3365" w:rsidRPr="004252F1" w:rsidRDefault="009439E3" w:rsidP="00165839">
      <w:pPr>
        <w:autoSpaceDE/>
        <w:autoSpaceDN/>
        <w:ind w:firstLine="709"/>
        <w:jc w:val="both"/>
        <w:rPr>
          <w:sz w:val="28"/>
        </w:rPr>
      </w:pPr>
      <w:r w:rsidRPr="004252F1">
        <w:rPr>
          <w:sz w:val="28"/>
        </w:rPr>
        <w:t>6</w:t>
      </w:r>
      <w:r w:rsidR="004A3365" w:rsidRPr="004252F1">
        <w:rPr>
          <w:sz w:val="28"/>
        </w:rPr>
        <w:t xml:space="preserve">. Контроль за виконанням рішення покласти на постійні комісії </w:t>
      </w:r>
      <w:proofErr w:type="spellStart"/>
      <w:r w:rsidR="004A3365" w:rsidRPr="004252F1">
        <w:rPr>
          <w:sz w:val="28"/>
        </w:rPr>
        <w:t>Бахмутської</w:t>
      </w:r>
      <w:proofErr w:type="spellEnd"/>
      <w:r w:rsidR="004A3365" w:rsidRPr="004252F1">
        <w:rPr>
          <w:sz w:val="28"/>
        </w:rPr>
        <w:t xml:space="preserve"> міської ради: з питань економічної і інвестиційної політики, бюджету і фінансів (</w:t>
      </w:r>
      <w:proofErr w:type="spellStart"/>
      <w:r w:rsidR="004A3365" w:rsidRPr="004252F1">
        <w:rPr>
          <w:sz w:val="28"/>
        </w:rPr>
        <w:t>Нікітенко</w:t>
      </w:r>
      <w:proofErr w:type="spellEnd"/>
      <w:r w:rsidR="004A3365" w:rsidRPr="004252F1">
        <w:rPr>
          <w:sz w:val="28"/>
        </w:rPr>
        <w:t>), з питань соціального захисту населення і охорони здоров’я (</w:t>
      </w:r>
      <w:proofErr w:type="spellStart"/>
      <w:r w:rsidR="004A3365" w:rsidRPr="004252F1">
        <w:rPr>
          <w:sz w:val="28"/>
        </w:rPr>
        <w:t>Красножон</w:t>
      </w:r>
      <w:proofErr w:type="spellEnd"/>
      <w:r w:rsidR="004A3365" w:rsidRPr="004252F1">
        <w:rPr>
          <w:sz w:val="28"/>
        </w:rPr>
        <w:t xml:space="preserve">), секретаря </w:t>
      </w:r>
      <w:proofErr w:type="spellStart"/>
      <w:r w:rsidR="004A3365" w:rsidRPr="004252F1">
        <w:rPr>
          <w:sz w:val="28"/>
        </w:rPr>
        <w:t>Бахмутської</w:t>
      </w:r>
      <w:proofErr w:type="spellEnd"/>
      <w:r w:rsidR="004A3365" w:rsidRPr="004252F1">
        <w:rPr>
          <w:sz w:val="28"/>
        </w:rPr>
        <w:t xml:space="preserve"> міської ради                 </w:t>
      </w:r>
      <w:proofErr w:type="spellStart"/>
      <w:r w:rsidR="004A3365" w:rsidRPr="004252F1">
        <w:rPr>
          <w:sz w:val="28"/>
        </w:rPr>
        <w:t>Кіщенко</w:t>
      </w:r>
      <w:proofErr w:type="spellEnd"/>
      <w:r w:rsidR="004A3365" w:rsidRPr="004252F1">
        <w:rPr>
          <w:sz w:val="28"/>
        </w:rPr>
        <w:t xml:space="preserve"> С.І. </w:t>
      </w:r>
    </w:p>
    <w:p w:rsidR="004A3365" w:rsidRPr="004252F1" w:rsidRDefault="004A3365" w:rsidP="00373DA4">
      <w:pPr>
        <w:tabs>
          <w:tab w:val="left" w:pos="1080"/>
        </w:tabs>
        <w:autoSpaceDE/>
        <w:autoSpaceDN/>
        <w:ind w:firstLine="709"/>
        <w:jc w:val="both"/>
        <w:rPr>
          <w:sz w:val="28"/>
          <w:szCs w:val="28"/>
        </w:rPr>
      </w:pPr>
    </w:p>
    <w:p w:rsidR="004A3365" w:rsidRPr="004252F1" w:rsidRDefault="004A3365" w:rsidP="00373DA4">
      <w:pPr>
        <w:tabs>
          <w:tab w:val="left" w:pos="1080"/>
        </w:tabs>
        <w:autoSpaceDE/>
        <w:autoSpaceDN/>
        <w:ind w:firstLine="709"/>
        <w:jc w:val="both"/>
        <w:rPr>
          <w:sz w:val="28"/>
          <w:szCs w:val="28"/>
        </w:rPr>
      </w:pPr>
    </w:p>
    <w:p w:rsidR="007C0225" w:rsidRPr="004252F1" w:rsidRDefault="0021535F" w:rsidP="0021535F">
      <w:pPr>
        <w:ind w:firstLine="709"/>
        <w:jc w:val="both"/>
        <w:rPr>
          <w:b/>
          <w:sz w:val="28"/>
        </w:rPr>
      </w:pPr>
      <w:r w:rsidRPr="004252F1">
        <w:rPr>
          <w:b/>
          <w:sz w:val="28"/>
        </w:rPr>
        <w:t xml:space="preserve">Секретар </w:t>
      </w:r>
    </w:p>
    <w:p w:rsidR="004A3365" w:rsidRPr="004252F1" w:rsidRDefault="0021535F" w:rsidP="0021535F">
      <w:pPr>
        <w:ind w:firstLine="709"/>
        <w:jc w:val="both"/>
        <w:rPr>
          <w:b/>
          <w:sz w:val="28"/>
          <w:szCs w:val="28"/>
        </w:rPr>
      </w:pPr>
      <w:proofErr w:type="spellStart"/>
      <w:r w:rsidRPr="004252F1">
        <w:rPr>
          <w:b/>
          <w:sz w:val="28"/>
        </w:rPr>
        <w:t>Бахмутської</w:t>
      </w:r>
      <w:proofErr w:type="spellEnd"/>
      <w:r w:rsidRPr="004252F1">
        <w:rPr>
          <w:b/>
          <w:sz w:val="28"/>
        </w:rPr>
        <w:t xml:space="preserve"> міської ради                          </w:t>
      </w:r>
      <w:r w:rsidR="007C0225" w:rsidRPr="004252F1">
        <w:rPr>
          <w:b/>
          <w:sz w:val="28"/>
        </w:rPr>
        <w:t xml:space="preserve">               </w:t>
      </w:r>
      <w:r w:rsidRPr="004252F1">
        <w:rPr>
          <w:b/>
          <w:sz w:val="28"/>
          <w:szCs w:val="28"/>
        </w:rPr>
        <w:t xml:space="preserve">С.І. </w:t>
      </w:r>
      <w:proofErr w:type="spellStart"/>
      <w:r w:rsidRPr="004252F1">
        <w:rPr>
          <w:b/>
          <w:sz w:val="28"/>
          <w:szCs w:val="28"/>
        </w:rPr>
        <w:t>Кіщенко</w:t>
      </w:r>
      <w:proofErr w:type="spellEnd"/>
    </w:p>
    <w:p w:rsidR="004A3365" w:rsidRPr="004252F1" w:rsidRDefault="004A3365" w:rsidP="00F07EC3">
      <w:pPr>
        <w:jc w:val="center"/>
        <w:rPr>
          <w:b/>
          <w:sz w:val="36"/>
        </w:rPr>
      </w:pPr>
    </w:p>
    <w:p w:rsidR="004A3365" w:rsidRPr="004252F1" w:rsidRDefault="004A3365" w:rsidP="00F07EC3">
      <w:pPr>
        <w:jc w:val="center"/>
        <w:rPr>
          <w:b/>
          <w:sz w:val="36"/>
        </w:rPr>
      </w:pPr>
    </w:p>
    <w:p w:rsidR="004A3365" w:rsidRPr="004252F1" w:rsidRDefault="004A3365" w:rsidP="00F07EC3">
      <w:pPr>
        <w:jc w:val="center"/>
        <w:rPr>
          <w:b/>
          <w:sz w:val="36"/>
        </w:rPr>
      </w:pPr>
    </w:p>
    <w:sectPr w:rsidR="004A3365" w:rsidRPr="004252F1" w:rsidSect="00A57A0A">
      <w:headerReference w:type="default" r:id="rId10"/>
      <w:pgSz w:w="11906" w:h="16838" w:code="9"/>
      <w:pgMar w:top="1135" w:right="566" w:bottom="709"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829" w:rsidRDefault="00340829">
      <w:r>
        <w:separator/>
      </w:r>
    </w:p>
  </w:endnote>
  <w:endnote w:type="continuationSeparator" w:id="0">
    <w:p w:rsidR="00340829" w:rsidRDefault="0034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829" w:rsidRDefault="00340829">
      <w:r>
        <w:separator/>
      </w:r>
    </w:p>
  </w:footnote>
  <w:footnote w:type="continuationSeparator" w:id="0">
    <w:p w:rsidR="00340829" w:rsidRDefault="00340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65" w:rsidRDefault="004A3365">
    <w:pPr>
      <w:pStyle w:val="a3"/>
      <w:framePr w:wrap="auto" w:vAnchor="text" w:hAnchor="margin" w:xAlign="right" w:y="1"/>
      <w:rPr>
        <w:rStyle w:val="a5"/>
      </w:rPr>
    </w:pPr>
  </w:p>
  <w:p w:rsidR="004A3365" w:rsidRDefault="004A336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82835"/>
    <w:multiLevelType w:val="hybridMultilevel"/>
    <w:tmpl w:val="8EB2BE4A"/>
    <w:lvl w:ilvl="0" w:tplc="DEC6D5C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CB5064"/>
    <w:multiLevelType w:val="hybridMultilevel"/>
    <w:tmpl w:val="6CC41D8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6A0930"/>
    <w:multiLevelType w:val="hybridMultilevel"/>
    <w:tmpl w:val="7B9A3B18"/>
    <w:lvl w:ilvl="0" w:tplc="8200A44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DDE757D"/>
    <w:multiLevelType w:val="multilevel"/>
    <w:tmpl w:val="15B410F4"/>
    <w:lvl w:ilvl="0">
      <w:start w:val="1"/>
      <w:numFmt w:val="decimal"/>
      <w:lvlText w:val="%1."/>
      <w:lvlJc w:val="left"/>
      <w:pPr>
        <w:tabs>
          <w:tab w:val="num" w:pos="1495"/>
        </w:tabs>
        <w:ind w:left="1495"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
    <w:nsid w:val="501E4A67"/>
    <w:multiLevelType w:val="hybridMultilevel"/>
    <w:tmpl w:val="0DEEDF9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450490A"/>
    <w:multiLevelType w:val="hybridMultilevel"/>
    <w:tmpl w:val="50D8FCEE"/>
    <w:lvl w:ilvl="0" w:tplc="62EC8D7C">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78F806B9"/>
    <w:multiLevelType w:val="multilevel"/>
    <w:tmpl w:val="15B410F4"/>
    <w:lvl w:ilvl="0">
      <w:start w:val="1"/>
      <w:numFmt w:val="decimal"/>
      <w:lvlText w:val="%1."/>
      <w:lvlJc w:val="left"/>
      <w:pPr>
        <w:tabs>
          <w:tab w:val="num" w:pos="1495"/>
        </w:tabs>
        <w:ind w:left="1495"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num w:numId="1">
    <w:abstractNumId w:val="3"/>
  </w:num>
  <w:num w:numId="2">
    <w:abstractNumId w:val="5"/>
  </w:num>
  <w:num w:numId="3">
    <w:abstractNumId w:val="2"/>
  </w:num>
  <w:num w:numId="4">
    <w:abstractNumId w:val="4"/>
  </w:num>
  <w:num w:numId="5">
    <w:abstractNumId w:val="1"/>
  </w:num>
  <w:num w:numId="6">
    <w:abstractNumId w:val="6"/>
  </w:num>
  <w:num w:numId="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5F7"/>
    <w:rsid w:val="000018DA"/>
    <w:rsid w:val="00001AE5"/>
    <w:rsid w:val="00003107"/>
    <w:rsid w:val="000171CE"/>
    <w:rsid w:val="0001734E"/>
    <w:rsid w:val="000235B0"/>
    <w:rsid w:val="000350A7"/>
    <w:rsid w:val="0003683C"/>
    <w:rsid w:val="00036BC4"/>
    <w:rsid w:val="00037013"/>
    <w:rsid w:val="00040CA1"/>
    <w:rsid w:val="00051C9F"/>
    <w:rsid w:val="000627E5"/>
    <w:rsid w:val="0006774E"/>
    <w:rsid w:val="000708FB"/>
    <w:rsid w:val="00072D26"/>
    <w:rsid w:val="00077EEB"/>
    <w:rsid w:val="00085760"/>
    <w:rsid w:val="00091D3D"/>
    <w:rsid w:val="00096E5F"/>
    <w:rsid w:val="000A07F8"/>
    <w:rsid w:val="000A0CEE"/>
    <w:rsid w:val="000A2B37"/>
    <w:rsid w:val="000A4F52"/>
    <w:rsid w:val="000B1746"/>
    <w:rsid w:val="000B6B56"/>
    <w:rsid w:val="000C0FDA"/>
    <w:rsid w:val="000D0DF6"/>
    <w:rsid w:val="000E08A0"/>
    <w:rsid w:val="000E1ED8"/>
    <w:rsid w:val="000E509A"/>
    <w:rsid w:val="000E6EBF"/>
    <w:rsid w:val="000F431A"/>
    <w:rsid w:val="00101F7B"/>
    <w:rsid w:val="0010705F"/>
    <w:rsid w:val="001241DE"/>
    <w:rsid w:val="00135DB7"/>
    <w:rsid w:val="00136360"/>
    <w:rsid w:val="00140972"/>
    <w:rsid w:val="001449AB"/>
    <w:rsid w:val="00146CEA"/>
    <w:rsid w:val="001511A0"/>
    <w:rsid w:val="0015403E"/>
    <w:rsid w:val="00162A65"/>
    <w:rsid w:val="001646F7"/>
    <w:rsid w:val="00165839"/>
    <w:rsid w:val="001829BD"/>
    <w:rsid w:val="00187FDC"/>
    <w:rsid w:val="001B00BB"/>
    <w:rsid w:val="001B3E0B"/>
    <w:rsid w:val="001B5A48"/>
    <w:rsid w:val="001B650F"/>
    <w:rsid w:val="001B6E24"/>
    <w:rsid w:val="001C2AB7"/>
    <w:rsid w:val="001C3790"/>
    <w:rsid w:val="001C4D7C"/>
    <w:rsid w:val="001C4FE6"/>
    <w:rsid w:val="001C7E18"/>
    <w:rsid w:val="001D1457"/>
    <w:rsid w:val="001D1C14"/>
    <w:rsid w:val="001D3BD9"/>
    <w:rsid w:val="001E4237"/>
    <w:rsid w:val="001F0AED"/>
    <w:rsid w:val="001F3319"/>
    <w:rsid w:val="002142DE"/>
    <w:rsid w:val="0021535F"/>
    <w:rsid w:val="002174EC"/>
    <w:rsid w:val="00222E7B"/>
    <w:rsid w:val="00233B09"/>
    <w:rsid w:val="00233CFF"/>
    <w:rsid w:val="00237368"/>
    <w:rsid w:val="00245C27"/>
    <w:rsid w:val="002521A6"/>
    <w:rsid w:val="00260142"/>
    <w:rsid w:val="00263D4A"/>
    <w:rsid w:val="00267FA5"/>
    <w:rsid w:val="00271836"/>
    <w:rsid w:val="00272173"/>
    <w:rsid w:val="00272E76"/>
    <w:rsid w:val="00273437"/>
    <w:rsid w:val="0028081E"/>
    <w:rsid w:val="002A1B24"/>
    <w:rsid w:val="002B195A"/>
    <w:rsid w:val="002C06BF"/>
    <w:rsid w:val="002C4F79"/>
    <w:rsid w:val="002D04F7"/>
    <w:rsid w:val="002D1DD1"/>
    <w:rsid w:val="002D52C1"/>
    <w:rsid w:val="002D6C5B"/>
    <w:rsid w:val="002E25F7"/>
    <w:rsid w:val="002E6345"/>
    <w:rsid w:val="002E68F5"/>
    <w:rsid w:val="002F0D1E"/>
    <w:rsid w:val="002F4936"/>
    <w:rsid w:val="00300474"/>
    <w:rsid w:val="00304BA5"/>
    <w:rsid w:val="00310D84"/>
    <w:rsid w:val="00321C0B"/>
    <w:rsid w:val="00322BE3"/>
    <w:rsid w:val="00323188"/>
    <w:rsid w:val="00324D7C"/>
    <w:rsid w:val="00325F9B"/>
    <w:rsid w:val="003319BD"/>
    <w:rsid w:val="00332566"/>
    <w:rsid w:val="00333F89"/>
    <w:rsid w:val="003379C8"/>
    <w:rsid w:val="00340829"/>
    <w:rsid w:val="003422A0"/>
    <w:rsid w:val="00346C9C"/>
    <w:rsid w:val="0035006B"/>
    <w:rsid w:val="00350CC3"/>
    <w:rsid w:val="00350E09"/>
    <w:rsid w:val="003511BA"/>
    <w:rsid w:val="003526D1"/>
    <w:rsid w:val="00354202"/>
    <w:rsid w:val="00361120"/>
    <w:rsid w:val="00361605"/>
    <w:rsid w:val="00362B07"/>
    <w:rsid w:val="003643D4"/>
    <w:rsid w:val="003650E0"/>
    <w:rsid w:val="0037328F"/>
    <w:rsid w:val="00373ABA"/>
    <w:rsid w:val="00373DA4"/>
    <w:rsid w:val="003801B5"/>
    <w:rsid w:val="0038169C"/>
    <w:rsid w:val="003824F8"/>
    <w:rsid w:val="00391D3B"/>
    <w:rsid w:val="003A64CB"/>
    <w:rsid w:val="003B2285"/>
    <w:rsid w:val="003B3103"/>
    <w:rsid w:val="003C1202"/>
    <w:rsid w:val="003D1051"/>
    <w:rsid w:val="003D20FC"/>
    <w:rsid w:val="003E1B90"/>
    <w:rsid w:val="003E48FF"/>
    <w:rsid w:val="003F11F2"/>
    <w:rsid w:val="003F1D9E"/>
    <w:rsid w:val="003F4E60"/>
    <w:rsid w:val="00406BEA"/>
    <w:rsid w:val="00413FAE"/>
    <w:rsid w:val="0041651A"/>
    <w:rsid w:val="00416943"/>
    <w:rsid w:val="004209E6"/>
    <w:rsid w:val="004252F1"/>
    <w:rsid w:val="004255DE"/>
    <w:rsid w:val="004263DB"/>
    <w:rsid w:val="004268B6"/>
    <w:rsid w:val="00430710"/>
    <w:rsid w:val="00432FF3"/>
    <w:rsid w:val="0043439F"/>
    <w:rsid w:val="004360EB"/>
    <w:rsid w:val="00437514"/>
    <w:rsid w:val="00453DDB"/>
    <w:rsid w:val="00467691"/>
    <w:rsid w:val="00473A1E"/>
    <w:rsid w:val="00476532"/>
    <w:rsid w:val="00476827"/>
    <w:rsid w:val="00487ED0"/>
    <w:rsid w:val="00490B6C"/>
    <w:rsid w:val="00497659"/>
    <w:rsid w:val="004A30FE"/>
    <w:rsid w:val="004A3365"/>
    <w:rsid w:val="004A3FCF"/>
    <w:rsid w:val="004A499C"/>
    <w:rsid w:val="004A6947"/>
    <w:rsid w:val="004A7C2B"/>
    <w:rsid w:val="004B0A12"/>
    <w:rsid w:val="004B25EF"/>
    <w:rsid w:val="004C4AB9"/>
    <w:rsid w:val="004D2E23"/>
    <w:rsid w:val="004D63A7"/>
    <w:rsid w:val="004E2F1F"/>
    <w:rsid w:val="004F11F0"/>
    <w:rsid w:val="004F29B9"/>
    <w:rsid w:val="00502400"/>
    <w:rsid w:val="00503B94"/>
    <w:rsid w:val="0050527B"/>
    <w:rsid w:val="0050688F"/>
    <w:rsid w:val="00507A6C"/>
    <w:rsid w:val="00510DAD"/>
    <w:rsid w:val="005119D4"/>
    <w:rsid w:val="005130C8"/>
    <w:rsid w:val="00515F8E"/>
    <w:rsid w:val="00527260"/>
    <w:rsid w:val="00535682"/>
    <w:rsid w:val="00544E44"/>
    <w:rsid w:val="00547F86"/>
    <w:rsid w:val="005558FE"/>
    <w:rsid w:val="00556C5A"/>
    <w:rsid w:val="005733F0"/>
    <w:rsid w:val="0057490F"/>
    <w:rsid w:val="00577D26"/>
    <w:rsid w:val="00585129"/>
    <w:rsid w:val="005878D1"/>
    <w:rsid w:val="0059587D"/>
    <w:rsid w:val="005A45B1"/>
    <w:rsid w:val="005A4899"/>
    <w:rsid w:val="005B3B97"/>
    <w:rsid w:val="005B4CB9"/>
    <w:rsid w:val="005B61EF"/>
    <w:rsid w:val="005C7C73"/>
    <w:rsid w:val="005D0643"/>
    <w:rsid w:val="005D0F68"/>
    <w:rsid w:val="005F5534"/>
    <w:rsid w:val="00601D85"/>
    <w:rsid w:val="006042A0"/>
    <w:rsid w:val="006054AD"/>
    <w:rsid w:val="00615600"/>
    <w:rsid w:val="00620CD9"/>
    <w:rsid w:val="006318FC"/>
    <w:rsid w:val="00632F06"/>
    <w:rsid w:val="0063327B"/>
    <w:rsid w:val="00641BD6"/>
    <w:rsid w:val="0064538B"/>
    <w:rsid w:val="00654727"/>
    <w:rsid w:val="00671095"/>
    <w:rsid w:val="00674F02"/>
    <w:rsid w:val="00680A04"/>
    <w:rsid w:val="00681AEE"/>
    <w:rsid w:val="00681E95"/>
    <w:rsid w:val="0068674B"/>
    <w:rsid w:val="00696C64"/>
    <w:rsid w:val="00697C1D"/>
    <w:rsid w:val="006A62C7"/>
    <w:rsid w:val="006B075B"/>
    <w:rsid w:val="006C42EA"/>
    <w:rsid w:val="006C45D3"/>
    <w:rsid w:val="006E3033"/>
    <w:rsid w:val="006F16A0"/>
    <w:rsid w:val="006F5C58"/>
    <w:rsid w:val="007039AB"/>
    <w:rsid w:val="00706866"/>
    <w:rsid w:val="0072599E"/>
    <w:rsid w:val="00731A03"/>
    <w:rsid w:val="007335CD"/>
    <w:rsid w:val="00735E61"/>
    <w:rsid w:val="00743A8D"/>
    <w:rsid w:val="00743C0E"/>
    <w:rsid w:val="007533B7"/>
    <w:rsid w:val="00753A3F"/>
    <w:rsid w:val="00753CC1"/>
    <w:rsid w:val="00754D13"/>
    <w:rsid w:val="00755769"/>
    <w:rsid w:val="00756612"/>
    <w:rsid w:val="00761D34"/>
    <w:rsid w:val="00762F5F"/>
    <w:rsid w:val="00763337"/>
    <w:rsid w:val="00764DD9"/>
    <w:rsid w:val="00780771"/>
    <w:rsid w:val="00781DF4"/>
    <w:rsid w:val="007A374E"/>
    <w:rsid w:val="007B29FC"/>
    <w:rsid w:val="007B414A"/>
    <w:rsid w:val="007B75D2"/>
    <w:rsid w:val="007C0225"/>
    <w:rsid w:val="007C39E9"/>
    <w:rsid w:val="007C7A9C"/>
    <w:rsid w:val="007D14F8"/>
    <w:rsid w:val="007E5D1F"/>
    <w:rsid w:val="007E5F93"/>
    <w:rsid w:val="007F269D"/>
    <w:rsid w:val="007F418A"/>
    <w:rsid w:val="00807E8C"/>
    <w:rsid w:val="008129A0"/>
    <w:rsid w:val="00812FD8"/>
    <w:rsid w:val="00813C0A"/>
    <w:rsid w:val="0081592E"/>
    <w:rsid w:val="00821880"/>
    <w:rsid w:val="008270E0"/>
    <w:rsid w:val="00827596"/>
    <w:rsid w:val="00830881"/>
    <w:rsid w:val="00837D03"/>
    <w:rsid w:val="00840FAE"/>
    <w:rsid w:val="0084761B"/>
    <w:rsid w:val="00863CE9"/>
    <w:rsid w:val="00867B22"/>
    <w:rsid w:val="008703BE"/>
    <w:rsid w:val="0087107F"/>
    <w:rsid w:val="00871FCB"/>
    <w:rsid w:val="0087690A"/>
    <w:rsid w:val="008809D6"/>
    <w:rsid w:val="00880D67"/>
    <w:rsid w:val="00890921"/>
    <w:rsid w:val="008A4F5A"/>
    <w:rsid w:val="008B55BB"/>
    <w:rsid w:val="008B7843"/>
    <w:rsid w:val="008C1A76"/>
    <w:rsid w:val="008C3545"/>
    <w:rsid w:val="008C63FE"/>
    <w:rsid w:val="008D3445"/>
    <w:rsid w:val="008D4D60"/>
    <w:rsid w:val="008E0CCC"/>
    <w:rsid w:val="008F6179"/>
    <w:rsid w:val="00903B3A"/>
    <w:rsid w:val="00904CF9"/>
    <w:rsid w:val="00905E2A"/>
    <w:rsid w:val="009108C7"/>
    <w:rsid w:val="009111B8"/>
    <w:rsid w:val="009204AE"/>
    <w:rsid w:val="00922E18"/>
    <w:rsid w:val="00926907"/>
    <w:rsid w:val="00932030"/>
    <w:rsid w:val="00935B99"/>
    <w:rsid w:val="009377B0"/>
    <w:rsid w:val="009439E3"/>
    <w:rsid w:val="00953117"/>
    <w:rsid w:val="009550A4"/>
    <w:rsid w:val="009621AE"/>
    <w:rsid w:val="00965C73"/>
    <w:rsid w:val="009741BB"/>
    <w:rsid w:val="00980C6C"/>
    <w:rsid w:val="009814A1"/>
    <w:rsid w:val="00991DD9"/>
    <w:rsid w:val="009B7080"/>
    <w:rsid w:val="009C2E21"/>
    <w:rsid w:val="009E0108"/>
    <w:rsid w:val="009E727B"/>
    <w:rsid w:val="009F0987"/>
    <w:rsid w:val="009F4DFE"/>
    <w:rsid w:val="009F6F1C"/>
    <w:rsid w:val="00A108C1"/>
    <w:rsid w:val="00A14B78"/>
    <w:rsid w:val="00A21A7A"/>
    <w:rsid w:val="00A2384E"/>
    <w:rsid w:val="00A25D38"/>
    <w:rsid w:val="00A346BC"/>
    <w:rsid w:val="00A41A01"/>
    <w:rsid w:val="00A4638D"/>
    <w:rsid w:val="00A57A0A"/>
    <w:rsid w:val="00A6110D"/>
    <w:rsid w:val="00A63204"/>
    <w:rsid w:val="00A853C4"/>
    <w:rsid w:val="00A90512"/>
    <w:rsid w:val="00AA65D2"/>
    <w:rsid w:val="00AA787B"/>
    <w:rsid w:val="00AB17D5"/>
    <w:rsid w:val="00AB3B3D"/>
    <w:rsid w:val="00AB61ED"/>
    <w:rsid w:val="00AB70DC"/>
    <w:rsid w:val="00AC31A3"/>
    <w:rsid w:val="00AD3616"/>
    <w:rsid w:val="00AE1BC4"/>
    <w:rsid w:val="00AE669D"/>
    <w:rsid w:val="00AF12F6"/>
    <w:rsid w:val="00AF1F85"/>
    <w:rsid w:val="00AF2F2D"/>
    <w:rsid w:val="00AF5FDD"/>
    <w:rsid w:val="00B00EEA"/>
    <w:rsid w:val="00B03B99"/>
    <w:rsid w:val="00B148DA"/>
    <w:rsid w:val="00B15230"/>
    <w:rsid w:val="00B171F7"/>
    <w:rsid w:val="00B1795A"/>
    <w:rsid w:val="00B20B0C"/>
    <w:rsid w:val="00B250E3"/>
    <w:rsid w:val="00B321CF"/>
    <w:rsid w:val="00B43946"/>
    <w:rsid w:val="00B4448C"/>
    <w:rsid w:val="00B44599"/>
    <w:rsid w:val="00B4648D"/>
    <w:rsid w:val="00B46D7C"/>
    <w:rsid w:val="00B601F4"/>
    <w:rsid w:val="00B61036"/>
    <w:rsid w:val="00B6774F"/>
    <w:rsid w:val="00B76AC7"/>
    <w:rsid w:val="00B95945"/>
    <w:rsid w:val="00B9606A"/>
    <w:rsid w:val="00B97C73"/>
    <w:rsid w:val="00BB1206"/>
    <w:rsid w:val="00BB1E03"/>
    <w:rsid w:val="00BC52E9"/>
    <w:rsid w:val="00BD3CA4"/>
    <w:rsid w:val="00BD63CA"/>
    <w:rsid w:val="00BD7359"/>
    <w:rsid w:val="00BE071C"/>
    <w:rsid w:val="00BE0B7C"/>
    <w:rsid w:val="00BE361C"/>
    <w:rsid w:val="00BF16B7"/>
    <w:rsid w:val="00BF177E"/>
    <w:rsid w:val="00BF17E5"/>
    <w:rsid w:val="00BF2821"/>
    <w:rsid w:val="00BF4043"/>
    <w:rsid w:val="00C07FC3"/>
    <w:rsid w:val="00C15E60"/>
    <w:rsid w:val="00C162DB"/>
    <w:rsid w:val="00C20DE6"/>
    <w:rsid w:val="00C23498"/>
    <w:rsid w:val="00C26F87"/>
    <w:rsid w:val="00C362C4"/>
    <w:rsid w:val="00C37B32"/>
    <w:rsid w:val="00C421C5"/>
    <w:rsid w:val="00C45B0F"/>
    <w:rsid w:val="00C45C46"/>
    <w:rsid w:val="00C50BC4"/>
    <w:rsid w:val="00C53E68"/>
    <w:rsid w:val="00C55AA9"/>
    <w:rsid w:val="00C659CB"/>
    <w:rsid w:val="00C65BBF"/>
    <w:rsid w:val="00C66C7F"/>
    <w:rsid w:val="00C67281"/>
    <w:rsid w:val="00C75BE6"/>
    <w:rsid w:val="00C75E54"/>
    <w:rsid w:val="00C81032"/>
    <w:rsid w:val="00C85786"/>
    <w:rsid w:val="00C937A9"/>
    <w:rsid w:val="00C950C9"/>
    <w:rsid w:val="00CA59C9"/>
    <w:rsid w:val="00CB71FB"/>
    <w:rsid w:val="00CC3CF3"/>
    <w:rsid w:val="00CD083E"/>
    <w:rsid w:val="00CD3CB3"/>
    <w:rsid w:val="00CD55EE"/>
    <w:rsid w:val="00CE0257"/>
    <w:rsid w:val="00CE436A"/>
    <w:rsid w:val="00CE6CA1"/>
    <w:rsid w:val="00CF2C98"/>
    <w:rsid w:val="00CF4DD9"/>
    <w:rsid w:val="00CF7112"/>
    <w:rsid w:val="00CF71AC"/>
    <w:rsid w:val="00CF7F12"/>
    <w:rsid w:val="00D04B3B"/>
    <w:rsid w:val="00D04C3E"/>
    <w:rsid w:val="00D07FEF"/>
    <w:rsid w:val="00D14FDC"/>
    <w:rsid w:val="00D1661D"/>
    <w:rsid w:val="00D31857"/>
    <w:rsid w:val="00D348F5"/>
    <w:rsid w:val="00D36C23"/>
    <w:rsid w:val="00D45DB3"/>
    <w:rsid w:val="00D563F8"/>
    <w:rsid w:val="00D747FE"/>
    <w:rsid w:val="00D748F0"/>
    <w:rsid w:val="00D778BD"/>
    <w:rsid w:val="00D82294"/>
    <w:rsid w:val="00D860B8"/>
    <w:rsid w:val="00D92C19"/>
    <w:rsid w:val="00D95890"/>
    <w:rsid w:val="00DA296A"/>
    <w:rsid w:val="00DB41EE"/>
    <w:rsid w:val="00DC4E6A"/>
    <w:rsid w:val="00DD3D47"/>
    <w:rsid w:val="00DD71AB"/>
    <w:rsid w:val="00DE39E9"/>
    <w:rsid w:val="00DE510A"/>
    <w:rsid w:val="00DE6414"/>
    <w:rsid w:val="00DE6A5A"/>
    <w:rsid w:val="00DE777C"/>
    <w:rsid w:val="00DF22B7"/>
    <w:rsid w:val="00DF3E9C"/>
    <w:rsid w:val="00DF5898"/>
    <w:rsid w:val="00DF6188"/>
    <w:rsid w:val="00DF763A"/>
    <w:rsid w:val="00E06D5C"/>
    <w:rsid w:val="00E121F6"/>
    <w:rsid w:val="00E122E9"/>
    <w:rsid w:val="00E21BA2"/>
    <w:rsid w:val="00E307CE"/>
    <w:rsid w:val="00E33313"/>
    <w:rsid w:val="00E35BD8"/>
    <w:rsid w:val="00E37031"/>
    <w:rsid w:val="00E503CC"/>
    <w:rsid w:val="00E64111"/>
    <w:rsid w:val="00E66001"/>
    <w:rsid w:val="00E66A8A"/>
    <w:rsid w:val="00E702ED"/>
    <w:rsid w:val="00E70492"/>
    <w:rsid w:val="00E709BE"/>
    <w:rsid w:val="00E717A7"/>
    <w:rsid w:val="00E75893"/>
    <w:rsid w:val="00E917BD"/>
    <w:rsid w:val="00E924B5"/>
    <w:rsid w:val="00E96A7B"/>
    <w:rsid w:val="00EC0922"/>
    <w:rsid w:val="00EC402E"/>
    <w:rsid w:val="00EC637E"/>
    <w:rsid w:val="00ED5ED9"/>
    <w:rsid w:val="00ED6E3C"/>
    <w:rsid w:val="00EE4DE3"/>
    <w:rsid w:val="00EF20CA"/>
    <w:rsid w:val="00EF40F8"/>
    <w:rsid w:val="00F07EC3"/>
    <w:rsid w:val="00F12328"/>
    <w:rsid w:val="00F15A49"/>
    <w:rsid w:val="00F56E85"/>
    <w:rsid w:val="00F61492"/>
    <w:rsid w:val="00F74016"/>
    <w:rsid w:val="00F83867"/>
    <w:rsid w:val="00F94010"/>
    <w:rsid w:val="00FA04F3"/>
    <w:rsid w:val="00FA0F10"/>
    <w:rsid w:val="00FA3CFE"/>
    <w:rsid w:val="00FB64E6"/>
    <w:rsid w:val="00FB7E67"/>
    <w:rsid w:val="00FC13F9"/>
    <w:rsid w:val="00FC2776"/>
    <w:rsid w:val="00FC58CE"/>
    <w:rsid w:val="00FD0D7E"/>
    <w:rsid w:val="00FD3836"/>
    <w:rsid w:val="00FD55C4"/>
    <w:rsid w:val="00FE425F"/>
    <w:rsid w:val="00FE4CA6"/>
    <w:rsid w:val="00FE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Web 2" w:unhideWhenUsed="0"/>
    <w:lsdException w:name="Table Web 3" w:unhideWhenUsed="0"/>
    <w:lsdException w:name="Table Grid" w:locked="1" w:uiPriority="0" w:unhideWhenUsed="0"/>
    <w:lsdException w:name="Table Theme"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4F3"/>
    <w:pPr>
      <w:autoSpaceDE w:val="0"/>
      <w:autoSpaceDN w:val="0"/>
    </w:pPr>
    <w:rPr>
      <w:lang w:val="uk-UA"/>
    </w:rPr>
  </w:style>
  <w:style w:type="paragraph" w:styleId="1">
    <w:name w:val="heading 1"/>
    <w:basedOn w:val="a"/>
    <w:next w:val="a"/>
    <w:link w:val="10"/>
    <w:uiPriority w:val="99"/>
    <w:qFormat/>
    <w:rsid w:val="00FA04F3"/>
    <w:pPr>
      <w:keepNext/>
      <w:ind w:firstLine="720"/>
      <w:jc w:val="right"/>
      <w:outlineLvl w:val="0"/>
    </w:pPr>
    <w:rPr>
      <w:sz w:val="28"/>
      <w:szCs w:val="28"/>
    </w:rPr>
  </w:style>
  <w:style w:type="paragraph" w:styleId="2">
    <w:name w:val="heading 2"/>
    <w:basedOn w:val="a"/>
    <w:next w:val="a"/>
    <w:link w:val="20"/>
    <w:uiPriority w:val="99"/>
    <w:qFormat/>
    <w:rsid w:val="00FA04F3"/>
    <w:pPr>
      <w:keepNext/>
      <w:ind w:firstLine="720"/>
      <w:jc w:val="center"/>
      <w:outlineLvl w:val="1"/>
    </w:pPr>
    <w:rPr>
      <w:b/>
      <w:bCs/>
      <w:sz w:val="24"/>
      <w:szCs w:val="24"/>
    </w:rPr>
  </w:style>
  <w:style w:type="paragraph" w:styleId="3">
    <w:name w:val="heading 3"/>
    <w:basedOn w:val="a"/>
    <w:next w:val="a"/>
    <w:link w:val="30"/>
    <w:uiPriority w:val="99"/>
    <w:qFormat/>
    <w:rsid w:val="00FA04F3"/>
    <w:pPr>
      <w:keepNext/>
      <w:jc w:val="right"/>
      <w:outlineLvl w:val="2"/>
    </w:pPr>
    <w:rPr>
      <w:sz w:val="24"/>
      <w:szCs w:val="24"/>
      <w:lang w:val="en-US"/>
    </w:rPr>
  </w:style>
  <w:style w:type="paragraph" w:styleId="4">
    <w:name w:val="heading 4"/>
    <w:basedOn w:val="a"/>
    <w:next w:val="a"/>
    <w:link w:val="40"/>
    <w:uiPriority w:val="99"/>
    <w:qFormat/>
    <w:rsid w:val="00FA04F3"/>
    <w:pPr>
      <w:keepNext/>
      <w:jc w:val="center"/>
      <w:outlineLvl w:val="3"/>
    </w:pPr>
    <w:rPr>
      <w:b/>
      <w:bCs/>
      <w:sz w:val="24"/>
      <w:szCs w:val="24"/>
    </w:rPr>
  </w:style>
  <w:style w:type="paragraph" w:styleId="5">
    <w:name w:val="heading 5"/>
    <w:basedOn w:val="a"/>
    <w:next w:val="a"/>
    <w:link w:val="50"/>
    <w:uiPriority w:val="99"/>
    <w:qFormat/>
    <w:rsid w:val="00FA04F3"/>
    <w:pPr>
      <w:keepNext/>
      <w:ind w:firstLine="851"/>
      <w:jc w:val="both"/>
      <w:outlineLvl w:val="4"/>
    </w:pPr>
    <w:rPr>
      <w:sz w:val="28"/>
      <w:szCs w:val="28"/>
    </w:rPr>
  </w:style>
  <w:style w:type="paragraph" w:styleId="6">
    <w:name w:val="heading 6"/>
    <w:basedOn w:val="a"/>
    <w:next w:val="a"/>
    <w:link w:val="60"/>
    <w:uiPriority w:val="99"/>
    <w:qFormat/>
    <w:rsid w:val="00FA04F3"/>
    <w:pPr>
      <w:keepNext/>
      <w:ind w:firstLine="567"/>
      <w:outlineLvl w:val="5"/>
    </w:pPr>
    <w:rPr>
      <w:sz w:val="28"/>
      <w:szCs w:val="28"/>
    </w:rPr>
  </w:style>
  <w:style w:type="paragraph" w:styleId="7">
    <w:name w:val="heading 7"/>
    <w:basedOn w:val="a"/>
    <w:next w:val="a"/>
    <w:link w:val="70"/>
    <w:uiPriority w:val="99"/>
    <w:qFormat/>
    <w:rsid w:val="00FA04F3"/>
    <w:pPr>
      <w:keepNext/>
      <w:autoSpaceDE/>
      <w:autoSpaceDN/>
      <w:jc w:val="center"/>
      <w:outlineLvl w:val="6"/>
    </w:pPr>
    <w:rPr>
      <w:b/>
      <w:sz w:val="40"/>
    </w:rPr>
  </w:style>
  <w:style w:type="paragraph" w:styleId="8">
    <w:name w:val="heading 8"/>
    <w:basedOn w:val="a"/>
    <w:next w:val="a"/>
    <w:link w:val="80"/>
    <w:uiPriority w:val="99"/>
    <w:qFormat/>
    <w:rsid w:val="00FA04F3"/>
    <w:pPr>
      <w:keepNext/>
      <w:autoSpaceDE/>
      <w:autoSpaceDN/>
      <w:jc w:val="center"/>
      <w:outlineLvl w:val="7"/>
    </w:pPr>
    <w:rPr>
      <w:b/>
      <w:sz w:val="32"/>
    </w:rPr>
  </w:style>
  <w:style w:type="paragraph" w:styleId="9">
    <w:name w:val="heading 9"/>
    <w:basedOn w:val="a"/>
    <w:next w:val="a"/>
    <w:link w:val="90"/>
    <w:uiPriority w:val="99"/>
    <w:qFormat/>
    <w:rsid w:val="00FA04F3"/>
    <w:pPr>
      <w:keepNext/>
      <w:tabs>
        <w:tab w:val="num" w:pos="284"/>
      </w:tabs>
      <w:ind w:firstLine="851"/>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3327B"/>
    <w:rPr>
      <w:rFonts w:ascii="Cambria" w:hAnsi="Cambria" w:cs="Times New Roman"/>
      <w:b/>
      <w:bCs/>
      <w:kern w:val="32"/>
      <w:sz w:val="32"/>
      <w:szCs w:val="32"/>
      <w:lang w:val="uk-UA"/>
    </w:rPr>
  </w:style>
  <w:style w:type="character" w:customStyle="1" w:styleId="20">
    <w:name w:val="Заголовок 2 Знак"/>
    <w:link w:val="2"/>
    <w:uiPriority w:val="99"/>
    <w:semiHidden/>
    <w:locked/>
    <w:rsid w:val="0063327B"/>
    <w:rPr>
      <w:rFonts w:ascii="Cambria" w:hAnsi="Cambria" w:cs="Times New Roman"/>
      <w:b/>
      <w:bCs/>
      <w:i/>
      <w:iCs/>
      <w:sz w:val="28"/>
      <w:szCs w:val="28"/>
      <w:lang w:val="uk-UA"/>
    </w:rPr>
  </w:style>
  <w:style w:type="character" w:customStyle="1" w:styleId="30">
    <w:name w:val="Заголовок 3 Знак"/>
    <w:link w:val="3"/>
    <w:uiPriority w:val="99"/>
    <w:semiHidden/>
    <w:locked/>
    <w:rsid w:val="0063327B"/>
    <w:rPr>
      <w:rFonts w:ascii="Cambria" w:hAnsi="Cambria" w:cs="Times New Roman"/>
      <w:b/>
      <w:bCs/>
      <w:sz w:val="26"/>
      <w:szCs w:val="26"/>
      <w:lang w:val="uk-UA"/>
    </w:rPr>
  </w:style>
  <w:style w:type="character" w:customStyle="1" w:styleId="40">
    <w:name w:val="Заголовок 4 Знак"/>
    <w:link w:val="4"/>
    <w:uiPriority w:val="99"/>
    <w:semiHidden/>
    <w:locked/>
    <w:rsid w:val="0063327B"/>
    <w:rPr>
      <w:rFonts w:ascii="Calibri" w:hAnsi="Calibri" w:cs="Times New Roman"/>
      <w:b/>
      <w:bCs/>
      <w:sz w:val="28"/>
      <w:szCs w:val="28"/>
      <w:lang w:val="uk-UA"/>
    </w:rPr>
  </w:style>
  <w:style w:type="character" w:customStyle="1" w:styleId="50">
    <w:name w:val="Заголовок 5 Знак"/>
    <w:link w:val="5"/>
    <w:uiPriority w:val="99"/>
    <w:semiHidden/>
    <w:locked/>
    <w:rsid w:val="0063327B"/>
    <w:rPr>
      <w:rFonts w:ascii="Calibri" w:hAnsi="Calibri" w:cs="Times New Roman"/>
      <w:b/>
      <w:bCs/>
      <w:i/>
      <w:iCs/>
      <w:sz w:val="26"/>
      <w:szCs w:val="26"/>
      <w:lang w:val="uk-UA"/>
    </w:rPr>
  </w:style>
  <w:style w:type="character" w:customStyle="1" w:styleId="60">
    <w:name w:val="Заголовок 6 Знак"/>
    <w:link w:val="6"/>
    <w:uiPriority w:val="99"/>
    <w:semiHidden/>
    <w:locked/>
    <w:rsid w:val="0063327B"/>
    <w:rPr>
      <w:rFonts w:ascii="Calibri" w:hAnsi="Calibri" w:cs="Times New Roman"/>
      <w:b/>
      <w:bCs/>
      <w:lang w:val="uk-UA"/>
    </w:rPr>
  </w:style>
  <w:style w:type="character" w:customStyle="1" w:styleId="70">
    <w:name w:val="Заголовок 7 Знак"/>
    <w:link w:val="7"/>
    <w:uiPriority w:val="99"/>
    <w:locked/>
    <w:rsid w:val="003E1B90"/>
    <w:rPr>
      <w:rFonts w:cs="Times New Roman"/>
      <w:b/>
      <w:sz w:val="40"/>
      <w:lang w:val="uk-UA"/>
    </w:rPr>
  </w:style>
  <w:style w:type="character" w:customStyle="1" w:styleId="80">
    <w:name w:val="Заголовок 8 Знак"/>
    <w:link w:val="8"/>
    <w:uiPriority w:val="99"/>
    <w:locked/>
    <w:rsid w:val="003E1B90"/>
    <w:rPr>
      <w:rFonts w:cs="Times New Roman"/>
      <w:b/>
      <w:sz w:val="32"/>
      <w:lang w:val="uk-UA"/>
    </w:rPr>
  </w:style>
  <w:style w:type="character" w:customStyle="1" w:styleId="90">
    <w:name w:val="Заголовок 9 Знак"/>
    <w:link w:val="9"/>
    <w:uiPriority w:val="99"/>
    <w:semiHidden/>
    <w:locked/>
    <w:rsid w:val="0063327B"/>
    <w:rPr>
      <w:rFonts w:ascii="Cambria" w:hAnsi="Cambria" w:cs="Times New Roman"/>
      <w:lang w:val="uk-UA"/>
    </w:rPr>
  </w:style>
  <w:style w:type="paragraph" w:styleId="a3">
    <w:name w:val="header"/>
    <w:basedOn w:val="a"/>
    <w:link w:val="a4"/>
    <w:uiPriority w:val="99"/>
    <w:rsid w:val="00FA04F3"/>
    <w:pPr>
      <w:tabs>
        <w:tab w:val="center" w:pos="4153"/>
        <w:tab w:val="right" w:pos="8306"/>
      </w:tabs>
    </w:pPr>
  </w:style>
  <w:style w:type="character" w:customStyle="1" w:styleId="a4">
    <w:name w:val="Верхний колонтитул Знак"/>
    <w:link w:val="a3"/>
    <w:uiPriority w:val="99"/>
    <w:semiHidden/>
    <w:locked/>
    <w:rsid w:val="0063327B"/>
    <w:rPr>
      <w:rFonts w:cs="Times New Roman"/>
      <w:sz w:val="20"/>
      <w:szCs w:val="20"/>
      <w:lang w:val="uk-UA"/>
    </w:rPr>
  </w:style>
  <w:style w:type="character" w:styleId="a5">
    <w:name w:val="page number"/>
    <w:uiPriority w:val="99"/>
    <w:rsid w:val="00FA04F3"/>
    <w:rPr>
      <w:rFonts w:cs="Times New Roman"/>
    </w:rPr>
  </w:style>
  <w:style w:type="paragraph" w:styleId="a6">
    <w:name w:val="Title"/>
    <w:basedOn w:val="a"/>
    <w:link w:val="a7"/>
    <w:uiPriority w:val="99"/>
    <w:qFormat/>
    <w:rsid w:val="00FA04F3"/>
    <w:pPr>
      <w:ind w:firstLine="720"/>
      <w:jc w:val="center"/>
    </w:pPr>
    <w:rPr>
      <w:sz w:val="24"/>
      <w:szCs w:val="24"/>
    </w:rPr>
  </w:style>
  <w:style w:type="character" w:customStyle="1" w:styleId="a7">
    <w:name w:val="Название Знак"/>
    <w:link w:val="a6"/>
    <w:uiPriority w:val="99"/>
    <w:locked/>
    <w:rsid w:val="0063327B"/>
    <w:rPr>
      <w:rFonts w:ascii="Cambria" w:hAnsi="Cambria" w:cs="Times New Roman"/>
      <w:b/>
      <w:bCs/>
      <w:kern w:val="28"/>
      <w:sz w:val="32"/>
      <w:szCs w:val="32"/>
      <w:lang w:val="uk-UA"/>
    </w:rPr>
  </w:style>
  <w:style w:type="paragraph" w:styleId="a8">
    <w:name w:val="Body Text Indent"/>
    <w:basedOn w:val="a"/>
    <w:link w:val="a9"/>
    <w:uiPriority w:val="99"/>
    <w:rsid w:val="00FA04F3"/>
    <w:pPr>
      <w:ind w:firstLine="720"/>
      <w:jc w:val="both"/>
    </w:pPr>
    <w:rPr>
      <w:sz w:val="24"/>
      <w:szCs w:val="24"/>
    </w:rPr>
  </w:style>
  <w:style w:type="character" w:customStyle="1" w:styleId="a9">
    <w:name w:val="Основной текст с отступом Знак"/>
    <w:link w:val="a8"/>
    <w:uiPriority w:val="99"/>
    <w:locked/>
    <w:rsid w:val="003E1B90"/>
    <w:rPr>
      <w:rFonts w:cs="Times New Roman"/>
      <w:sz w:val="24"/>
      <w:lang w:val="uk-UA"/>
    </w:rPr>
  </w:style>
  <w:style w:type="paragraph" w:styleId="aa">
    <w:name w:val="Body Text"/>
    <w:basedOn w:val="a"/>
    <w:link w:val="ab"/>
    <w:uiPriority w:val="99"/>
    <w:rsid w:val="00FA04F3"/>
    <w:rPr>
      <w:sz w:val="28"/>
      <w:szCs w:val="28"/>
    </w:rPr>
  </w:style>
  <w:style w:type="character" w:customStyle="1" w:styleId="ab">
    <w:name w:val="Основной текст Знак"/>
    <w:link w:val="aa"/>
    <w:uiPriority w:val="99"/>
    <w:semiHidden/>
    <w:locked/>
    <w:rsid w:val="0063327B"/>
    <w:rPr>
      <w:rFonts w:cs="Times New Roman"/>
      <w:sz w:val="20"/>
      <w:szCs w:val="20"/>
      <w:lang w:val="uk-UA"/>
    </w:rPr>
  </w:style>
  <w:style w:type="paragraph" w:styleId="31">
    <w:name w:val="Body Text Indent 3"/>
    <w:basedOn w:val="a"/>
    <w:link w:val="32"/>
    <w:uiPriority w:val="99"/>
    <w:rsid w:val="00FA04F3"/>
    <w:pPr>
      <w:ind w:left="360"/>
    </w:pPr>
    <w:rPr>
      <w:sz w:val="24"/>
      <w:szCs w:val="24"/>
    </w:rPr>
  </w:style>
  <w:style w:type="character" w:customStyle="1" w:styleId="32">
    <w:name w:val="Основной текст с отступом 3 Знак"/>
    <w:link w:val="31"/>
    <w:uiPriority w:val="99"/>
    <w:semiHidden/>
    <w:locked/>
    <w:rsid w:val="0063327B"/>
    <w:rPr>
      <w:rFonts w:cs="Times New Roman"/>
      <w:sz w:val="16"/>
      <w:szCs w:val="16"/>
      <w:lang w:val="uk-UA"/>
    </w:rPr>
  </w:style>
  <w:style w:type="paragraph" w:styleId="ac">
    <w:name w:val="footer"/>
    <w:basedOn w:val="a"/>
    <w:link w:val="ad"/>
    <w:uiPriority w:val="99"/>
    <w:rsid w:val="00FA04F3"/>
    <w:pPr>
      <w:tabs>
        <w:tab w:val="center" w:pos="4677"/>
        <w:tab w:val="right" w:pos="9355"/>
      </w:tabs>
    </w:pPr>
  </w:style>
  <w:style w:type="character" w:customStyle="1" w:styleId="ad">
    <w:name w:val="Нижний колонтитул Знак"/>
    <w:link w:val="ac"/>
    <w:uiPriority w:val="99"/>
    <w:semiHidden/>
    <w:locked/>
    <w:rsid w:val="0063327B"/>
    <w:rPr>
      <w:rFonts w:cs="Times New Roman"/>
      <w:sz w:val="20"/>
      <w:szCs w:val="20"/>
      <w:lang w:val="uk-UA"/>
    </w:rPr>
  </w:style>
  <w:style w:type="paragraph" w:styleId="21">
    <w:name w:val="Body Text Indent 2"/>
    <w:basedOn w:val="a"/>
    <w:link w:val="22"/>
    <w:uiPriority w:val="99"/>
    <w:rsid w:val="00FA04F3"/>
    <w:pPr>
      <w:ind w:left="360" w:firstLine="774"/>
      <w:jc w:val="both"/>
    </w:pPr>
    <w:rPr>
      <w:sz w:val="28"/>
    </w:rPr>
  </w:style>
  <w:style w:type="character" w:customStyle="1" w:styleId="22">
    <w:name w:val="Основной текст с отступом 2 Знак"/>
    <w:link w:val="21"/>
    <w:uiPriority w:val="99"/>
    <w:semiHidden/>
    <w:locked/>
    <w:rsid w:val="0063327B"/>
    <w:rPr>
      <w:rFonts w:cs="Times New Roman"/>
      <w:sz w:val="20"/>
      <w:szCs w:val="20"/>
      <w:lang w:val="uk-UA"/>
    </w:rPr>
  </w:style>
  <w:style w:type="paragraph" w:customStyle="1" w:styleId="11">
    <w:name w:val="Обычный1"/>
    <w:uiPriority w:val="99"/>
    <w:rsid w:val="00FA04F3"/>
    <w:pPr>
      <w:spacing w:before="100" w:after="100"/>
    </w:pPr>
    <w:rPr>
      <w:sz w:val="24"/>
    </w:rPr>
  </w:style>
  <w:style w:type="character" w:styleId="ae">
    <w:name w:val="Hyperlink"/>
    <w:uiPriority w:val="99"/>
    <w:rsid w:val="00FA04F3"/>
    <w:rPr>
      <w:rFonts w:cs="Times New Roman"/>
      <w:color w:val="0000FF"/>
      <w:u w:val="single"/>
    </w:rPr>
  </w:style>
  <w:style w:type="paragraph" w:styleId="23">
    <w:name w:val="Body Text 2"/>
    <w:basedOn w:val="a"/>
    <w:link w:val="24"/>
    <w:uiPriority w:val="99"/>
    <w:rsid w:val="00FA04F3"/>
    <w:pPr>
      <w:tabs>
        <w:tab w:val="left" w:pos="0"/>
      </w:tabs>
      <w:jc w:val="both"/>
    </w:pPr>
    <w:rPr>
      <w:sz w:val="28"/>
    </w:rPr>
  </w:style>
  <w:style w:type="character" w:customStyle="1" w:styleId="24">
    <w:name w:val="Основной текст 2 Знак"/>
    <w:link w:val="23"/>
    <w:uiPriority w:val="99"/>
    <w:semiHidden/>
    <w:locked/>
    <w:rsid w:val="0063327B"/>
    <w:rPr>
      <w:rFonts w:cs="Times New Roman"/>
      <w:sz w:val="20"/>
      <w:szCs w:val="20"/>
      <w:lang w:val="uk-UA"/>
    </w:rPr>
  </w:style>
  <w:style w:type="paragraph" w:customStyle="1" w:styleId="H1">
    <w:name w:val="H1"/>
    <w:basedOn w:val="11"/>
    <w:next w:val="11"/>
    <w:uiPriority w:val="99"/>
    <w:rsid w:val="00FA04F3"/>
    <w:pPr>
      <w:keepNext/>
      <w:outlineLvl w:val="1"/>
    </w:pPr>
    <w:rPr>
      <w:b/>
      <w:kern w:val="36"/>
      <w:sz w:val="48"/>
    </w:rPr>
  </w:style>
  <w:style w:type="paragraph" w:styleId="33">
    <w:name w:val="Body Text 3"/>
    <w:basedOn w:val="a"/>
    <w:link w:val="34"/>
    <w:uiPriority w:val="99"/>
    <w:rsid w:val="00FA04F3"/>
    <w:pPr>
      <w:tabs>
        <w:tab w:val="left" w:pos="7088"/>
      </w:tabs>
      <w:autoSpaceDE/>
      <w:autoSpaceDN/>
    </w:pPr>
    <w:rPr>
      <w:sz w:val="24"/>
    </w:rPr>
  </w:style>
  <w:style w:type="character" w:customStyle="1" w:styleId="34">
    <w:name w:val="Основной текст 3 Знак"/>
    <w:link w:val="33"/>
    <w:uiPriority w:val="99"/>
    <w:semiHidden/>
    <w:locked/>
    <w:rsid w:val="0063327B"/>
    <w:rPr>
      <w:rFonts w:cs="Times New Roman"/>
      <w:sz w:val="16"/>
      <w:szCs w:val="16"/>
      <w:lang w:val="uk-UA"/>
    </w:rPr>
  </w:style>
  <w:style w:type="table" w:styleId="af">
    <w:name w:val="Table Grid"/>
    <w:basedOn w:val="a1"/>
    <w:uiPriority w:val="99"/>
    <w:rsid w:val="00F07EC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Знак Знак Char Знак Знак Char Знак Знак Char Знак Знак Знак Знак Знак Знак Знак Знак Знак Знак"/>
    <w:basedOn w:val="a"/>
    <w:uiPriority w:val="99"/>
    <w:rsid w:val="001D1C14"/>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w:basedOn w:val="a"/>
    <w:uiPriority w:val="99"/>
    <w:rsid w:val="00D36C23"/>
    <w:pPr>
      <w:autoSpaceDE/>
      <w:autoSpaceDN/>
    </w:pPr>
    <w:rPr>
      <w:rFonts w:ascii="Verdana" w:hAnsi="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w:basedOn w:val="a"/>
    <w:uiPriority w:val="99"/>
    <w:rsid w:val="00D36C23"/>
    <w:pPr>
      <w:autoSpaceDE/>
      <w:autoSpaceDN/>
    </w:pPr>
    <w:rPr>
      <w:rFonts w:ascii="Verdana" w:hAnsi="Verdana" w:cs="Verdana"/>
      <w:lang w:val="en-US" w:eastAsia="en-US"/>
    </w:rPr>
  </w:style>
  <w:style w:type="paragraph" w:customStyle="1" w:styleId="af0">
    <w:name w:val="Знак Знак Знак Знак"/>
    <w:basedOn w:val="a"/>
    <w:uiPriority w:val="99"/>
    <w:rsid w:val="00807E8C"/>
    <w:pPr>
      <w:autoSpaceDE/>
      <w:autoSpaceDN/>
    </w:pPr>
    <w:rPr>
      <w:rFonts w:ascii="Verdana" w:hAnsi="Verdana" w:cs="Verdana"/>
      <w:lang w:val="en-US" w:eastAsia="en-US"/>
    </w:rPr>
  </w:style>
  <w:style w:type="paragraph" w:styleId="af1">
    <w:name w:val="Balloon Text"/>
    <w:basedOn w:val="a"/>
    <w:link w:val="af2"/>
    <w:uiPriority w:val="99"/>
    <w:rsid w:val="002E68F5"/>
    <w:rPr>
      <w:rFonts w:ascii="Tahoma" w:hAnsi="Tahoma" w:cs="Tahoma"/>
      <w:sz w:val="16"/>
      <w:szCs w:val="16"/>
    </w:rPr>
  </w:style>
  <w:style w:type="character" w:customStyle="1" w:styleId="af2">
    <w:name w:val="Текст выноски Знак"/>
    <w:link w:val="af1"/>
    <w:uiPriority w:val="99"/>
    <w:locked/>
    <w:rsid w:val="002E68F5"/>
    <w:rPr>
      <w:rFonts w:ascii="Tahoma" w:hAnsi="Tahoma" w:cs="Tahoma"/>
      <w:sz w:val="16"/>
      <w:szCs w:val="16"/>
      <w:lang w:eastAsia="ru-RU"/>
    </w:rPr>
  </w:style>
  <w:style w:type="paragraph" w:styleId="af3">
    <w:name w:val="List Paragraph"/>
    <w:basedOn w:val="a"/>
    <w:uiPriority w:val="99"/>
    <w:qFormat/>
    <w:rsid w:val="00001AE5"/>
    <w:pPr>
      <w:ind w:left="708"/>
    </w:pPr>
  </w:style>
  <w:style w:type="paragraph" w:styleId="af4">
    <w:name w:val="Subtitle"/>
    <w:basedOn w:val="a"/>
    <w:next w:val="a"/>
    <w:link w:val="af5"/>
    <w:uiPriority w:val="99"/>
    <w:qFormat/>
    <w:locked/>
    <w:rsid w:val="0087107F"/>
    <w:pPr>
      <w:spacing w:after="60"/>
      <w:jc w:val="center"/>
      <w:outlineLvl w:val="1"/>
    </w:pPr>
    <w:rPr>
      <w:rFonts w:ascii="Cambria" w:hAnsi="Cambria"/>
      <w:sz w:val="24"/>
      <w:szCs w:val="24"/>
    </w:rPr>
  </w:style>
  <w:style w:type="character" w:customStyle="1" w:styleId="af5">
    <w:name w:val="Подзаголовок Знак"/>
    <w:link w:val="af4"/>
    <w:uiPriority w:val="99"/>
    <w:locked/>
    <w:rsid w:val="0087107F"/>
    <w:rPr>
      <w:rFonts w:ascii="Cambria" w:hAnsi="Cambria" w:cs="Times New Roman"/>
      <w:sz w:val="24"/>
      <w:szCs w:val="24"/>
      <w:lang w:val="uk-UA"/>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w:basedOn w:val="a"/>
    <w:uiPriority w:val="99"/>
    <w:rsid w:val="00871FCB"/>
    <w:pPr>
      <w:autoSpaceDE/>
      <w:autoSpaceDN/>
    </w:pPr>
    <w:rPr>
      <w:rFonts w:ascii="Verdana" w:hAnsi="Verdana" w:cs="Verdana"/>
      <w:lang w:val="en-US" w:eastAsia="en-US"/>
    </w:rPr>
  </w:style>
  <w:style w:type="character" w:customStyle="1" w:styleId="25">
    <w:name w:val="Основной текст (2)_"/>
    <w:link w:val="26"/>
    <w:rsid w:val="00DA296A"/>
    <w:rPr>
      <w:sz w:val="28"/>
      <w:szCs w:val="28"/>
      <w:shd w:val="clear" w:color="auto" w:fill="FFFFFF"/>
    </w:rPr>
  </w:style>
  <w:style w:type="paragraph" w:customStyle="1" w:styleId="26">
    <w:name w:val="Основной текст (2)"/>
    <w:basedOn w:val="a"/>
    <w:link w:val="25"/>
    <w:rsid w:val="00DA296A"/>
    <w:pPr>
      <w:widowControl w:val="0"/>
      <w:shd w:val="clear" w:color="auto" w:fill="FFFFFF"/>
      <w:autoSpaceDE/>
      <w:autoSpaceDN/>
      <w:spacing w:before="420" w:after="1200" w:line="0" w:lineRule="atLeast"/>
      <w:jc w:val="both"/>
    </w:pPr>
    <w:rPr>
      <w:sz w:val="28"/>
      <w:szCs w:val="28"/>
      <w:lang w:val="en-US" w:eastAsia="en-US"/>
    </w:rPr>
  </w:style>
  <w:style w:type="character" w:styleId="af6">
    <w:name w:val="Strong"/>
    <w:uiPriority w:val="22"/>
    <w:qFormat/>
    <w:locked/>
    <w:rsid w:val="00755769"/>
    <w:rPr>
      <w:b/>
      <w:bCs/>
    </w:rPr>
  </w:style>
  <w:style w:type="character" w:styleId="af7">
    <w:name w:val="annotation reference"/>
    <w:basedOn w:val="a0"/>
    <w:uiPriority w:val="99"/>
    <w:semiHidden/>
    <w:unhideWhenUsed/>
    <w:rsid w:val="0021535F"/>
    <w:rPr>
      <w:sz w:val="16"/>
      <w:szCs w:val="16"/>
    </w:rPr>
  </w:style>
  <w:style w:type="paragraph" w:styleId="af8">
    <w:name w:val="annotation text"/>
    <w:basedOn w:val="a"/>
    <w:link w:val="af9"/>
    <w:uiPriority w:val="99"/>
    <w:semiHidden/>
    <w:unhideWhenUsed/>
    <w:rsid w:val="0021535F"/>
  </w:style>
  <w:style w:type="character" w:customStyle="1" w:styleId="af9">
    <w:name w:val="Текст примечания Знак"/>
    <w:basedOn w:val="a0"/>
    <w:link w:val="af8"/>
    <w:uiPriority w:val="99"/>
    <w:semiHidden/>
    <w:rsid w:val="0021535F"/>
    <w:rPr>
      <w:lang w:val="uk-UA"/>
    </w:rPr>
  </w:style>
  <w:style w:type="paragraph" w:styleId="afa">
    <w:name w:val="annotation subject"/>
    <w:basedOn w:val="af8"/>
    <w:next w:val="af8"/>
    <w:link w:val="afb"/>
    <w:uiPriority w:val="99"/>
    <w:semiHidden/>
    <w:unhideWhenUsed/>
    <w:rsid w:val="0021535F"/>
    <w:rPr>
      <w:b/>
      <w:bCs/>
    </w:rPr>
  </w:style>
  <w:style w:type="character" w:customStyle="1" w:styleId="afb">
    <w:name w:val="Тема примечания Знак"/>
    <w:basedOn w:val="af9"/>
    <w:link w:val="afa"/>
    <w:uiPriority w:val="99"/>
    <w:semiHidden/>
    <w:rsid w:val="0021535F"/>
    <w:rPr>
      <w:b/>
      <w:b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935808">
      <w:marLeft w:val="0"/>
      <w:marRight w:val="0"/>
      <w:marTop w:val="0"/>
      <w:marBottom w:val="0"/>
      <w:divBdr>
        <w:top w:val="none" w:sz="0" w:space="0" w:color="auto"/>
        <w:left w:val="none" w:sz="0" w:space="0" w:color="auto"/>
        <w:bottom w:val="none" w:sz="0" w:space="0" w:color="auto"/>
        <w:right w:val="none" w:sz="0" w:space="0" w:color="auto"/>
      </w:divBdr>
    </w:div>
    <w:div w:id="18449358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7D905-66C4-4C4B-920A-D2559030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3</Pages>
  <Words>905</Words>
  <Characters>5163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shshshshsh</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sh</dc:creator>
  <cp:keywords/>
  <dc:description/>
  <cp:lastModifiedBy>Konoval</cp:lastModifiedBy>
  <cp:revision>190</cp:revision>
  <cp:lastPrinted>2019-10-10T07:09:00Z</cp:lastPrinted>
  <dcterms:created xsi:type="dcterms:W3CDTF">2017-03-06T13:03:00Z</dcterms:created>
  <dcterms:modified xsi:type="dcterms:W3CDTF">2019-10-23T10:47:00Z</dcterms:modified>
</cp:coreProperties>
</file>