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686" w:rsidRPr="009A2094" w:rsidRDefault="00A86686" w:rsidP="00B56BB6">
      <w:pPr>
        <w:spacing w:after="0" w:line="240" w:lineRule="atLeast"/>
        <w:jc w:val="center"/>
        <w:rPr>
          <w:rFonts w:ascii="Times New Roman" w:hAnsi="Times New Roman" w:cs="Times New Roman"/>
          <w:noProof/>
          <w:sz w:val="19"/>
          <w:szCs w:val="19"/>
          <w:lang w:val="uk-UA"/>
        </w:rPr>
      </w:pPr>
    </w:p>
    <w:p w:rsidR="00494F37" w:rsidRPr="009A2094" w:rsidRDefault="003D07B4" w:rsidP="00B56BB6">
      <w:pPr>
        <w:spacing w:after="0" w:line="240" w:lineRule="atLeast"/>
        <w:jc w:val="center"/>
        <w:rPr>
          <w:rFonts w:ascii="Times New Roman" w:hAnsi="Times New Roman" w:cs="Times New Roman"/>
          <w:sz w:val="19"/>
          <w:szCs w:val="19"/>
          <w:lang w:val="uk-UA"/>
        </w:rPr>
      </w:pPr>
      <w:r w:rsidRPr="003D07B4">
        <w:rPr>
          <w:rFonts w:ascii="Times New Roman" w:hAnsi="Times New Roman" w:cs="Times New Roman"/>
          <w:noProof/>
          <w:sz w:val="19"/>
          <w:szCs w:val="19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1.5pt;height:43.5pt;visibility:visible">
            <v:imagedata r:id="rId6" o:title=""/>
          </v:shape>
        </w:pict>
      </w:r>
      <w:r w:rsidR="00494F37" w:rsidRPr="009A2094">
        <w:rPr>
          <w:rFonts w:ascii="Times New Roman" w:hAnsi="Times New Roman" w:cs="Times New Roman"/>
          <w:sz w:val="19"/>
          <w:szCs w:val="19"/>
          <w:lang w:val="uk-UA"/>
        </w:rPr>
        <w:t xml:space="preserve"> </w:t>
      </w:r>
    </w:p>
    <w:p w:rsidR="00494F37" w:rsidRPr="009A2094" w:rsidRDefault="00494F37" w:rsidP="00B56BB6">
      <w:pPr>
        <w:spacing w:after="0" w:line="240" w:lineRule="atLeast"/>
        <w:rPr>
          <w:rFonts w:ascii="Times New Roman" w:hAnsi="Times New Roman" w:cs="Times New Roman"/>
          <w:sz w:val="27"/>
          <w:szCs w:val="27"/>
          <w:lang w:val="uk-UA"/>
        </w:rPr>
      </w:pPr>
    </w:p>
    <w:p w:rsidR="00494F37" w:rsidRPr="009A2094" w:rsidRDefault="00494F37" w:rsidP="00B56BB6">
      <w:pPr>
        <w:spacing w:after="0" w:line="240" w:lineRule="atLeast"/>
        <w:jc w:val="both"/>
        <w:rPr>
          <w:rFonts w:ascii="Times New Roman" w:hAnsi="Times New Roman" w:cs="Times New Roman"/>
          <w:lang w:val="uk-UA"/>
        </w:rPr>
      </w:pPr>
    </w:p>
    <w:p w:rsidR="00494F37" w:rsidRPr="009A2094" w:rsidRDefault="00494F37" w:rsidP="00B56BB6">
      <w:pPr>
        <w:pStyle w:val="a3"/>
        <w:spacing w:before="0" w:line="240" w:lineRule="atLeast"/>
        <w:rPr>
          <w:rFonts w:ascii="Times New Roman" w:hAnsi="Times New Roman"/>
          <w:lang w:val="ru-RU"/>
        </w:rPr>
      </w:pPr>
      <w:r w:rsidRPr="009A2094">
        <w:rPr>
          <w:rFonts w:ascii="Times New Roman" w:hAnsi="Times New Roman"/>
        </w:rPr>
        <w:t>У  К  Р  А  Ї  Н  А</w:t>
      </w:r>
    </w:p>
    <w:p w:rsidR="00494F37" w:rsidRPr="009A2094" w:rsidRDefault="00494F37" w:rsidP="00B56BB6">
      <w:pPr>
        <w:pStyle w:val="a3"/>
        <w:spacing w:before="0" w:line="240" w:lineRule="atLeast"/>
        <w:rPr>
          <w:rFonts w:ascii="Times New Roman" w:hAnsi="Times New Roman"/>
          <w:lang w:val="ru-RU"/>
        </w:rPr>
      </w:pPr>
    </w:p>
    <w:p w:rsidR="00494F37" w:rsidRPr="009A2094" w:rsidRDefault="00494F37" w:rsidP="00B56BB6">
      <w:pPr>
        <w:pStyle w:val="a3"/>
        <w:spacing w:before="0" w:line="240" w:lineRule="atLeast"/>
        <w:rPr>
          <w:rFonts w:ascii="Times New Roman" w:hAnsi="Times New Roman"/>
          <w:sz w:val="36"/>
          <w:szCs w:val="36"/>
          <w:lang w:val="ru-RU"/>
        </w:rPr>
      </w:pPr>
      <w:r w:rsidRPr="009A2094">
        <w:rPr>
          <w:rFonts w:ascii="Times New Roman" w:hAnsi="Times New Roman"/>
          <w:sz w:val="36"/>
          <w:szCs w:val="36"/>
        </w:rPr>
        <w:t>Б а х м у т с ь</w:t>
      </w:r>
      <w:r w:rsidRPr="009A2094">
        <w:rPr>
          <w:rFonts w:ascii="Times New Roman" w:hAnsi="Times New Roman"/>
          <w:sz w:val="36"/>
          <w:szCs w:val="36"/>
          <w:lang w:val="ru-RU"/>
        </w:rPr>
        <w:t xml:space="preserve"> </w:t>
      </w:r>
      <w:r w:rsidRPr="009A2094">
        <w:rPr>
          <w:rFonts w:ascii="Times New Roman" w:hAnsi="Times New Roman"/>
          <w:sz w:val="36"/>
          <w:szCs w:val="36"/>
        </w:rPr>
        <w:t>к</w:t>
      </w:r>
      <w:r w:rsidRPr="009A2094">
        <w:rPr>
          <w:rFonts w:ascii="Times New Roman" w:hAnsi="Times New Roman"/>
          <w:sz w:val="36"/>
          <w:szCs w:val="36"/>
          <w:lang w:val="ru-RU"/>
        </w:rPr>
        <w:t xml:space="preserve"> </w:t>
      </w:r>
      <w:r w:rsidRPr="009A2094">
        <w:rPr>
          <w:rFonts w:ascii="Times New Roman" w:hAnsi="Times New Roman"/>
          <w:sz w:val="36"/>
          <w:szCs w:val="36"/>
        </w:rPr>
        <w:t>а   м і с ь к а   р а д а</w:t>
      </w:r>
    </w:p>
    <w:p w:rsidR="00494F37" w:rsidRPr="009A2094" w:rsidRDefault="00494F37" w:rsidP="00B56BB6">
      <w:pPr>
        <w:spacing w:after="0" w:line="240" w:lineRule="atLeast"/>
        <w:rPr>
          <w:rFonts w:ascii="Times New Roman" w:hAnsi="Times New Roman" w:cs="Times New Roman"/>
          <w:sz w:val="36"/>
          <w:szCs w:val="36"/>
          <w:lang w:val="uk-UA"/>
        </w:rPr>
      </w:pPr>
    </w:p>
    <w:p w:rsidR="00494F37" w:rsidRPr="009A2094" w:rsidRDefault="00494F37" w:rsidP="00B56BB6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40"/>
          <w:szCs w:val="40"/>
          <w:lang w:val="uk-UA"/>
        </w:rPr>
      </w:pPr>
      <w:r w:rsidRPr="009A2094">
        <w:rPr>
          <w:rFonts w:ascii="Times New Roman" w:hAnsi="Times New Roman" w:cs="Times New Roman"/>
          <w:b/>
          <w:bCs/>
          <w:sz w:val="40"/>
          <w:szCs w:val="40"/>
          <w:lang w:val="uk-UA"/>
        </w:rPr>
        <w:t xml:space="preserve">         </w:t>
      </w:r>
      <w:r w:rsidR="002069B5">
        <w:rPr>
          <w:rFonts w:ascii="Times New Roman" w:hAnsi="Times New Roman" w:cs="Times New Roman"/>
          <w:b/>
          <w:bCs/>
          <w:sz w:val="40"/>
          <w:szCs w:val="40"/>
          <w:lang w:val="uk-UA"/>
        </w:rPr>
        <w:t>13</w:t>
      </w:r>
      <w:r w:rsidR="002069B5" w:rsidRPr="00506C5C">
        <w:rPr>
          <w:rFonts w:ascii="Times New Roman" w:hAnsi="Times New Roman" w:cs="Times New Roman"/>
          <w:b/>
          <w:bCs/>
          <w:sz w:val="40"/>
          <w:szCs w:val="40"/>
        </w:rPr>
        <w:t>7</w:t>
      </w:r>
      <w:r w:rsidRPr="009A2094">
        <w:rPr>
          <w:rFonts w:ascii="Times New Roman" w:hAnsi="Times New Roman" w:cs="Times New Roman"/>
          <w:b/>
          <w:bCs/>
          <w:sz w:val="40"/>
          <w:szCs w:val="40"/>
          <w:lang w:val="uk-UA"/>
        </w:rPr>
        <w:t xml:space="preserve"> СЕСІЯ    6   СКЛИКАННЯ</w:t>
      </w:r>
    </w:p>
    <w:p w:rsidR="00494F37" w:rsidRPr="009A2094" w:rsidRDefault="00494F37" w:rsidP="00B56BB6">
      <w:pPr>
        <w:pStyle w:val="a3"/>
        <w:spacing w:before="0" w:line="240" w:lineRule="atLeast"/>
        <w:jc w:val="left"/>
        <w:rPr>
          <w:rFonts w:ascii="Times New Roman" w:hAnsi="Times New Roman"/>
          <w:sz w:val="20"/>
          <w:szCs w:val="20"/>
          <w:lang w:val="ru-RU"/>
        </w:rPr>
      </w:pPr>
    </w:p>
    <w:p w:rsidR="00494F37" w:rsidRPr="009A2094" w:rsidRDefault="00494F37" w:rsidP="00B56BB6">
      <w:pPr>
        <w:pStyle w:val="a3"/>
        <w:spacing w:before="0" w:line="240" w:lineRule="atLeast"/>
        <w:rPr>
          <w:rFonts w:ascii="Times New Roman" w:hAnsi="Times New Roman"/>
          <w:sz w:val="48"/>
          <w:szCs w:val="48"/>
        </w:rPr>
      </w:pPr>
      <w:r w:rsidRPr="009A2094">
        <w:rPr>
          <w:rFonts w:ascii="Times New Roman" w:hAnsi="Times New Roman"/>
          <w:sz w:val="48"/>
          <w:szCs w:val="48"/>
        </w:rPr>
        <w:t xml:space="preserve">Р І Ш Е Н </w:t>
      </w:r>
      <w:proofErr w:type="spellStart"/>
      <w:r w:rsidRPr="009A2094">
        <w:rPr>
          <w:rFonts w:ascii="Times New Roman" w:hAnsi="Times New Roman"/>
          <w:sz w:val="48"/>
          <w:szCs w:val="48"/>
        </w:rPr>
        <w:t>Н</w:t>
      </w:r>
      <w:proofErr w:type="spellEnd"/>
      <w:r w:rsidRPr="009A2094">
        <w:rPr>
          <w:rFonts w:ascii="Times New Roman" w:hAnsi="Times New Roman"/>
          <w:sz w:val="48"/>
          <w:szCs w:val="48"/>
        </w:rPr>
        <w:t xml:space="preserve"> Я</w:t>
      </w:r>
    </w:p>
    <w:p w:rsidR="00494F37" w:rsidRPr="009A2094" w:rsidRDefault="00494F37" w:rsidP="00B56BB6">
      <w:pPr>
        <w:spacing w:after="0" w:line="24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494F37" w:rsidRPr="009A2094" w:rsidRDefault="00494F37" w:rsidP="00B56BB6">
      <w:pPr>
        <w:spacing w:after="0" w:line="24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494F37" w:rsidRPr="009A2094" w:rsidRDefault="00F1340A" w:rsidP="00B56BB6">
      <w:pPr>
        <w:spacing w:after="0" w:line="240" w:lineRule="atLeast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6315A6">
        <w:rPr>
          <w:rFonts w:ascii="Times New Roman" w:hAnsi="Times New Roman" w:cs="Times New Roman"/>
          <w:bCs/>
          <w:sz w:val="24"/>
          <w:szCs w:val="24"/>
          <w:lang w:val="uk-UA"/>
        </w:rPr>
        <w:t>20.12</w:t>
      </w:r>
      <w:r w:rsidR="002069B5">
        <w:rPr>
          <w:rFonts w:ascii="Times New Roman" w:hAnsi="Times New Roman" w:cs="Times New Roman"/>
          <w:bCs/>
          <w:sz w:val="24"/>
          <w:szCs w:val="24"/>
          <w:lang w:val="uk-UA"/>
        </w:rPr>
        <w:t>.2019 № 6/13</w:t>
      </w:r>
      <w:r w:rsidR="002069B5" w:rsidRPr="006315A6">
        <w:rPr>
          <w:rFonts w:ascii="Times New Roman" w:hAnsi="Times New Roman" w:cs="Times New Roman"/>
          <w:bCs/>
          <w:sz w:val="24"/>
          <w:szCs w:val="24"/>
        </w:rPr>
        <w:t>7</w:t>
      </w:r>
      <w:r w:rsidR="00F651F5">
        <w:rPr>
          <w:rFonts w:ascii="Times New Roman" w:hAnsi="Times New Roman" w:cs="Times New Roman"/>
          <w:bCs/>
          <w:sz w:val="24"/>
          <w:szCs w:val="24"/>
          <w:lang w:val="uk-UA"/>
        </w:rPr>
        <w:t>-</w:t>
      </w:r>
      <w:r w:rsidR="00494F37" w:rsidRPr="009A209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6315A6">
        <w:rPr>
          <w:rFonts w:ascii="Times New Roman" w:hAnsi="Times New Roman" w:cs="Times New Roman"/>
          <w:bCs/>
          <w:sz w:val="24"/>
          <w:szCs w:val="24"/>
          <w:lang w:val="uk-UA"/>
        </w:rPr>
        <w:t>2791</w:t>
      </w:r>
      <w:r w:rsidR="00494F37" w:rsidRPr="009A209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</w:t>
      </w:r>
    </w:p>
    <w:p w:rsidR="00494F37" w:rsidRPr="009A2094" w:rsidRDefault="00494F37" w:rsidP="00B56BB6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uk-UA"/>
        </w:rPr>
      </w:pPr>
      <w:r w:rsidRPr="009A2094">
        <w:rPr>
          <w:rFonts w:ascii="Times New Roman" w:hAnsi="Times New Roman" w:cs="Times New Roman"/>
          <w:sz w:val="24"/>
          <w:szCs w:val="24"/>
          <w:lang w:val="uk-UA"/>
        </w:rPr>
        <w:t xml:space="preserve"> м. Бахмут</w:t>
      </w:r>
    </w:p>
    <w:p w:rsidR="00494F37" w:rsidRPr="009A2094" w:rsidRDefault="00494F37" w:rsidP="00B56BB6">
      <w:pPr>
        <w:spacing w:after="0" w:line="240" w:lineRule="atLeast"/>
        <w:jc w:val="both"/>
        <w:rPr>
          <w:rFonts w:ascii="Times New Roman" w:hAnsi="Times New Roman" w:cs="Times New Roman"/>
          <w:lang w:val="uk-UA"/>
        </w:rPr>
      </w:pPr>
      <w:r w:rsidRPr="009A2094">
        <w:rPr>
          <w:rFonts w:ascii="Times New Roman" w:hAnsi="Times New Roman" w:cs="Times New Roman"/>
          <w:lang w:val="uk-UA"/>
        </w:rPr>
        <w:t xml:space="preserve"> </w:t>
      </w:r>
    </w:p>
    <w:p w:rsidR="001A2FF9" w:rsidRPr="009A2094" w:rsidRDefault="001A2FF9" w:rsidP="00B56BB6">
      <w:pPr>
        <w:spacing w:after="0" w:line="240" w:lineRule="atLeast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9A2094">
        <w:rPr>
          <w:rFonts w:ascii="Times New Roman" w:hAnsi="Times New Roman" w:cs="Times New Roman"/>
          <w:b/>
          <w:i/>
          <w:sz w:val="28"/>
          <w:szCs w:val="28"/>
        </w:rPr>
        <w:t xml:space="preserve">Про </w:t>
      </w:r>
      <w:r w:rsidRPr="009A2094">
        <w:rPr>
          <w:rFonts w:ascii="Times New Roman" w:hAnsi="Times New Roman" w:cs="Times New Roman"/>
          <w:b/>
          <w:i/>
          <w:sz w:val="28"/>
          <w:szCs w:val="28"/>
          <w:lang w:val="uk-UA"/>
        </w:rPr>
        <w:t>результати</w:t>
      </w:r>
      <w:r w:rsidRPr="009A209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9A2094">
        <w:rPr>
          <w:rFonts w:ascii="Times New Roman" w:hAnsi="Times New Roman" w:cs="Times New Roman"/>
          <w:b/>
          <w:i/>
          <w:sz w:val="28"/>
          <w:szCs w:val="28"/>
        </w:rPr>
        <w:t>виконання</w:t>
      </w:r>
      <w:proofErr w:type="spellEnd"/>
      <w:r w:rsidRPr="009A209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9A2094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за 2019 </w:t>
      </w:r>
      <w:proofErr w:type="gramStart"/>
      <w:r w:rsidRPr="009A2094">
        <w:rPr>
          <w:rFonts w:ascii="Times New Roman" w:hAnsi="Times New Roman" w:cs="Times New Roman"/>
          <w:b/>
          <w:i/>
          <w:sz w:val="28"/>
          <w:szCs w:val="28"/>
          <w:lang w:val="uk-UA"/>
        </w:rPr>
        <w:t>р</w:t>
      </w:r>
      <w:proofErr w:type="gramEnd"/>
      <w:r w:rsidRPr="009A2094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ік </w:t>
      </w:r>
      <w:proofErr w:type="spellStart"/>
      <w:r w:rsidRPr="009A2094">
        <w:rPr>
          <w:rFonts w:ascii="Times New Roman" w:hAnsi="Times New Roman" w:cs="Times New Roman"/>
          <w:b/>
          <w:i/>
          <w:sz w:val="28"/>
          <w:szCs w:val="28"/>
        </w:rPr>
        <w:t>Комплексної</w:t>
      </w:r>
      <w:proofErr w:type="spellEnd"/>
      <w:r w:rsidRPr="009A209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9A2094">
        <w:rPr>
          <w:rFonts w:ascii="Times New Roman" w:hAnsi="Times New Roman" w:cs="Times New Roman"/>
          <w:b/>
          <w:i/>
          <w:sz w:val="28"/>
          <w:szCs w:val="28"/>
        </w:rPr>
        <w:t>програми</w:t>
      </w:r>
      <w:proofErr w:type="spellEnd"/>
      <w:r w:rsidRPr="009A2094">
        <w:rPr>
          <w:rFonts w:ascii="Times New Roman" w:hAnsi="Times New Roman" w:cs="Times New Roman"/>
          <w:b/>
          <w:i/>
          <w:sz w:val="28"/>
          <w:szCs w:val="28"/>
        </w:rPr>
        <w:t xml:space="preserve"> по </w:t>
      </w:r>
      <w:proofErr w:type="spellStart"/>
      <w:r w:rsidRPr="009A2094">
        <w:rPr>
          <w:rFonts w:ascii="Times New Roman" w:hAnsi="Times New Roman" w:cs="Times New Roman"/>
          <w:b/>
          <w:i/>
          <w:sz w:val="28"/>
          <w:szCs w:val="28"/>
        </w:rPr>
        <w:t>соціальному</w:t>
      </w:r>
      <w:proofErr w:type="spellEnd"/>
      <w:r w:rsidRPr="009A209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9A2094">
        <w:rPr>
          <w:rFonts w:ascii="Times New Roman" w:hAnsi="Times New Roman" w:cs="Times New Roman"/>
          <w:b/>
          <w:i/>
          <w:sz w:val="28"/>
          <w:szCs w:val="28"/>
        </w:rPr>
        <w:t>захисту</w:t>
      </w:r>
      <w:proofErr w:type="spellEnd"/>
      <w:r w:rsidRPr="009A209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9A2094">
        <w:rPr>
          <w:rFonts w:ascii="Times New Roman" w:hAnsi="Times New Roman" w:cs="Times New Roman"/>
          <w:b/>
          <w:i/>
          <w:sz w:val="28"/>
          <w:szCs w:val="28"/>
        </w:rPr>
        <w:t>окреми</w:t>
      </w:r>
      <w:r w:rsidR="003415B2" w:rsidRPr="009A2094">
        <w:rPr>
          <w:rFonts w:ascii="Times New Roman" w:hAnsi="Times New Roman" w:cs="Times New Roman"/>
          <w:b/>
          <w:i/>
          <w:sz w:val="28"/>
          <w:szCs w:val="28"/>
        </w:rPr>
        <w:t>х</w:t>
      </w:r>
      <w:proofErr w:type="spellEnd"/>
      <w:r w:rsidR="003415B2" w:rsidRPr="009A209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3415B2" w:rsidRPr="009A2094">
        <w:rPr>
          <w:rFonts w:ascii="Times New Roman" w:hAnsi="Times New Roman" w:cs="Times New Roman"/>
          <w:b/>
          <w:i/>
          <w:sz w:val="28"/>
          <w:szCs w:val="28"/>
        </w:rPr>
        <w:t>категорій</w:t>
      </w:r>
      <w:proofErr w:type="spellEnd"/>
      <w:r w:rsidR="003415B2" w:rsidRPr="009A209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3415B2" w:rsidRPr="009A2094">
        <w:rPr>
          <w:rFonts w:ascii="Times New Roman" w:hAnsi="Times New Roman" w:cs="Times New Roman"/>
          <w:b/>
          <w:i/>
          <w:sz w:val="28"/>
          <w:szCs w:val="28"/>
        </w:rPr>
        <w:t>громадян</w:t>
      </w:r>
      <w:proofErr w:type="spellEnd"/>
      <w:r w:rsidR="003415B2" w:rsidRPr="009A209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9A2094">
        <w:rPr>
          <w:rFonts w:ascii="Times New Roman" w:hAnsi="Times New Roman" w:cs="Times New Roman"/>
          <w:b/>
          <w:i/>
          <w:sz w:val="28"/>
          <w:szCs w:val="28"/>
        </w:rPr>
        <w:t xml:space="preserve"> на 2019-202</w:t>
      </w:r>
      <w:r w:rsidRPr="009A2094">
        <w:rPr>
          <w:rFonts w:ascii="Times New Roman" w:hAnsi="Times New Roman" w:cs="Times New Roman"/>
          <w:b/>
          <w:i/>
          <w:sz w:val="28"/>
          <w:szCs w:val="28"/>
          <w:lang w:val="uk-UA"/>
        </w:rPr>
        <w:t>2</w:t>
      </w:r>
      <w:r w:rsidRPr="009A2094">
        <w:rPr>
          <w:rFonts w:ascii="Times New Roman" w:hAnsi="Times New Roman" w:cs="Times New Roman"/>
          <w:b/>
          <w:i/>
          <w:sz w:val="28"/>
          <w:szCs w:val="28"/>
        </w:rPr>
        <w:t xml:space="preserve"> роки</w:t>
      </w:r>
    </w:p>
    <w:p w:rsidR="00494F37" w:rsidRPr="009A2094" w:rsidRDefault="00494F37" w:rsidP="00B56BB6">
      <w:pPr>
        <w:tabs>
          <w:tab w:val="num" w:pos="1002"/>
        </w:tabs>
        <w:spacing w:after="0" w:line="240" w:lineRule="atLeast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:rsidR="00494F37" w:rsidRPr="009A2094" w:rsidRDefault="003753E1" w:rsidP="003753E1">
      <w:pPr>
        <w:tabs>
          <w:tab w:val="left" w:pos="709"/>
        </w:tabs>
        <w:spacing w:after="0"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  <w:r w:rsidRPr="009A2094"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="00375EAA" w:rsidRPr="009A2094">
        <w:rPr>
          <w:rFonts w:ascii="Times New Roman" w:hAnsi="Times New Roman"/>
          <w:sz w:val="28"/>
          <w:szCs w:val="28"/>
          <w:lang w:val="uk-UA"/>
        </w:rPr>
        <w:t>Розглянувши лист</w:t>
      </w:r>
      <w:r w:rsidR="00494F37" w:rsidRPr="009A2094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Pr="009A2094">
        <w:rPr>
          <w:rFonts w:ascii="Times New Roman" w:hAnsi="Times New Roman"/>
          <w:sz w:val="28"/>
          <w:szCs w:val="28"/>
          <w:lang w:val="uk-UA"/>
        </w:rPr>
        <w:t>20.11.2019</w:t>
      </w:r>
      <w:r w:rsidR="00816823" w:rsidRPr="009A2094">
        <w:rPr>
          <w:rFonts w:ascii="Times New Roman" w:hAnsi="Times New Roman"/>
          <w:sz w:val="28"/>
          <w:szCs w:val="28"/>
          <w:lang w:val="uk-UA"/>
        </w:rPr>
        <w:t xml:space="preserve"> № </w:t>
      </w:r>
      <w:r w:rsidRPr="009A2094">
        <w:rPr>
          <w:rFonts w:ascii="Times New Roman" w:hAnsi="Times New Roman"/>
          <w:sz w:val="28"/>
          <w:szCs w:val="28"/>
          <w:lang w:val="uk-UA"/>
        </w:rPr>
        <w:t xml:space="preserve">01-6869-06 </w:t>
      </w:r>
      <w:r w:rsidR="00816823" w:rsidRPr="009A209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94F37" w:rsidRPr="009A2094">
        <w:rPr>
          <w:rFonts w:ascii="Times New Roman" w:hAnsi="Times New Roman"/>
          <w:sz w:val="28"/>
          <w:szCs w:val="28"/>
          <w:lang w:val="uk-UA"/>
        </w:rPr>
        <w:t xml:space="preserve">начальника Управління праці та соціального захисту населення Бахмутської міської ради </w:t>
      </w:r>
      <w:r w:rsidR="00A81A69" w:rsidRPr="009A2094">
        <w:rPr>
          <w:rFonts w:ascii="Times New Roman" w:hAnsi="Times New Roman"/>
          <w:sz w:val="28"/>
          <w:szCs w:val="28"/>
          <w:lang w:val="uk-UA"/>
        </w:rPr>
        <w:t xml:space="preserve">   </w:t>
      </w:r>
      <w:proofErr w:type="spellStart"/>
      <w:r w:rsidR="001B6505" w:rsidRPr="009A2094">
        <w:rPr>
          <w:rFonts w:ascii="Times New Roman" w:hAnsi="Times New Roman"/>
          <w:sz w:val="28"/>
          <w:szCs w:val="28"/>
          <w:lang w:val="uk-UA"/>
        </w:rPr>
        <w:t>Сподіної</w:t>
      </w:r>
      <w:proofErr w:type="spellEnd"/>
      <w:r w:rsidR="001B6505" w:rsidRPr="009A2094">
        <w:rPr>
          <w:rFonts w:ascii="Times New Roman" w:hAnsi="Times New Roman"/>
          <w:sz w:val="28"/>
          <w:szCs w:val="28"/>
          <w:lang w:val="uk-UA"/>
        </w:rPr>
        <w:t xml:space="preserve"> І.В., враховуючи з</w:t>
      </w:r>
      <w:r w:rsidR="00780918" w:rsidRPr="009A2094">
        <w:rPr>
          <w:rFonts w:ascii="Times New Roman" w:hAnsi="Times New Roman"/>
          <w:sz w:val="28"/>
          <w:szCs w:val="28"/>
          <w:lang w:val="uk-UA"/>
        </w:rPr>
        <w:t xml:space="preserve">віт </w:t>
      </w:r>
      <w:r w:rsidR="00494F37" w:rsidRPr="009A2094">
        <w:rPr>
          <w:rFonts w:ascii="Times New Roman" w:hAnsi="Times New Roman"/>
          <w:snapToGrid w:val="0"/>
          <w:sz w:val="28"/>
          <w:szCs w:val="28"/>
          <w:lang w:val="uk-UA"/>
        </w:rPr>
        <w:t>про результати виконання</w:t>
      </w:r>
      <w:r w:rsidR="001A2FF9" w:rsidRPr="009A2094">
        <w:rPr>
          <w:rFonts w:ascii="Times New Roman" w:hAnsi="Times New Roman"/>
          <w:snapToGrid w:val="0"/>
          <w:sz w:val="28"/>
          <w:szCs w:val="28"/>
          <w:lang w:val="uk-UA"/>
        </w:rPr>
        <w:t xml:space="preserve"> </w:t>
      </w:r>
      <w:r w:rsidR="001A2FF9" w:rsidRPr="009A2094">
        <w:rPr>
          <w:rFonts w:ascii="Times New Roman" w:hAnsi="Times New Roman" w:cs="Times New Roman"/>
          <w:sz w:val="28"/>
          <w:szCs w:val="28"/>
          <w:lang w:val="uk-UA"/>
        </w:rPr>
        <w:t xml:space="preserve">за 2019 рік Комплексної програми по соціальному захисту окремих </w:t>
      </w:r>
      <w:r w:rsidR="00B80385" w:rsidRPr="009A20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2FF9" w:rsidRPr="009A2094">
        <w:rPr>
          <w:rFonts w:ascii="Times New Roman" w:hAnsi="Times New Roman" w:cs="Times New Roman"/>
          <w:sz w:val="28"/>
          <w:szCs w:val="28"/>
          <w:lang w:val="uk-UA"/>
        </w:rPr>
        <w:t xml:space="preserve">категорій </w:t>
      </w:r>
      <w:r w:rsidR="00B80385" w:rsidRPr="009A20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2FF9" w:rsidRPr="009A2094">
        <w:rPr>
          <w:rFonts w:ascii="Times New Roman" w:hAnsi="Times New Roman" w:cs="Times New Roman"/>
          <w:sz w:val="28"/>
          <w:szCs w:val="28"/>
          <w:lang w:val="uk-UA"/>
        </w:rPr>
        <w:t>громадян  на 2019-2022 роки</w:t>
      </w:r>
      <w:r w:rsidR="00494F37" w:rsidRPr="009A2094">
        <w:rPr>
          <w:rFonts w:ascii="Times New Roman" w:hAnsi="Times New Roman"/>
          <w:lang w:val="uk-UA"/>
        </w:rPr>
        <w:t>,</w:t>
      </w:r>
      <w:r w:rsidR="00780918" w:rsidRPr="009A2094">
        <w:rPr>
          <w:rFonts w:ascii="Times New Roman" w:hAnsi="Times New Roman"/>
          <w:snapToGrid w:val="0"/>
          <w:lang w:val="uk-UA"/>
        </w:rPr>
        <w:t xml:space="preserve"> </w:t>
      </w:r>
      <w:r w:rsidR="002069B5" w:rsidRPr="002069B5">
        <w:rPr>
          <w:rFonts w:ascii="Times New Roman" w:hAnsi="Times New Roman"/>
          <w:snapToGrid w:val="0"/>
          <w:sz w:val="28"/>
          <w:szCs w:val="28"/>
          <w:lang w:val="uk-UA"/>
        </w:rPr>
        <w:t>затвердженої рішенням Бахмутської міської ради</w:t>
      </w:r>
      <w:r w:rsidR="002069B5">
        <w:rPr>
          <w:rFonts w:ascii="Times New Roman" w:hAnsi="Times New Roman"/>
          <w:snapToGrid w:val="0"/>
          <w:lang w:val="uk-UA"/>
        </w:rPr>
        <w:t xml:space="preserve"> </w:t>
      </w:r>
      <w:r w:rsidR="002069B5">
        <w:rPr>
          <w:rFonts w:ascii="Times New Roman" w:hAnsi="Times New Roman"/>
          <w:snapToGrid w:val="0"/>
          <w:sz w:val="28"/>
          <w:szCs w:val="28"/>
          <w:lang w:val="uk-UA"/>
        </w:rPr>
        <w:t xml:space="preserve">від </w:t>
      </w:r>
      <w:r w:rsidR="00F651F5">
        <w:rPr>
          <w:rFonts w:ascii="Times New Roman" w:hAnsi="Times New Roman"/>
          <w:snapToGrid w:val="0"/>
          <w:sz w:val="28"/>
          <w:szCs w:val="28"/>
          <w:lang w:val="uk-UA"/>
        </w:rPr>
        <w:t>28.11.2018 № 6/123 -2363, із</w:t>
      </w:r>
      <w:r w:rsidR="002069B5">
        <w:rPr>
          <w:rFonts w:ascii="Times New Roman" w:hAnsi="Times New Roman"/>
          <w:snapToGrid w:val="0"/>
          <w:sz w:val="28"/>
          <w:szCs w:val="28"/>
          <w:lang w:val="uk-UA"/>
        </w:rPr>
        <w:t xml:space="preserve"> змінами, </w:t>
      </w:r>
      <w:r w:rsidR="001B6505" w:rsidRPr="009A2094">
        <w:rPr>
          <w:rFonts w:ascii="Times New Roman" w:hAnsi="Times New Roman"/>
          <w:snapToGrid w:val="0"/>
          <w:sz w:val="28"/>
          <w:szCs w:val="28"/>
          <w:lang w:val="uk-UA"/>
        </w:rPr>
        <w:t xml:space="preserve">підготовлений Управлінням праці та соціального захисту населення Бахмутської міської ради, </w:t>
      </w:r>
      <w:r w:rsidR="00220C8C" w:rsidRPr="009A2094">
        <w:rPr>
          <w:rFonts w:ascii="Times New Roman" w:hAnsi="Times New Roman"/>
          <w:snapToGrid w:val="0"/>
          <w:sz w:val="28"/>
          <w:szCs w:val="28"/>
          <w:lang w:val="uk-UA"/>
        </w:rPr>
        <w:t xml:space="preserve">згідно з планом  роботи Бахмутської міської ради на </w:t>
      </w:r>
      <w:r w:rsidR="00220C8C" w:rsidRPr="009A2094">
        <w:rPr>
          <w:rFonts w:ascii="Times New Roman" w:hAnsi="Times New Roman"/>
          <w:snapToGrid w:val="0"/>
          <w:sz w:val="28"/>
          <w:szCs w:val="28"/>
          <w:lang w:val="en-US"/>
        </w:rPr>
        <w:t>I</w:t>
      </w:r>
      <w:proofErr w:type="spellStart"/>
      <w:r w:rsidR="001A2FF9" w:rsidRPr="009A2094">
        <w:rPr>
          <w:rFonts w:ascii="Times New Roman" w:hAnsi="Times New Roman"/>
          <w:snapToGrid w:val="0"/>
          <w:sz w:val="28"/>
          <w:szCs w:val="28"/>
          <w:lang w:val="uk-UA"/>
        </w:rPr>
        <w:t>I</w:t>
      </w:r>
      <w:proofErr w:type="spellEnd"/>
      <w:r w:rsidR="00220C8C" w:rsidRPr="009A2094">
        <w:rPr>
          <w:rFonts w:ascii="Times New Roman" w:hAnsi="Times New Roman"/>
          <w:snapToGrid w:val="0"/>
          <w:sz w:val="28"/>
          <w:szCs w:val="28"/>
          <w:lang w:val="uk-UA"/>
        </w:rPr>
        <w:t xml:space="preserve"> півріччя  2019 року, затвердженим рі</w:t>
      </w:r>
      <w:r w:rsidR="002069B5">
        <w:rPr>
          <w:rFonts w:ascii="Times New Roman" w:hAnsi="Times New Roman"/>
          <w:snapToGrid w:val="0"/>
          <w:sz w:val="28"/>
          <w:szCs w:val="28"/>
          <w:lang w:val="uk-UA"/>
        </w:rPr>
        <w:t>шенням</w:t>
      </w:r>
      <w:r w:rsidR="003415B2" w:rsidRPr="009A2094">
        <w:rPr>
          <w:rFonts w:ascii="Times New Roman" w:hAnsi="Times New Roman" w:cs="Times New Roman"/>
          <w:sz w:val="28"/>
          <w:szCs w:val="28"/>
          <w:lang w:val="uk-UA"/>
        </w:rPr>
        <w:t xml:space="preserve"> Бахмутської міської ради від </w:t>
      </w:r>
      <w:r w:rsidRPr="009A2094">
        <w:rPr>
          <w:rFonts w:ascii="Times New Roman" w:hAnsi="Times New Roman" w:cs="Times New Roman"/>
          <w:sz w:val="28"/>
          <w:szCs w:val="28"/>
          <w:lang w:val="uk-UA"/>
        </w:rPr>
        <w:t>26.06.</w:t>
      </w:r>
      <w:r w:rsidR="003415B2" w:rsidRPr="009A2094">
        <w:rPr>
          <w:rFonts w:ascii="Times New Roman" w:hAnsi="Times New Roman" w:cs="Times New Roman"/>
          <w:sz w:val="28"/>
          <w:szCs w:val="28"/>
          <w:lang w:val="uk-UA"/>
        </w:rPr>
        <w:t>2019 №</w:t>
      </w:r>
      <w:r w:rsidRPr="009A2094">
        <w:rPr>
          <w:rFonts w:ascii="Times New Roman" w:hAnsi="Times New Roman" w:cs="Times New Roman"/>
          <w:sz w:val="28"/>
          <w:szCs w:val="28"/>
          <w:lang w:val="uk-UA"/>
        </w:rPr>
        <w:t>6/131-2613</w:t>
      </w:r>
      <w:r w:rsidRPr="009A2094">
        <w:rPr>
          <w:rFonts w:ascii="Times New Roman" w:hAnsi="Times New Roman"/>
          <w:snapToGrid w:val="0"/>
          <w:sz w:val="28"/>
          <w:szCs w:val="28"/>
          <w:lang w:val="uk-UA"/>
        </w:rPr>
        <w:t xml:space="preserve">, </w:t>
      </w:r>
      <w:r w:rsidR="00506C5C">
        <w:rPr>
          <w:rFonts w:ascii="Times New Roman" w:hAnsi="Times New Roman"/>
          <w:snapToGrid w:val="0"/>
          <w:sz w:val="28"/>
          <w:szCs w:val="28"/>
          <w:lang w:val="uk-UA"/>
        </w:rPr>
        <w:t>відповідно</w:t>
      </w:r>
      <w:r w:rsidR="0071302E">
        <w:rPr>
          <w:rFonts w:ascii="Times New Roman" w:hAnsi="Times New Roman"/>
          <w:snapToGrid w:val="0"/>
          <w:sz w:val="28"/>
          <w:szCs w:val="28"/>
          <w:lang w:val="uk-UA"/>
        </w:rPr>
        <w:t xml:space="preserve"> до</w:t>
      </w:r>
      <w:r w:rsidR="00506C5C" w:rsidRPr="00506C5C">
        <w:rPr>
          <w:rFonts w:ascii="Times New Roman" w:hAnsi="Times New Roman"/>
          <w:snapToGrid w:val="0"/>
          <w:sz w:val="28"/>
          <w:szCs w:val="28"/>
          <w:lang w:val="uk-UA"/>
        </w:rPr>
        <w:t xml:space="preserve"> </w:t>
      </w:r>
      <w:r w:rsidR="001A2FF9" w:rsidRPr="009A2094">
        <w:rPr>
          <w:rFonts w:ascii="Times New Roman" w:hAnsi="Times New Roman" w:cs="Times New Roman"/>
          <w:sz w:val="28"/>
          <w:szCs w:val="28"/>
          <w:lang w:val="uk-UA"/>
        </w:rPr>
        <w:t>Порядку розроблення, фінансування, моніторингу міських цільових програм та звітності про їх виконання, затвердженого рішенням Бахмутської міської ради від 22.02.2017 №6/98-1780, із внесеними до нього змінами,</w:t>
      </w:r>
      <w:r w:rsidR="003415B2" w:rsidRPr="009A20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4F37" w:rsidRPr="009A2094">
        <w:rPr>
          <w:rFonts w:ascii="Times New Roman" w:hAnsi="Times New Roman"/>
          <w:sz w:val="28"/>
          <w:szCs w:val="28"/>
          <w:lang w:val="uk-UA"/>
        </w:rPr>
        <w:t xml:space="preserve">керуючись ст. 26 Закону України від 21.05.1997 № 280/97 - ВР «Про місцеве самоврядування в Україні», із внесеними до нього змінами, Бахмутська міська рада </w:t>
      </w:r>
    </w:p>
    <w:p w:rsidR="00494F37" w:rsidRPr="009A2094" w:rsidRDefault="00494F37" w:rsidP="00B56BB6">
      <w:pPr>
        <w:tabs>
          <w:tab w:val="left" w:pos="-5103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94F37" w:rsidRPr="009A2094" w:rsidRDefault="00494F37" w:rsidP="00B56BB6">
      <w:pPr>
        <w:tabs>
          <w:tab w:val="num" w:pos="1002"/>
        </w:tabs>
        <w:spacing w:after="0" w:line="240" w:lineRule="atLeast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9A209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В И Р І Ш И ЛА :</w:t>
      </w:r>
    </w:p>
    <w:p w:rsidR="00494F37" w:rsidRPr="009A2094" w:rsidRDefault="00494F37" w:rsidP="00B56BB6">
      <w:pPr>
        <w:tabs>
          <w:tab w:val="num" w:pos="1002"/>
        </w:tabs>
        <w:spacing w:after="0" w:line="240" w:lineRule="atLeast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415B2" w:rsidRPr="009A2094" w:rsidRDefault="003415B2" w:rsidP="003415B2">
      <w:pPr>
        <w:numPr>
          <w:ilvl w:val="0"/>
          <w:numId w:val="5"/>
        </w:numPr>
        <w:spacing w:after="0" w:line="240" w:lineRule="atLeast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9A2094">
        <w:rPr>
          <w:rFonts w:ascii="Times New Roman" w:hAnsi="Times New Roman" w:cs="Times New Roman"/>
          <w:sz w:val="28"/>
          <w:szCs w:val="28"/>
          <w:lang w:val="uk-UA"/>
        </w:rPr>
        <w:t>Звіт  про  результати виконання  за  2019 рік  Комплексної  програми</w:t>
      </w:r>
    </w:p>
    <w:p w:rsidR="00494F37" w:rsidRPr="009A2094" w:rsidRDefault="003415B2" w:rsidP="003415B2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2094">
        <w:rPr>
          <w:rFonts w:ascii="Times New Roman" w:hAnsi="Times New Roman" w:cs="Times New Roman"/>
          <w:sz w:val="28"/>
          <w:szCs w:val="28"/>
          <w:lang w:val="uk-UA"/>
        </w:rPr>
        <w:t xml:space="preserve">по соціальному захисту окремих категорій громадян  на 2019-2022 роки, затвердженої    </w:t>
      </w:r>
      <w:r w:rsidR="00BA732F">
        <w:rPr>
          <w:rFonts w:ascii="Times New Roman" w:hAnsi="Times New Roman" w:cs="Times New Roman"/>
          <w:sz w:val="28"/>
          <w:szCs w:val="28"/>
          <w:lang w:val="uk-UA"/>
        </w:rPr>
        <w:t>рішенням</w:t>
      </w:r>
      <w:r w:rsidR="001B6505" w:rsidRPr="009A20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2094">
        <w:rPr>
          <w:rFonts w:ascii="Times New Roman" w:hAnsi="Times New Roman" w:cs="Times New Roman"/>
          <w:sz w:val="28"/>
          <w:szCs w:val="28"/>
          <w:lang w:val="uk-UA"/>
        </w:rPr>
        <w:t xml:space="preserve">  Бахмутської міської    ради   від   28.11.2018 №6/123-2363</w:t>
      </w:r>
      <w:r w:rsidR="00F651F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B6505" w:rsidRPr="009A20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753E1" w:rsidRPr="009A2094">
        <w:rPr>
          <w:rFonts w:ascii="Times New Roman" w:hAnsi="Times New Roman" w:cs="Times New Roman"/>
          <w:sz w:val="28"/>
          <w:szCs w:val="28"/>
          <w:lang w:val="uk-UA"/>
        </w:rPr>
        <w:t>із змінами внесеними до неї рішенням</w:t>
      </w:r>
      <w:r w:rsidR="00BA732F">
        <w:rPr>
          <w:rFonts w:ascii="Times New Roman" w:hAnsi="Times New Roman" w:cs="Times New Roman"/>
          <w:sz w:val="28"/>
          <w:szCs w:val="28"/>
          <w:lang w:val="uk-UA"/>
        </w:rPr>
        <w:t xml:space="preserve">   Бахмутської міської ради</w:t>
      </w:r>
      <w:r w:rsidR="00BA732F" w:rsidRPr="00BA73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069B5">
        <w:rPr>
          <w:rFonts w:ascii="Times New Roman" w:hAnsi="Times New Roman" w:cs="Times New Roman"/>
          <w:sz w:val="28"/>
          <w:szCs w:val="28"/>
          <w:lang w:val="uk-UA"/>
        </w:rPr>
        <w:t>від 27.11</w:t>
      </w:r>
      <w:r w:rsidR="003753E1" w:rsidRPr="009A209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069B5">
        <w:rPr>
          <w:rFonts w:ascii="Times New Roman" w:hAnsi="Times New Roman" w:cs="Times New Roman"/>
          <w:sz w:val="28"/>
          <w:szCs w:val="28"/>
          <w:lang w:val="uk-UA"/>
        </w:rPr>
        <w:t>2019 № 6/135-2738</w:t>
      </w:r>
      <w:r w:rsidR="009A2094" w:rsidRPr="009A20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505" w:rsidRPr="009A2094">
        <w:rPr>
          <w:rFonts w:ascii="Times New Roman" w:hAnsi="Times New Roman" w:cs="Times New Roman"/>
          <w:sz w:val="28"/>
          <w:szCs w:val="28"/>
          <w:lang w:val="uk-UA"/>
        </w:rPr>
        <w:t xml:space="preserve">(далі – Програма), підготовлений </w:t>
      </w:r>
      <w:r w:rsidR="00494F37" w:rsidRPr="009A2094">
        <w:rPr>
          <w:rFonts w:ascii="Times New Roman" w:hAnsi="Times New Roman" w:cs="Times New Roman"/>
          <w:sz w:val="28"/>
          <w:szCs w:val="28"/>
          <w:lang w:val="uk-UA"/>
        </w:rPr>
        <w:t>Управління</w:t>
      </w:r>
      <w:r w:rsidR="001B6505" w:rsidRPr="009A2094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494F37" w:rsidRPr="009A2094">
        <w:rPr>
          <w:rFonts w:ascii="Times New Roman" w:hAnsi="Times New Roman" w:cs="Times New Roman"/>
          <w:sz w:val="28"/>
          <w:szCs w:val="28"/>
          <w:lang w:val="uk-UA"/>
        </w:rPr>
        <w:t xml:space="preserve"> праці та соціального захисту населення Бахмутської</w:t>
      </w:r>
      <w:r w:rsidR="001B6505" w:rsidRPr="009A20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4F37" w:rsidRPr="009A2094"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  <w:r w:rsidR="001B6505" w:rsidRPr="009A209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94F37" w:rsidRPr="009A2094">
        <w:rPr>
          <w:rFonts w:ascii="Times New Roman" w:hAnsi="Times New Roman" w:cs="Times New Roman"/>
          <w:sz w:val="28"/>
          <w:szCs w:val="28"/>
          <w:lang w:val="uk-UA"/>
        </w:rPr>
        <w:t xml:space="preserve">  прийняти до відома</w:t>
      </w:r>
      <w:r w:rsidR="001B6505" w:rsidRPr="009A2094">
        <w:rPr>
          <w:rFonts w:ascii="Times New Roman" w:hAnsi="Times New Roman" w:cs="Times New Roman"/>
          <w:sz w:val="28"/>
          <w:szCs w:val="28"/>
          <w:lang w:val="uk-UA"/>
        </w:rPr>
        <w:t xml:space="preserve"> (додається)</w:t>
      </w:r>
      <w:r w:rsidR="00494F37" w:rsidRPr="009A209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494F37" w:rsidRPr="009A2094" w:rsidRDefault="00494F37" w:rsidP="00E82B8C">
      <w:pPr>
        <w:widowControl w:val="0"/>
        <w:tabs>
          <w:tab w:val="left" w:pos="900"/>
          <w:tab w:val="left" w:pos="1080"/>
          <w:tab w:val="left" w:pos="1276"/>
          <w:tab w:val="left" w:pos="1418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94F37" w:rsidRPr="009A2094" w:rsidRDefault="00494F37" w:rsidP="00DE4942">
      <w:pPr>
        <w:tabs>
          <w:tab w:val="left" w:pos="720"/>
          <w:tab w:val="left" w:pos="900"/>
          <w:tab w:val="left" w:pos="993"/>
          <w:tab w:val="left" w:pos="1080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2094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         </w:t>
      </w:r>
      <w:r w:rsidR="003415B2" w:rsidRPr="009A2094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9A2094">
        <w:rPr>
          <w:rFonts w:ascii="Times New Roman" w:hAnsi="Times New Roman" w:cs="Times New Roman"/>
          <w:sz w:val="28"/>
          <w:szCs w:val="28"/>
          <w:lang w:val="uk-UA"/>
        </w:rPr>
        <w:t>. Управлінню праці та соціального захисту населення  Бахмутської міської ради (</w:t>
      </w:r>
      <w:proofErr w:type="spellStart"/>
      <w:r w:rsidRPr="009A2094">
        <w:rPr>
          <w:rFonts w:ascii="Times New Roman" w:hAnsi="Times New Roman" w:cs="Times New Roman"/>
          <w:sz w:val="28"/>
          <w:szCs w:val="28"/>
          <w:lang w:val="uk-UA"/>
        </w:rPr>
        <w:t>Сподіна</w:t>
      </w:r>
      <w:proofErr w:type="spellEnd"/>
      <w:r w:rsidRPr="009A2094">
        <w:rPr>
          <w:rFonts w:ascii="Times New Roman" w:hAnsi="Times New Roman" w:cs="Times New Roman"/>
          <w:sz w:val="28"/>
          <w:szCs w:val="28"/>
          <w:lang w:val="uk-UA"/>
        </w:rPr>
        <w:t xml:space="preserve">), іншим виконавцям, відповідальним за виконання заходів Програми, продовжити подальшу роботу щодо їх реалізації. </w:t>
      </w:r>
    </w:p>
    <w:p w:rsidR="00494F37" w:rsidRPr="009A2094" w:rsidRDefault="00494F37" w:rsidP="00B56BB6">
      <w:pPr>
        <w:tabs>
          <w:tab w:val="left" w:pos="720"/>
          <w:tab w:val="left" w:pos="900"/>
          <w:tab w:val="left" w:pos="993"/>
          <w:tab w:val="left" w:pos="1080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2094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</w:p>
    <w:p w:rsidR="00494F37" w:rsidRPr="009A2094" w:rsidRDefault="002069B5" w:rsidP="00B56BB6">
      <w:pPr>
        <w:shd w:val="clear" w:color="auto" w:fill="FFFFFF"/>
        <w:tabs>
          <w:tab w:val="left" w:pos="900"/>
          <w:tab w:val="left" w:pos="1080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494F37" w:rsidRPr="009A2094">
        <w:rPr>
          <w:rFonts w:ascii="Times New Roman" w:hAnsi="Times New Roman" w:cs="Times New Roman"/>
          <w:sz w:val="28"/>
          <w:szCs w:val="28"/>
          <w:lang w:val="uk-UA"/>
        </w:rPr>
        <w:t>. Організаційне виконання рішення покласти на Управління праці та соціального захисту населення Бахмутської міської ради (</w:t>
      </w:r>
      <w:proofErr w:type="spellStart"/>
      <w:r w:rsidR="00494F37" w:rsidRPr="009A2094">
        <w:rPr>
          <w:rFonts w:ascii="Times New Roman" w:hAnsi="Times New Roman" w:cs="Times New Roman"/>
          <w:sz w:val="28"/>
          <w:szCs w:val="28"/>
          <w:lang w:val="uk-UA"/>
        </w:rPr>
        <w:t>Сподіна</w:t>
      </w:r>
      <w:proofErr w:type="spellEnd"/>
      <w:r w:rsidR="00494F37" w:rsidRPr="009A2094">
        <w:rPr>
          <w:rFonts w:ascii="Times New Roman" w:hAnsi="Times New Roman" w:cs="Times New Roman"/>
          <w:sz w:val="28"/>
          <w:szCs w:val="28"/>
          <w:lang w:val="uk-UA"/>
        </w:rPr>
        <w:t>), Фінансове управління Бахмутської міської ради (Ткаченко), заступника міського голови Точену В.В., першого заступника міського голови    Савченко Т.М.</w:t>
      </w:r>
    </w:p>
    <w:p w:rsidR="00494F37" w:rsidRPr="009A2094" w:rsidRDefault="00494F37" w:rsidP="00B56BB6">
      <w:pPr>
        <w:shd w:val="clear" w:color="auto" w:fill="FFFFFF"/>
        <w:tabs>
          <w:tab w:val="left" w:pos="900"/>
          <w:tab w:val="left" w:pos="1080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94F37" w:rsidRPr="00BA732F" w:rsidRDefault="002069B5" w:rsidP="00B56BB6">
      <w:pPr>
        <w:shd w:val="clear" w:color="auto" w:fill="FFFFFF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494F37" w:rsidRPr="009A2094">
        <w:rPr>
          <w:rFonts w:ascii="Times New Roman" w:hAnsi="Times New Roman" w:cs="Times New Roman"/>
          <w:sz w:val="28"/>
          <w:szCs w:val="28"/>
          <w:lang w:val="uk-UA"/>
        </w:rPr>
        <w:t xml:space="preserve">. Контроль за виконанням рішення покласти на постійні комісії </w:t>
      </w:r>
      <w:r w:rsidR="00494F37" w:rsidRPr="009A2094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Бахмутської  міської ради: з питань соціального захисту населення і охорони </w:t>
      </w:r>
      <w:r w:rsidR="00494F37" w:rsidRPr="009A2094">
        <w:rPr>
          <w:rFonts w:ascii="Times New Roman" w:hAnsi="Times New Roman" w:cs="Times New Roman"/>
          <w:sz w:val="28"/>
          <w:szCs w:val="28"/>
          <w:lang w:val="uk-UA"/>
        </w:rPr>
        <w:t>здоров'я (</w:t>
      </w:r>
      <w:proofErr w:type="spellStart"/>
      <w:r w:rsidR="00494F37" w:rsidRPr="009A2094">
        <w:rPr>
          <w:rFonts w:ascii="Times New Roman" w:hAnsi="Times New Roman" w:cs="Times New Roman"/>
          <w:sz w:val="28"/>
          <w:szCs w:val="28"/>
          <w:lang w:val="uk-UA"/>
        </w:rPr>
        <w:t>Красножон</w:t>
      </w:r>
      <w:proofErr w:type="spellEnd"/>
      <w:r w:rsidR="00494F37" w:rsidRPr="009A2094">
        <w:rPr>
          <w:rFonts w:ascii="Times New Roman" w:hAnsi="Times New Roman" w:cs="Times New Roman"/>
          <w:sz w:val="28"/>
          <w:szCs w:val="28"/>
          <w:lang w:val="uk-UA"/>
        </w:rPr>
        <w:t xml:space="preserve">), з питань економічної і інвестиційної політики, бюджету і </w:t>
      </w:r>
      <w:r w:rsidR="006917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4F37" w:rsidRPr="009A2094">
        <w:rPr>
          <w:rFonts w:ascii="Times New Roman" w:hAnsi="Times New Roman" w:cs="Times New Roman"/>
          <w:sz w:val="28"/>
          <w:szCs w:val="28"/>
          <w:lang w:val="uk-UA"/>
        </w:rPr>
        <w:t>фінансів (</w:t>
      </w:r>
      <w:proofErr w:type="spellStart"/>
      <w:r w:rsidR="00494F37" w:rsidRPr="009A2094">
        <w:rPr>
          <w:rFonts w:ascii="Times New Roman" w:hAnsi="Times New Roman" w:cs="Times New Roman"/>
          <w:sz w:val="28"/>
          <w:szCs w:val="28"/>
          <w:lang w:val="uk-UA"/>
        </w:rPr>
        <w:t>Нікі</w:t>
      </w:r>
      <w:r>
        <w:rPr>
          <w:rFonts w:ascii="Times New Roman" w:hAnsi="Times New Roman" w:cs="Times New Roman"/>
          <w:sz w:val="28"/>
          <w:szCs w:val="28"/>
          <w:lang w:val="uk-UA"/>
        </w:rPr>
        <w:t>тенко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), секретаря </w:t>
      </w:r>
      <w:r w:rsidR="006917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Бахмутської  </w:t>
      </w:r>
      <w:r w:rsidR="006917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4F37" w:rsidRPr="009A2094">
        <w:rPr>
          <w:rFonts w:ascii="Times New Roman" w:hAnsi="Times New Roman" w:cs="Times New Roman"/>
          <w:sz w:val="28"/>
          <w:szCs w:val="28"/>
          <w:lang w:val="uk-UA"/>
        </w:rPr>
        <w:t>міської ради Кіщенко С.І.</w:t>
      </w:r>
    </w:p>
    <w:p w:rsidR="00494F37" w:rsidRPr="009A2094" w:rsidRDefault="00494F37" w:rsidP="00B56BB6">
      <w:pPr>
        <w:shd w:val="clear" w:color="auto" w:fill="FFFFFF"/>
        <w:tabs>
          <w:tab w:val="left" w:pos="900"/>
          <w:tab w:val="left" w:pos="1080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A2094" w:rsidRPr="009A2094" w:rsidRDefault="009A2094" w:rsidP="00B56BB6">
      <w:pPr>
        <w:shd w:val="clear" w:color="auto" w:fill="FFFFFF"/>
        <w:tabs>
          <w:tab w:val="left" w:pos="900"/>
          <w:tab w:val="left" w:pos="1080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94F37" w:rsidRPr="009A2094" w:rsidRDefault="00494F37" w:rsidP="00B56BB6">
      <w:pPr>
        <w:tabs>
          <w:tab w:val="left" w:pos="567"/>
          <w:tab w:val="left" w:pos="709"/>
          <w:tab w:val="left" w:pos="7088"/>
        </w:tabs>
        <w:spacing w:after="0" w:line="240" w:lineRule="atLeas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9A2094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  <w:t xml:space="preserve">    Міський голова                                                                О.О. РЕВА</w:t>
      </w:r>
    </w:p>
    <w:p w:rsidR="00494F37" w:rsidRDefault="00494F37" w:rsidP="00B56BB6">
      <w:pPr>
        <w:tabs>
          <w:tab w:val="left" w:pos="567"/>
          <w:tab w:val="left" w:pos="709"/>
          <w:tab w:val="left" w:pos="7088"/>
        </w:tabs>
        <w:spacing w:after="0" w:line="240" w:lineRule="atLeas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3693E" w:rsidRDefault="0023693E" w:rsidP="00B56BB6">
      <w:pPr>
        <w:tabs>
          <w:tab w:val="left" w:pos="567"/>
          <w:tab w:val="left" w:pos="709"/>
          <w:tab w:val="left" w:pos="7088"/>
        </w:tabs>
        <w:spacing w:after="0" w:line="240" w:lineRule="atLeas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3693E" w:rsidRDefault="0023693E" w:rsidP="00B56BB6">
      <w:pPr>
        <w:tabs>
          <w:tab w:val="left" w:pos="567"/>
          <w:tab w:val="left" w:pos="709"/>
          <w:tab w:val="left" w:pos="7088"/>
        </w:tabs>
        <w:spacing w:after="0" w:line="240" w:lineRule="atLeas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3693E" w:rsidRDefault="0023693E" w:rsidP="00B56BB6">
      <w:pPr>
        <w:tabs>
          <w:tab w:val="left" w:pos="567"/>
          <w:tab w:val="left" w:pos="709"/>
          <w:tab w:val="left" w:pos="7088"/>
        </w:tabs>
        <w:spacing w:after="0" w:line="240" w:lineRule="atLeas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3693E" w:rsidRDefault="0023693E" w:rsidP="00B56BB6">
      <w:pPr>
        <w:tabs>
          <w:tab w:val="left" w:pos="567"/>
          <w:tab w:val="left" w:pos="709"/>
          <w:tab w:val="left" w:pos="7088"/>
        </w:tabs>
        <w:spacing w:after="0" w:line="240" w:lineRule="atLeas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3693E" w:rsidRDefault="0023693E" w:rsidP="00B56BB6">
      <w:pPr>
        <w:tabs>
          <w:tab w:val="left" w:pos="567"/>
          <w:tab w:val="left" w:pos="709"/>
          <w:tab w:val="left" w:pos="7088"/>
        </w:tabs>
        <w:spacing w:after="0" w:line="240" w:lineRule="atLeas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3693E" w:rsidRDefault="0023693E" w:rsidP="00B56BB6">
      <w:pPr>
        <w:tabs>
          <w:tab w:val="left" w:pos="567"/>
          <w:tab w:val="left" w:pos="709"/>
          <w:tab w:val="left" w:pos="7088"/>
        </w:tabs>
        <w:spacing w:after="0" w:line="240" w:lineRule="atLeas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3693E" w:rsidRDefault="0023693E" w:rsidP="00B56BB6">
      <w:pPr>
        <w:tabs>
          <w:tab w:val="left" w:pos="567"/>
          <w:tab w:val="left" w:pos="709"/>
          <w:tab w:val="left" w:pos="7088"/>
        </w:tabs>
        <w:spacing w:after="0" w:line="240" w:lineRule="atLeas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3693E" w:rsidRDefault="0023693E" w:rsidP="00B56BB6">
      <w:pPr>
        <w:tabs>
          <w:tab w:val="left" w:pos="567"/>
          <w:tab w:val="left" w:pos="709"/>
          <w:tab w:val="left" w:pos="7088"/>
        </w:tabs>
        <w:spacing w:after="0" w:line="240" w:lineRule="atLeas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3693E" w:rsidRDefault="0023693E" w:rsidP="00B56BB6">
      <w:pPr>
        <w:tabs>
          <w:tab w:val="left" w:pos="567"/>
          <w:tab w:val="left" w:pos="709"/>
          <w:tab w:val="left" w:pos="7088"/>
        </w:tabs>
        <w:spacing w:after="0" w:line="240" w:lineRule="atLeas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3693E" w:rsidRDefault="0023693E" w:rsidP="006917DF">
      <w:pPr>
        <w:tabs>
          <w:tab w:val="left" w:pos="567"/>
          <w:tab w:val="left" w:pos="709"/>
          <w:tab w:val="left" w:pos="7088"/>
        </w:tabs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917DF" w:rsidRDefault="006917DF" w:rsidP="006917DF">
      <w:pPr>
        <w:tabs>
          <w:tab w:val="left" w:pos="567"/>
          <w:tab w:val="left" w:pos="709"/>
          <w:tab w:val="left" w:pos="7088"/>
        </w:tabs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917DF" w:rsidRDefault="006917DF" w:rsidP="006917DF">
      <w:pPr>
        <w:tabs>
          <w:tab w:val="left" w:pos="567"/>
          <w:tab w:val="left" w:pos="709"/>
          <w:tab w:val="left" w:pos="7088"/>
        </w:tabs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917DF" w:rsidRDefault="006917DF" w:rsidP="006917DF">
      <w:pPr>
        <w:tabs>
          <w:tab w:val="left" w:pos="567"/>
          <w:tab w:val="left" w:pos="709"/>
          <w:tab w:val="left" w:pos="7088"/>
        </w:tabs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917DF" w:rsidRDefault="006917DF" w:rsidP="006917DF">
      <w:pPr>
        <w:tabs>
          <w:tab w:val="left" w:pos="567"/>
          <w:tab w:val="left" w:pos="709"/>
          <w:tab w:val="left" w:pos="7088"/>
        </w:tabs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917DF" w:rsidRDefault="006917DF" w:rsidP="006917DF">
      <w:pPr>
        <w:tabs>
          <w:tab w:val="left" w:pos="567"/>
          <w:tab w:val="left" w:pos="709"/>
          <w:tab w:val="left" w:pos="7088"/>
        </w:tabs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917DF" w:rsidRDefault="006917DF" w:rsidP="006917DF">
      <w:pPr>
        <w:tabs>
          <w:tab w:val="left" w:pos="567"/>
          <w:tab w:val="left" w:pos="709"/>
          <w:tab w:val="left" w:pos="7088"/>
        </w:tabs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917DF" w:rsidRDefault="006917DF" w:rsidP="006917DF">
      <w:pPr>
        <w:tabs>
          <w:tab w:val="left" w:pos="567"/>
          <w:tab w:val="left" w:pos="709"/>
          <w:tab w:val="left" w:pos="7088"/>
        </w:tabs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917DF" w:rsidRDefault="006917DF" w:rsidP="006917DF">
      <w:pPr>
        <w:tabs>
          <w:tab w:val="left" w:pos="567"/>
          <w:tab w:val="left" w:pos="709"/>
          <w:tab w:val="left" w:pos="7088"/>
        </w:tabs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917DF" w:rsidRDefault="006917DF" w:rsidP="006917DF">
      <w:pPr>
        <w:tabs>
          <w:tab w:val="left" w:pos="567"/>
          <w:tab w:val="left" w:pos="709"/>
          <w:tab w:val="left" w:pos="7088"/>
        </w:tabs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917DF" w:rsidRDefault="006917DF" w:rsidP="006917DF">
      <w:pPr>
        <w:tabs>
          <w:tab w:val="left" w:pos="567"/>
          <w:tab w:val="left" w:pos="709"/>
          <w:tab w:val="left" w:pos="7088"/>
        </w:tabs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506C5C" w:rsidRPr="00506C5C" w:rsidRDefault="00506C5C" w:rsidP="006917DF">
      <w:pPr>
        <w:tabs>
          <w:tab w:val="left" w:pos="567"/>
          <w:tab w:val="left" w:pos="709"/>
          <w:tab w:val="left" w:pos="7088"/>
        </w:tabs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6917DF" w:rsidRDefault="006917DF" w:rsidP="006917DF">
      <w:pPr>
        <w:tabs>
          <w:tab w:val="left" w:pos="567"/>
          <w:tab w:val="left" w:pos="709"/>
          <w:tab w:val="left" w:pos="7088"/>
        </w:tabs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917DF" w:rsidRDefault="006917DF" w:rsidP="006917DF">
      <w:pPr>
        <w:tabs>
          <w:tab w:val="left" w:pos="567"/>
          <w:tab w:val="left" w:pos="709"/>
          <w:tab w:val="left" w:pos="7088"/>
        </w:tabs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917DF" w:rsidRDefault="006917DF" w:rsidP="006917DF">
      <w:pPr>
        <w:tabs>
          <w:tab w:val="left" w:pos="567"/>
          <w:tab w:val="left" w:pos="709"/>
          <w:tab w:val="left" w:pos="7088"/>
        </w:tabs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917DF" w:rsidRDefault="006917DF" w:rsidP="006917DF">
      <w:pPr>
        <w:tabs>
          <w:tab w:val="left" w:pos="567"/>
          <w:tab w:val="left" w:pos="709"/>
          <w:tab w:val="left" w:pos="7088"/>
        </w:tabs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B362E5" w:rsidRDefault="00B362E5" w:rsidP="006917DF">
      <w:pPr>
        <w:tabs>
          <w:tab w:val="left" w:pos="567"/>
          <w:tab w:val="left" w:pos="709"/>
          <w:tab w:val="left" w:pos="7088"/>
        </w:tabs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917DF" w:rsidRDefault="006917DF" w:rsidP="006917DF">
      <w:pPr>
        <w:tabs>
          <w:tab w:val="left" w:pos="567"/>
          <w:tab w:val="left" w:pos="709"/>
          <w:tab w:val="left" w:pos="7088"/>
        </w:tabs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sectPr w:rsidR="006917DF" w:rsidSect="00147F4B">
      <w:pgSz w:w="11906" w:h="16838"/>
      <w:pgMar w:top="851" w:right="851" w:bottom="90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E2258"/>
    <w:multiLevelType w:val="multilevel"/>
    <w:tmpl w:val="1884DC52"/>
    <w:lvl w:ilvl="0">
      <w:start w:val="3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40"/>
        </w:tabs>
        <w:ind w:left="47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20"/>
        </w:tabs>
        <w:ind w:left="5520" w:hanging="2160"/>
      </w:pPr>
      <w:rPr>
        <w:rFonts w:hint="default"/>
      </w:rPr>
    </w:lvl>
  </w:abstractNum>
  <w:abstractNum w:abstractNumId="1">
    <w:nsid w:val="0EFB5DA1"/>
    <w:multiLevelType w:val="hybridMultilevel"/>
    <w:tmpl w:val="2716EABE"/>
    <w:lvl w:ilvl="0" w:tplc="90C0B3B2">
      <w:start w:val="1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cs="Wingdings" w:hint="default"/>
      </w:rPr>
    </w:lvl>
  </w:abstractNum>
  <w:abstractNum w:abstractNumId="2">
    <w:nsid w:val="457C7A92"/>
    <w:multiLevelType w:val="hybridMultilevel"/>
    <w:tmpl w:val="77405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E3578E"/>
    <w:multiLevelType w:val="hybridMultilevel"/>
    <w:tmpl w:val="CFAEF39C"/>
    <w:lvl w:ilvl="0" w:tplc="B9940E02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A076AC6"/>
    <w:multiLevelType w:val="hybridMultilevel"/>
    <w:tmpl w:val="A278808A"/>
    <w:lvl w:ilvl="0" w:tplc="9FA87C6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7343152F"/>
    <w:multiLevelType w:val="hybridMultilevel"/>
    <w:tmpl w:val="A278808A"/>
    <w:lvl w:ilvl="0" w:tplc="9FA87C64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70" w:hanging="360"/>
      </w:pPr>
    </w:lvl>
    <w:lvl w:ilvl="2" w:tplc="0419001B">
      <w:start w:val="1"/>
      <w:numFmt w:val="lowerRoman"/>
      <w:lvlText w:val="%3."/>
      <w:lvlJc w:val="right"/>
      <w:pPr>
        <w:ind w:left="2490" w:hanging="180"/>
      </w:pPr>
    </w:lvl>
    <w:lvl w:ilvl="3" w:tplc="0419000F">
      <w:start w:val="1"/>
      <w:numFmt w:val="decimal"/>
      <w:lvlText w:val="%4."/>
      <w:lvlJc w:val="left"/>
      <w:pPr>
        <w:ind w:left="3210" w:hanging="360"/>
      </w:pPr>
    </w:lvl>
    <w:lvl w:ilvl="4" w:tplc="04190019">
      <w:start w:val="1"/>
      <w:numFmt w:val="lowerLetter"/>
      <w:lvlText w:val="%5."/>
      <w:lvlJc w:val="left"/>
      <w:pPr>
        <w:ind w:left="3930" w:hanging="360"/>
      </w:pPr>
    </w:lvl>
    <w:lvl w:ilvl="5" w:tplc="0419001B">
      <w:start w:val="1"/>
      <w:numFmt w:val="lowerRoman"/>
      <w:lvlText w:val="%6."/>
      <w:lvlJc w:val="right"/>
      <w:pPr>
        <w:ind w:left="4650" w:hanging="180"/>
      </w:pPr>
    </w:lvl>
    <w:lvl w:ilvl="6" w:tplc="0419000F">
      <w:start w:val="1"/>
      <w:numFmt w:val="decimal"/>
      <w:lvlText w:val="%7."/>
      <w:lvlJc w:val="left"/>
      <w:pPr>
        <w:ind w:left="5370" w:hanging="360"/>
      </w:pPr>
    </w:lvl>
    <w:lvl w:ilvl="7" w:tplc="04190019">
      <w:start w:val="1"/>
      <w:numFmt w:val="lowerLetter"/>
      <w:lvlText w:val="%8."/>
      <w:lvlJc w:val="left"/>
      <w:pPr>
        <w:ind w:left="6090" w:hanging="360"/>
      </w:pPr>
    </w:lvl>
    <w:lvl w:ilvl="8" w:tplc="0419001B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6BB6"/>
    <w:rsid w:val="00032D20"/>
    <w:rsid w:val="00050986"/>
    <w:rsid w:val="00066C98"/>
    <w:rsid w:val="00074CF8"/>
    <w:rsid w:val="00092599"/>
    <w:rsid w:val="000B22C7"/>
    <w:rsid w:val="000B55FC"/>
    <w:rsid w:val="000C070B"/>
    <w:rsid w:val="000D08C5"/>
    <w:rsid w:val="000D2B84"/>
    <w:rsid w:val="000F2263"/>
    <w:rsid w:val="000F51A2"/>
    <w:rsid w:val="001003D2"/>
    <w:rsid w:val="00115882"/>
    <w:rsid w:val="00144EEA"/>
    <w:rsid w:val="00147F4B"/>
    <w:rsid w:val="0015033E"/>
    <w:rsid w:val="001526D4"/>
    <w:rsid w:val="00163367"/>
    <w:rsid w:val="001A2FF9"/>
    <w:rsid w:val="001B6505"/>
    <w:rsid w:val="001C7020"/>
    <w:rsid w:val="001E150E"/>
    <w:rsid w:val="001F225F"/>
    <w:rsid w:val="001F27DF"/>
    <w:rsid w:val="0020265A"/>
    <w:rsid w:val="002069B5"/>
    <w:rsid w:val="0021627D"/>
    <w:rsid w:val="00220C8C"/>
    <w:rsid w:val="00234AD2"/>
    <w:rsid w:val="0023693E"/>
    <w:rsid w:val="00241012"/>
    <w:rsid w:val="00264B5B"/>
    <w:rsid w:val="0028193A"/>
    <w:rsid w:val="00296985"/>
    <w:rsid w:val="002A66BB"/>
    <w:rsid w:val="002A785F"/>
    <w:rsid w:val="002C52EA"/>
    <w:rsid w:val="002C56D2"/>
    <w:rsid w:val="002C66CA"/>
    <w:rsid w:val="002D5C5D"/>
    <w:rsid w:val="002E34BD"/>
    <w:rsid w:val="002F2A79"/>
    <w:rsid w:val="002F723E"/>
    <w:rsid w:val="00326005"/>
    <w:rsid w:val="003353B8"/>
    <w:rsid w:val="0033641F"/>
    <w:rsid w:val="003415B2"/>
    <w:rsid w:val="003740EB"/>
    <w:rsid w:val="003753E1"/>
    <w:rsid w:val="00375EAA"/>
    <w:rsid w:val="003808A6"/>
    <w:rsid w:val="0038238C"/>
    <w:rsid w:val="00396917"/>
    <w:rsid w:val="003A4FC2"/>
    <w:rsid w:val="003D07B4"/>
    <w:rsid w:val="003E0016"/>
    <w:rsid w:val="003E02BC"/>
    <w:rsid w:val="003F4658"/>
    <w:rsid w:val="00400F3A"/>
    <w:rsid w:val="00434A1C"/>
    <w:rsid w:val="004553BE"/>
    <w:rsid w:val="0045642C"/>
    <w:rsid w:val="0045726C"/>
    <w:rsid w:val="00480CC3"/>
    <w:rsid w:val="00481AAD"/>
    <w:rsid w:val="00487C6D"/>
    <w:rsid w:val="00494F37"/>
    <w:rsid w:val="00497E93"/>
    <w:rsid w:val="004E2E83"/>
    <w:rsid w:val="004F00AF"/>
    <w:rsid w:val="005034A4"/>
    <w:rsid w:val="00506C5C"/>
    <w:rsid w:val="005079A1"/>
    <w:rsid w:val="00513A36"/>
    <w:rsid w:val="00514626"/>
    <w:rsid w:val="00547E58"/>
    <w:rsid w:val="005525BD"/>
    <w:rsid w:val="005532F4"/>
    <w:rsid w:val="0056544F"/>
    <w:rsid w:val="005A2C43"/>
    <w:rsid w:val="005C62A5"/>
    <w:rsid w:val="005D1606"/>
    <w:rsid w:val="005E38E5"/>
    <w:rsid w:val="00606FC2"/>
    <w:rsid w:val="00624D99"/>
    <w:rsid w:val="0062619C"/>
    <w:rsid w:val="00630F8B"/>
    <w:rsid w:val="006315A6"/>
    <w:rsid w:val="006468D9"/>
    <w:rsid w:val="006917DF"/>
    <w:rsid w:val="006C73B5"/>
    <w:rsid w:val="0071302E"/>
    <w:rsid w:val="00727844"/>
    <w:rsid w:val="00727AD1"/>
    <w:rsid w:val="00734915"/>
    <w:rsid w:val="00757237"/>
    <w:rsid w:val="00760DAA"/>
    <w:rsid w:val="00774747"/>
    <w:rsid w:val="00777913"/>
    <w:rsid w:val="00780918"/>
    <w:rsid w:val="007845AF"/>
    <w:rsid w:val="007B2610"/>
    <w:rsid w:val="007B7742"/>
    <w:rsid w:val="007C31F8"/>
    <w:rsid w:val="007F32C6"/>
    <w:rsid w:val="00807416"/>
    <w:rsid w:val="00816823"/>
    <w:rsid w:val="00875BBD"/>
    <w:rsid w:val="00884C34"/>
    <w:rsid w:val="008A50B1"/>
    <w:rsid w:val="008A670B"/>
    <w:rsid w:val="008B47DA"/>
    <w:rsid w:val="008C591B"/>
    <w:rsid w:val="00912812"/>
    <w:rsid w:val="009571C4"/>
    <w:rsid w:val="00965C41"/>
    <w:rsid w:val="009948CF"/>
    <w:rsid w:val="009952A5"/>
    <w:rsid w:val="009A1573"/>
    <w:rsid w:val="009A2094"/>
    <w:rsid w:val="009E68C6"/>
    <w:rsid w:val="009E7CC3"/>
    <w:rsid w:val="009F462C"/>
    <w:rsid w:val="00A504FE"/>
    <w:rsid w:val="00A54768"/>
    <w:rsid w:val="00A814B0"/>
    <w:rsid w:val="00A81A69"/>
    <w:rsid w:val="00A86053"/>
    <w:rsid w:val="00A86686"/>
    <w:rsid w:val="00A93DCF"/>
    <w:rsid w:val="00AA1577"/>
    <w:rsid w:val="00AA1DB4"/>
    <w:rsid w:val="00AA27F3"/>
    <w:rsid w:val="00AB13FF"/>
    <w:rsid w:val="00AC5679"/>
    <w:rsid w:val="00AC5EE2"/>
    <w:rsid w:val="00AD19C3"/>
    <w:rsid w:val="00AE31FF"/>
    <w:rsid w:val="00AF1CA0"/>
    <w:rsid w:val="00AF3679"/>
    <w:rsid w:val="00B117AB"/>
    <w:rsid w:val="00B145FF"/>
    <w:rsid w:val="00B235A0"/>
    <w:rsid w:val="00B23DB9"/>
    <w:rsid w:val="00B362E5"/>
    <w:rsid w:val="00B56BB6"/>
    <w:rsid w:val="00B61C5F"/>
    <w:rsid w:val="00B67A8D"/>
    <w:rsid w:val="00B80385"/>
    <w:rsid w:val="00B864D1"/>
    <w:rsid w:val="00B90855"/>
    <w:rsid w:val="00B9609B"/>
    <w:rsid w:val="00BA51D4"/>
    <w:rsid w:val="00BA5A49"/>
    <w:rsid w:val="00BA603E"/>
    <w:rsid w:val="00BA732F"/>
    <w:rsid w:val="00BB5B57"/>
    <w:rsid w:val="00BC3E8D"/>
    <w:rsid w:val="00BD480B"/>
    <w:rsid w:val="00C006D0"/>
    <w:rsid w:val="00C76CF8"/>
    <w:rsid w:val="00CC5935"/>
    <w:rsid w:val="00CD4689"/>
    <w:rsid w:val="00CE121D"/>
    <w:rsid w:val="00CE4EE5"/>
    <w:rsid w:val="00CE5A6C"/>
    <w:rsid w:val="00D132B0"/>
    <w:rsid w:val="00D1357E"/>
    <w:rsid w:val="00D14152"/>
    <w:rsid w:val="00D34FC6"/>
    <w:rsid w:val="00D405B5"/>
    <w:rsid w:val="00D82938"/>
    <w:rsid w:val="00D967D2"/>
    <w:rsid w:val="00DC1FEF"/>
    <w:rsid w:val="00DE4942"/>
    <w:rsid w:val="00DE6761"/>
    <w:rsid w:val="00E3303C"/>
    <w:rsid w:val="00E363BE"/>
    <w:rsid w:val="00E52E99"/>
    <w:rsid w:val="00E81329"/>
    <w:rsid w:val="00E82B8C"/>
    <w:rsid w:val="00E84054"/>
    <w:rsid w:val="00E906C5"/>
    <w:rsid w:val="00EB0BF7"/>
    <w:rsid w:val="00EC4955"/>
    <w:rsid w:val="00ED784F"/>
    <w:rsid w:val="00EF4BB7"/>
    <w:rsid w:val="00F110AB"/>
    <w:rsid w:val="00F1340A"/>
    <w:rsid w:val="00F22B40"/>
    <w:rsid w:val="00F30D2A"/>
    <w:rsid w:val="00F37165"/>
    <w:rsid w:val="00F54BFE"/>
    <w:rsid w:val="00F552A6"/>
    <w:rsid w:val="00F651F5"/>
    <w:rsid w:val="00F91068"/>
    <w:rsid w:val="00FA0038"/>
    <w:rsid w:val="00FA2320"/>
    <w:rsid w:val="00FB2F6E"/>
    <w:rsid w:val="00FE42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053"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9"/>
    <w:qFormat/>
    <w:rsid w:val="00B56BB6"/>
    <w:pPr>
      <w:keepNext/>
      <w:spacing w:after="0" w:line="240" w:lineRule="auto"/>
      <w:outlineLvl w:val="0"/>
    </w:pPr>
    <w:rPr>
      <w:rFonts w:cs="Times New Roman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56BB6"/>
    <w:pPr>
      <w:keepNext/>
      <w:spacing w:before="240" w:after="60" w:line="240" w:lineRule="auto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56BB6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locked/>
    <w:rsid w:val="00B56BB6"/>
    <w:rPr>
      <w:rFonts w:ascii="Cambria" w:hAnsi="Cambria" w:cs="Cambria"/>
      <w:b/>
      <w:bCs/>
      <w:sz w:val="26"/>
      <w:szCs w:val="26"/>
    </w:rPr>
  </w:style>
  <w:style w:type="paragraph" w:styleId="a3">
    <w:name w:val="caption"/>
    <w:basedOn w:val="a"/>
    <w:next w:val="a"/>
    <w:uiPriority w:val="99"/>
    <w:qFormat/>
    <w:rsid w:val="00B56BB6"/>
    <w:pPr>
      <w:widowControl w:val="0"/>
      <w:spacing w:before="260" w:after="0" w:line="260" w:lineRule="auto"/>
      <w:jc w:val="center"/>
    </w:pPr>
    <w:rPr>
      <w:rFonts w:cs="Times New Roman"/>
      <w:b/>
      <w:bCs/>
      <w:sz w:val="32"/>
      <w:szCs w:val="32"/>
      <w:lang w:val="uk-UA"/>
    </w:rPr>
  </w:style>
  <w:style w:type="paragraph" w:styleId="a4">
    <w:name w:val="Body Text"/>
    <w:basedOn w:val="a"/>
    <w:link w:val="a5"/>
    <w:uiPriority w:val="99"/>
    <w:rsid w:val="00B56BB6"/>
    <w:pPr>
      <w:spacing w:after="0" w:line="240" w:lineRule="auto"/>
      <w:jc w:val="both"/>
    </w:pPr>
    <w:rPr>
      <w:rFonts w:cs="Times New Roman"/>
      <w:sz w:val="28"/>
      <w:szCs w:val="28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B56BB6"/>
    <w:rPr>
      <w:rFonts w:ascii="Times New Roman" w:hAnsi="Times New Roman" w:cs="Times New Roman"/>
      <w:sz w:val="20"/>
      <w:szCs w:val="20"/>
      <w:lang w:val="uk-UA"/>
    </w:rPr>
  </w:style>
  <w:style w:type="paragraph" w:styleId="2">
    <w:name w:val="Body Text 2"/>
    <w:basedOn w:val="a"/>
    <w:link w:val="20"/>
    <w:uiPriority w:val="99"/>
    <w:rsid w:val="00B56BB6"/>
    <w:pPr>
      <w:spacing w:after="0" w:line="240" w:lineRule="auto"/>
      <w:jc w:val="both"/>
    </w:pPr>
    <w:rPr>
      <w:rFonts w:cs="Times New Roman"/>
      <w:b/>
      <w:bCs/>
      <w:i/>
      <w:iCs/>
      <w:sz w:val="26"/>
      <w:szCs w:val="26"/>
      <w:lang w:val="uk-UA"/>
    </w:rPr>
  </w:style>
  <w:style w:type="character" w:customStyle="1" w:styleId="20">
    <w:name w:val="Основной текст 2 Знак"/>
    <w:basedOn w:val="a0"/>
    <w:link w:val="2"/>
    <w:uiPriority w:val="99"/>
    <w:locked/>
    <w:rsid w:val="00B56BB6"/>
    <w:rPr>
      <w:rFonts w:ascii="Times New Roman" w:hAnsi="Times New Roman" w:cs="Times New Roman"/>
      <w:b/>
      <w:bCs/>
      <w:i/>
      <w:iCs/>
      <w:sz w:val="20"/>
      <w:szCs w:val="20"/>
      <w:lang w:val="uk-UA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 Знак Знак"/>
    <w:basedOn w:val="a"/>
    <w:uiPriority w:val="99"/>
    <w:rsid w:val="00B56BB6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 Знак"/>
    <w:basedOn w:val="a"/>
    <w:uiPriority w:val="99"/>
    <w:rsid w:val="00B56BB6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table" w:styleId="a7">
    <w:name w:val="Table Grid"/>
    <w:basedOn w:val="a1"/>
    <w:uiPriority w:val="99"/>
    <w:rsid w:val="00B56BB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link w:val="a9"/>
    <w:uiPriority w:val="1"/>
    <w:qFormat/>
    <w:rsid w:val="00B56BB6"/>
    <w:rPr>
      <w:rFonts w:cs="Calibri"/>
      <w:lang w:eastAsia="en-US"/>
    </w:rPr>
  </w:style>
  <w:style w:type="paragraph" w:styleId="aa">
    <w:name w:val="Normal (Web)"/>
    <w:basedOn w:val="a"/>
    <w:uiPriority w:val="99"/>
    <w:rsid w:val="00B56BB6"/>
    <w:pPr>
      <w:spacing w:before="100" w:beforeAutospacing="1" w:after="100" w:afterAutospacing="1" w:line="240" w:lineRule="auto"/>
    </w:pPr>
    <w:rPr>
      <w:rFonts w:cs="Times New Roman"/>
      <w:sz w:val="24"/>
      <w:szCs w:val="24"/>
      <w:lang w:val="uk-UA"/>
    </w:rPr>
  </w:style>
  <w:style w:type="paragraph" w:styleId="ab">
    <w:name w:val="List Paragraph"/>
    <w:basedOn w:val="a"/>
    <w:uiPriority w:val="34"/>
    <w:qFormat/>
    <w:rsid w:val="00B56BB6"/>
    <w:pPr>
      <w:ind w:left="720"/>
    </w:pPr>
    <w:rPr>
      <w:lang w:eastAsia="en-US"/>
    </w:rPr>
  </w:style>
  <w:style w:type="paragraph" w:styleId="ac">
    <w:name w:val="Balloon Text"/>
    <w:basedOn w:val="a"/>
    <w:link w:val="ad"/>
    <w:uiPriority w:val="99"/>
    <w:semiHidden/>
    <w:rsid w:val="00B56B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B56BB6"/>
    <w:rPr>
      <w:rFonts w:ascii="Tahoma" w:hAnsi="Tahoma" w:cs="Tahoma"/>
      <w:sz w:val="16"/>
      <w:szCs w:val="16"/>
    </w:rPr>
  </w:style>
  <w:style w:type="paragraph" w:customStyle="1" w:styleId="11">
    <w:name w:val="Без интервала1"/>
    <w:uiPriority w:val="99"/>
    <w:rsid w:val="00B56BB6"/>
    <w:rPr>
      <w:rFonts w:cs="Calibri"/>
      <w:lang w:eastAsia="en-US"/>
    </w:rPr>
  </w:style>
  <w:style w:type="character" w:styleId="ae">
    <w:name w:val="Hyperlink"/>
    <w:basedOn w:val="a0"/>
    <w:uiPriority w:val="99"/>
    <w:rsid w:val="00B56BB6"/>
    <w:rPr>
      <w:color w:val="0000FF"/>
      <w:u w:val="single"/>
    </w:rPr>
  </w:style>
  <w:style w:type="character" w:styleId="af">
    <w:name w:val="Emphasis"/>
    <w:basedOn w:val="a0"/>
    <w:uiPriority w:val="99"/>
    <w:qFormat/>
    <w:rsid w:val="00B56BB6"/>
    <w:rPr>
      <w:i/>
      <w:iCs/>
    </w:rPr>
  </w:style>
  <w:style w:type="character" w:customStyle="1" w:styleId="a9">
    <w:name w:val="Без интервала Знак"/>
    <w:basedOn w:val="a0"/>
    <w:link w:val="a8"/>
    <w:uiPriority w:val="1"/>
    <w:locked/>
    <w:rsid w:val="0023693E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69E5C-0FBA-4505-B9C4-C453F15C1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1889</TotalTime>
  <Pages>3</Pages>
  <Words>353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utszn</Company>
  <LinksUpToDate>false</LinksUpToDate>
  <CharactersWithSpaces>2719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lgot145</dc:creator>
  <cp:keywords/>
  <dc:description/>
  <cp:lastModifiedBy>lgot145</cp:lastModifiedBy>
  <cp:revision>71</cp:revision>
  <cp:lastPrinted>2019-12-21T08:48:00Z</cp:lastPrinted>
  <dcterms:created xsi:type="dcterms:W3CDTF">2019-04-18T10:14:00Z</dcterms:created>
  <dcterms:modified xsi:type="dcterms:W3CDTF">2019-12-27T12:19:00Z</dcterms:modified>
</cp:coreProperties>
</file>