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9A" w:rsidRPr="00E05D4C" w:rsidRDefault="00E472D7" w:rsidP="00E05D4C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D9A" w:rsidRPr="004564B7" w:rsidRDefault="00F43D9A" w:rsidP="00E05D4C">
      <w:pPr>
        <w:pStyle w:val="8"/>
        <w:rPr>
          <w:rFonts w:ascii="Times New Roman" w:hAnsi="Times New Roman"/>
          <w:sz w:val="36"/>
          <w:szCs w:val="36"/>
        </w:rPr>
      </w:pPr>
    </w:p>
    <w:p w:rsidR="00F43D9A" w:rsidRPr="004564B7" w:rsidRDefault="00F43D9A" w:rsidP="004564B7">
      <w:pPr>
        <w:pStyle w:val="8"/>
        <w:rPr>
          <w:rFonts w:ascii="Times New Roman" w:hAnsi="Times New Roman"/>
          <w:spacing w:val="100"/>
          <w:sz w:val="36"/>
          <w:szCs w:val="36"/>
        </w:rPr>
      </w:pPr>
      <w:r w:rsidRPr="004564B7">
        <w:rPr>
          <w:rFonts w:ascii="Times New Roman" w:hAnsi="Times New Roman"/>
          <w:spacing w:val="100"/>
          <w:sz w:val="36"/>
          <w:szCs w:val="36"/>
        </w:rPr>
        <w:t>УКРАЇНА</w:t>
      </w:r>
    </w:p>
    <w:p w:rsidR="00F43D9A" w:rsidRPr="004564B7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F43D9A" w:rsidRPr="00E05D4C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  <w:r w:rsidRPr="004564B7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Бахмутська міська рад</w:t>
      </w:r>
      <w:r w:rsidRPr="00E05D4C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а</w:t>
      </w:r>
    </w:p>
    <w:p w:rsidR="00F43D9A" w:rsidRPr="00E05D4C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</w:p>
    <w:p w:rsidR="00F43D9A" w:rsidRPr="00E05D4C" w:rsidRDefault="00472990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  <w:lang w:val="uk-UA"/>
        </w:rPr>
        <w:t>148</w:t>
      </w:r>
      <w:r w:rsidR="00F43D9A" w:rsidRPr="00E05D4C">
        <w:rPr>
          <w:rFonts w:ascii="Times New Roman" w:hAnsi="Times New Roman"/>
          <w:b/>
          <w:bCs/>
          <w:sz w:val="36"/>
          <w:szCs w:val="36"/>
          <w:lang w:val="uk-UA"/>
        </w:rPr>
        <w:t xml:space="preserve"> </w:t>
      </w:r>
      <w:r w:rsidR="00F43D9A" w:rsidRPr="00E05D4C">
        <w:rPr>
          <w:rFonts w:ascii="Times New Roman" w:hAnsi="Times New Roman"/>
          <w:b/>
          <w:bCs/>
          <w:sz w:val="36"/>
          <w:szCs w:val="36"/>
        </w:rPr>
        <w:t xml:space="preserve">СЕСІЯ </w:t>
      </w:r>
      <w:r>
        <w:rPr>
          <w:rFonts w:ascii="Times New Roman" w:hAnsi="Times New Roman"/>
          <w:b/>
          <w:bCs/>
          <w:sz w:val="36"/>
          <w:szCs w:val="36"/>
          <w:lang w:val="uk-UA"/>
        </w:rPr>
        <w:t>6</w:t>
      </w:r>
      <w:r w:rsidR="00F43D9A" w:rsidRPr="00E05D4C">
        <w:rPr>
          <w:rFonts w:ascii="Times New Roman" w:hAnsi="Times New Roman"/>
          <w:b/>
          <w:bCs/>
          <w:sz w:val="36"/>
          <w:szCs w:val="36"/>
        </w:rPr>
        <w:t xml:space="preserve"> СКЛИКАННЯ</w:t>
      </w:r>
    </w:p>
    <w:p w:rsidR="00F43D9A" w:rsidRPr="00E05D4C" w:rsidRDefault="00F43D9A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3D9A" w:rsidRPr="00E05D4C" w:rsidRDefault="00F43D9A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E05D4C">
        <w:rPr>
          <w:rFonts w:ascii="Times New Roman" w:hAnsi="Times New Roman"/>
          <w:b/>
          <w:bCs/>
          <w:sz w:val="40"/>
          <w:szCs w:val="40"/>
        </w:rPr>
        <w:t xml:space="preserve">Р І Ш Е Н </w:t>
      </w:r>
      <w:proofErr w:type="spellStart"/>
      <w:r w:rsidRPr="00E05D4C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r w:rsidRPr="00E05D4C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F43D9A" w:rsidRPr="00E05D4C" w:rsidRDefault="00F43D9A" w:rsidP="00E05D4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3D9A" w:rsidRPr="00E05D4C" w:rsidRDefault="009A2649" w:rsidP="00E05D4C">
      <w:pPr>
        <w:pStyle w:val="11"/>
        <w:autoSpaceDE w:val="0"/>
        <w:autoSpaceDN w:val="0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21.10.2020</w:t>
      </w:r>
      <w:r w:rsidR="00F43D9A" w:rsidRPr="00E05D4C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6/148-3163</w:t>
      </w:r>
    </w:p>
    <w:p w:rsidR="00F43D9A" w:rsidRPr="00E05D4C" w:rsidRDefault="00F43D9A" w:rsidP="00E05D4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F43D9A" w:rsidRPr="00E05D4C" w:rsidRDefault="00F43D9A" w:rsidP="00E05D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F43D9A" w:rsidRPr="007A0F29" w:rsidRDefault="00F43D9A" w:rsidP="00E05D4C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A0F29">
        <w:rPr>
          <w:rStyle w:val="22"/>
          <w:color w:val="auto"/>
        </w:rPr>
        <w:t>Про затвердження  про</w:t>
      </w:r>
      <w:r w:rsidR="00C81AE6">
        <w:rPr>
          <w:rStyle w:val="22"/>
          <w:color w:val="auto"/>
        </w:rPr>
        <w:t>є</w:t>
      </w:r>
      <w:r w:rsidRPr="007A0F29">
        <w:rPr>
          <w:rStyle w:val="22"/>
          <w:color w:val="auto"/>
        </w:rPr>
        <w:t>кт</w:t>
      </w:r>
      <w:r w:rsidR="005C2857" w:rsidRPr="007A0F29">
        <w:rPr>
          <w:rStyle w:val="22"/>
          <w:color w:val="auto"/>
        </w:rPr>
        <w:t>у</w:t>
      </w:r>
      <w:r w:rsidRPr="007A0F29">
        <w:rPr>
          <w:rStyle w:val="22"/>
          <w:color w:val="auto"/>
        </w:rPr>
        <w:t xml:space="preserve"> договор</w:t>
      </w:r>
      <w:r w:rsidR="005C2857" w:rsidRPr="007A0F29">
        <w:rPr>
          <w:rStyle w:val="22"/>
          <w:color w:val="auto"/>
        </w:rPr>
        <w:t>у</w:t>
      </w:r>
      <w:r w:rsidRPr="007A0F29">
        <w:rPr>
          <w:rStyle w:val="22"/>
          <w:color w:val="auto"/>
        </w:rPr>
        <w:t xml:space="preserve"> купівлі-продажу об'єкт</w:t>
      </w:r>
      <w:r w:rsidR="00B85671">
        <w:rPr>
          <w:rStyle w:val="22"/>
          <w:color w:val="auto"/>
        </w:rPr>
        <w:t>а</w:t>
      </w:r>
      <w:r w:rsidRPr="007A0F29">
        <w:rPr>
          <w:rStyle w:val="22"/>
          <w:color w:val="auto"/>
        </w:rPr>
        <w:t xml:space="preserve"> </w:t>
      </w:r>
      <w:r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</w:rPr>
        <w:t xml:space="preserve">права комунальної власності </w:t>
      </w:r>
      <w:r w:rsidR="005C2857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Бахмутської міської об’єднаної територіальної громади</w:t>
      </w:r>
      <w:r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, </w:t>
      </w:r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розташованого у </w:t>
      </w:r>
      <w:proofErr w:type="spellStart"/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м.Бахмут</w:t>
      </w:r>
      <w:proofErr w:type="spellEnd"/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 по </w:t>
      </w:r>
      <w:proofErr w:type="spellStart"/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вул.Перемоги</w:t>
      </w:r>
      <w:proofErr w:type="spellEnd"/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, 42, </w:t>
      </w:r>
      <w:r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що приватизу</w:t>
      </w:r>
      <w:r w:rsidR="005C2857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ється</w:t>
      </w:r>
      <w:r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 шляхом викупу</w:t>
      </w:r>
    </w:p>
    <w:p w:rsidR="00F43D9A" w:rsidRPr="00B4024B" w:rsidRDefault="00F43D9A" w:rsidP="00E05D4C">
      <w:pPr>
        <w:pStyle w:val="2"/>
        <w:rPr>
          <w:rFonts w:ascii="Times New Roman" w:hAnsi="Times New Roman" w:cs="Times New Roman"/>
          <w:b/>
          <w:bCs/>
          <w:color w:val="auto"/>
          <w:sz w:val="12"/>
          <w:szCs w:val="12"/>
        </w:rPr>
      </w:pPr>
    </w:p>
    <w:p w:rsidR="00F43D9A" w:rsidRPr="004564B7" w:rsidRDefault="00F43D9A" w:rsidP="00E05D4C">
      <w:pPr>
        <w:pStyle w:val="2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390D66">
      <w:pPr>
        <w:pStyle w:val="11"/>
        <w:autoSpaceDE w:val="0"/>
        <w:autoSpaceDN w:val="0"/>
        <w:spacing w:before="0"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5D4C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 w:rsidR="002E07D1" w:rsidRPr="00E05D4C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</w:t>
      </w:r>
      <w:r w:rsidR="002E07D1">
        <w:rPr>
          <w:rFonts w:ascii="Times New Roman" w:hAnsi="Times New Roman"/>
          <w:sz w:val="28"/>
          <w:szCs w:val="28"/>
          <w:lang w:val="uk-UA"/>
        </w:rPr>
        <w:t>муніципального</w:t>
      </w:r>
      <w:r w:rsidR="002E07D1" w:rsidRPr="00E05D4C">
        <w:rPr>
          <w:rFonts w:ascii="Times New Roman" w:hAnsi="Times New Roman"/>
          <w:sz w:val="28"/>
          <w:szCs w:val="28"/>
          <w:lang w:val="uk-UA"/>
        </w:rPr>
        <w:t xml:space="preserve"> розвитку Бахмутської міської ради </w:t>
      </w:r>
      <w:proofErr w:type="spellStart"/>
      <w:r w:rsidR="002E07D1" w:rsidRPr="00E05D4C">
        <w:rPr>
          <w:rFonts w:ascii="Times New Roman" w:hAnsi="Times New Roman"/>
          <w:sz w:val="28"/>
          <w:szCs w:val="28"/>
          <w:lang w:val="uk-UA"/>
        </w:rPr>
        <w:t>Отюніної</w:t>
      </w:r>
      <w:proofErr w:type="spellEnd"/>
      <w:r w:rsidR="002E07D1" w:rsidRPr="00E05D4C">
        <w:rPr>
          <w:rFonts w:ascii="Times New Roman" w:hAnsi="Times New Roman"/>
          <w:sz w:val="28"/>
          <w:szCs w:val="28"/>
          <w:lang w:val="uk-UA"/>
        </w:rPr>
        <w:t xml:space="preserve"> Н.С. 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E07D1">
        <w:rPr>
          <w:rFonts w:ascii="Times New Roman" w:hAnsi="Times New Roman"/>
          <w:sz w:val="28"/>
          <w:szCs w:val="28"/>
          <w:lang w:val="uk-UA"/>
        </w:rPr>
        <w:t>09.10.</w:t>
      </w:r>
      <w:r w:rsidR="0059180D">
        <w:rPr>
          <w:rFonts w:ascii="Times New Roman" w:hAnsi="Times New Roman"/>
          <w:sz w:val="28"/>
          <w:szCs w:val="28"/>
          <w:lang w:val="uk-UA"/>
        </w:rPr>
        <w:t>2020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5607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4F5607" w:rsidRPr="004F560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2E07D1" w:rsidRPr="004F5607">
        <w:rPr>
          <w:rFonts w:ascii="Times New Roman" w:hAnsi="Times New Roman"/>
          <w:sz w:val="28"/>
          <w:szCs w:val="28"/>
          <w:lang w:val="uk-UA"/>
        </w:rPr>
        <w:t>01-1341-08</w:t>
      </w:r>
      <w:r w:rsidR="002E07D1">
        <w:rPr>
          <w:rFonts w:ascii="Times New Roman" w:hAnsi="Times New Roman"/>
          <w:sz w:val="28"/>
          <w:szCs w:val="28"/>
          <w:lang w:val="uk-UA"/>
        </w:rPr>
        <w:t xml:space="preserve"> (№ вх.01-5668-06 від 09.10.2020)</w:t>
      </w:r>
      <w:r w:rsidR="004564B7" w:rsidRPr="004564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5D4C">
        <w:rPr>
          <w:rStyle w:val="22"/>
          <w:b w:val="0"/>
          <w:bCs w:val="0"/>
          <w:i w:val="0"/>
          <w:iCs w:val="0"/>
          <w:color w:val="auto"/>
        </w:rPr>
        <w:t>про затвердження про</w:t>
      </w:r>
      <w:r w:rsidR="0091025D">
        <w:rPr>
          <w:rStyle w:val="22"/>
          <w:b w:val="0"/>
          <w:bCs w:val="0"/>
          <w:i w:val="0"/>
          <w:iCs w:val="0"/>
          <w:color w:val="auto"/>
        </w:rPr>
        <w:t>є</w:t>
      </w:r>
      <w:r w:rsidRPr="00E05D4C">
        <w:rPr>
          <w:rStyle w:val="22"/>
          <w:b w:val="0"/>
          <w:bCs w:val="0"/>
          <w:i w:val="0"/>
          <w:iCs w:val="0"/>
          <w:color w:val="auto"/>
        </w:rPr>
        <w:t>кт</w:t>
      </w:r>
      <w:r w:rsidR="004312BB">
        <w:rPr>
          <w:rStyle w:val="22"/>
          <w:b w:val="0"/>
          <w:bCs w:val="0"/>
          <w:i w:val="0"/>
          <w:iCs w:val="0"/>
          <w:color w:val="auto"/>
        </w:rPr>
        <w:t>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договор</w:t>
      </w:r>
      <w:r w:rsidR="004312BB">
        <w:rPr>
          <w:rStyle w:val="22"/>
          <w:b w:val="0"/>
          <w:bCs w:val="0"/>
          <w:i w:val="0"/>
          <w:iCs w:val="0"/>
          <w:color w:val="auto"/>
        </w:rPr>
        <w:t>у</w:t>
      </w:r>
      <w:r w:rsidR="00201CB1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Pr="00E05D4C">
        <w:rPr>
          <w:rStyle w:val="22"/>
          <w:b w:val="0"/>
          <w:bCs w:val="0"/>
          <w:i w:val="0"/>
          <w:iCs w:val="0"/>
          <w:color w:val="auto"/>
        </w:rPr>
        <w:t>купівлі-продажу об'єкт</w:t>
      </w:r>
      <w:r w:rsidR="00B85671">
        <w:rPr>
          <w:rStyle w:val="22"/>
          <w:b w:val="0"/>
          <w:bCs w:val="0"/>
          <w:i w:val="0"/>
          <w:iCs w:val="0"/>
          <w:color w:val="auto"/>
        </w:rPr>
        <w:t>а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Pr="00E05D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="0059180D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</w:t>
      </w:r>
      <w:r w:rsidR="004E11AB">
        <w:rPr>
          <w:rFonts w:ascii="Times New Roman" w:hAnsi="Times New Roman"/>
          <w:sz w:val="28"/>
          <w:szCs w:val="28"/>
          <w:lang w:val="uk-UA" w:eastAsia="uk-UA"/>
        </w:rPr>
        <w:t xml:space="preserve">, розташованого у </w:t>
      </w:r>
      <w:proofErr w:type="spellStart"/>
      <w:r w:rsidR="004E11AB">
        <w:rPr>
          <w:rFonts w:ascii="Times New Roman" w:hAnsi="Times New Roman"/>
          <w:sz w:val="28"/>
          <w:szCs w:val="28"/>
          <w:lang w:val="uk-UA" w:eastAsia="uk-UA"/>
        </w:rPr>
        <w:t>м.Бахмут</w:t>
      </w:r>
      <w:proofErr w:type="spellEnd"/>
      <w:r w:rsidR="00103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11AB">
        <w:rPr>
          <w:rFonts w:ascii="Times New Roman" w:hAnsi="Times New Roman"/>
          <w:sz w:val="28"/>
          <w:szCs w:val="28"/>
          <w:lang w:val="uk-UA"/>
        </w:rPr>
        <w:t>по</w:t>
      </w:r>
      <w:r w:rsidR="004312BB" w:rsidRPr="004312BB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</w:t>
      </w:r>
      <w:proofErr w:type="spellStart"/>
      <w:r w:rsidR="00103D20" w:rsidRPr="004312BB">
        <w:rPr>
          <w:rFonts w:ascii="Times New Roman" w:hAnsi="Times New Roman"/>
          <w:bCs/>
          <w:iCs/>
          <w:sz w:val="28"/>
          <w:szCs w:val="28"/>
          <w:lang w:val="uk-UA" w:eastAsia="uk-UA"/>
        </w:rPr>
        <w:t>вул.Перемоги</w:t>
      </w:r>
      <w:proofErr w:type="spellEnd"/>
      <w:r w:rsidR="00103D20" w:rsidRPr="004312BB">
        <w:rPr>
          <w:rFonts w:ascii="Times New Roman" w:hAnsi="Times New Roman"/>
          <w:bCs/>
          <w:iCs/>
          <w:sz w:val="28"/>
          <w:szCs w:val="28"/>
          <w:lang w:val="uk-UA" w:eastAsia="uk-UA"/>
        </w:rPr>
        <w:t>, 42</w:t>
      </w:r>
      <w:r w:rsidR="00103D20">
        <w:rPr>
          <w:rFonts w:ascii="Times New Roman" w:hAnsi="Times New Roman"/>
          <w:bCs/>
          <w:iCs/>
          <w:sz w:val="28"/>
          <w:szCs w:val="28"/>
          <w:lang w:val="uk-UA" w:eastAsia="uk-UA"/>
        </w:rPr>
        <w:t>,</w:t>
      </w:r>
      <w:r w:rsidRPr="004312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05D4C">
        <w:rPr>
          <w:rFonts w:ascii="Times New Roman" w:hAnsi="Times New Roman"/>
          <w:sz w:val="28"/>
          <w:szCs w:val="28"/>
          <w:lang w:val="uk-UA" w:eastAsia="uk-UA"/>
        </w:rPr>
        <w:t>що приватизу</w:t>
      </w:r>
      <w:r w:rsidR="00103D20">
        <w:rPr>
          <w:rFonts w:ascii="Times New Roman" w:hAnsi="Times New Roman"/>
          <w:sz w:val="28"/>
          <w:szCs w:val="28"/>
          <w:lang w:val="uk-UA" w:eastAsia="uk-UA"/>
        </w:rPr>
        <w:t>є</w:t>
      </w:r>
      <w:r w:rsidRPr="00E05D4C">
        <w:rPr>
          <w:rFonts w:ascii="Times New Roman" w:hAnsi="Times New Roman"/>
          <w:sz w:val="28"/>
          <w:szCs w:val="28"/>
          <w:lang w:val="uk-UA" w:eastAsia="uk-UA"/>
        </w:rPr>
        <w:t>ться шляхом викупу,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на виконання рішення Бахмутської міської ради від </w:t>
      </w:r>
      <w:r w:rsidR="0059180D">
        <w:rPr>
          <w:rFonts w:ascii="Times New Roman" w:hAnsi="Times New Roman"/>
          <w:sz w:val="28"/>
          <w:szCs w:val="28"/>
          <w:lang w:val="uk-UA"/>
        </w:rPr>
        <w:t>29.01.2020</w:t>
      </w:r>
      <w:r w:rsidR="004312B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05D4C">
        <w:rPr>
          <w:rFonts w:ascii="Times New Roman" w:hAnsi="Times New Roman"/>
          <w:sz w:val="28"/>
          <w:szCs w:val="28"/>
          <w:lang w:val="uk-UA"/>
        </w:rPr>
        <w:t>№ 6/1</w:t>
      </w:r>
      <w:r w:rsidR="0059180D">
        <w:rPr>
          <w:rFonts w:ascii="Times New Roman" w:hAnsi="Times New Roman"/>
          <w:sz w:val="28"/>
          <w:szCs w:val="28"/>
          <w:lang w:val="uk-UA"/>
        </w:rPr>
        <w:t>39</w:t>
      </w:r>
      <w:r w:rsidRPr="00E05D4C">
        <w:rPr>
          <w:rFonts w:ascii="Times New Roman" w:hAnsi="Times New Roman"/>
          <w:sz w:val="28"/>
          <w:szCs w:val="28"/>
          <w:lang w:val="uk-UA"/>
        </w:rPr>
        <w:t>-</w:t>
      </w:r>
      <w:r w:rsidR="0059180D">
        <w:rPr>
          <w:rFonts w:ascii="Times New Roman" w:hAnsi="Times New Roman"/>
          <w:sz w:val="28"/>
          <w:szCs w:val="28"/>
          <w:lang w:val="uk-UA"/>
        </w:rPr>
        <w:t xml:space="preserve">2899 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«Про затвердження Переліку об'єктів права комунальної власності </w:t>
      </w:r>
      <w:r w:rsidR="0059180D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/>
          <w:sz w:val="28"/>
          <w:szCs w:val="28"/>
          <w:lang w:val="uk-UA"/>
        </w:rPr>
        <w:t>, що підлягають приватизації у 20</w:t>
      </w:r>
      <w:r w:rsidR="0059180D">
        <w:rPr>
          <w:rFonts w:ascii="Times New Roman" w:hAnsi="Times New Roman"/>
          <w:sz w:val="28"/>
          <w:szCs w:val="28"/>
          <w:lang w:val="uk-UA"/>
        </w:rPr>
        <w:t>20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 році», із внесеними до нього змінами</w:t>
      </w:r>
      <w:r w:rsidR="00081BFB">
        <w:rPr>
          <w:rFonts w:ascii="Times New Roman" w:hAnsi="Times New Roman"/>
          <w:sz w:val="28"/>
          <w:szCs w:val="28"/>
          <w:lang w:val="uk-UA"/>
        </w:rPr>
        <w:t>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Pr="00E05D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Закону України «Про приватизацію державного і комунального майна»</w:t>
      </w:r>
      <w:r w:rsidRPr="00E05D4C">
        <w:rPr>
          <w:rFonts w:ascii="Times New Roman" w:hAnsi="Times New Roman"/>
          <w:sz w:val="28"/>
          <w:szCs w:val="28"/>
          <w:lang w:val="uk-UA"/>
        </w:rPr>
        <w:t>,</w:t>
      </w:r>
      <w:r w:rsidR="00753C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180D" w:rsidRPr="0059180D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59180D" w:rsidRPr="004312BB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59180D" w:rsidRPr="004312BB">
        <w:rPr>
          <w:rFonts w:ascii="Times New Roman" w:hAnsi="Times New Roman"/>
          <w:bCs/>
          <w:iCs/>
          <w:sz w:val="28"/>
          <w:szCs w:val="28"/>
          <w:lang w:val="uk-UA"/>
        </w:rPr>
        <w:t>повноважень Органу приватизації</w:t>
      </w:r>
      <w:r w:rsidR="0059180D" w:rsidRPr="004312BB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59180D" w:rsidRPr="004312BB">
        <w:rPr>
          <w:rFonts w:ascii="Times New Roman" w:hAnsi="Times New Roman"/>
          <w:sz w:val="28"/>
          <w:szCs w:val="28"/>
          <w:lang w:val="uk-UA"/>
        </w:rPr>
        <w:t>об’єктів</w:t>
      </w:r>
      <w:r w:rsidR="0059180D" w:rsidRPr="0059180D">
        <w:rPr>
          <w:rFonts w:ascii="Times New Roman" w:hAnsi="Times New Roman"/>
          <w:sz w:val="28"/>
          <w:szCs w:val="28"/>
          <w:lang w:val="uk-UA"/>
        </w:rPr>
        <w:t xml:space="preserve"> права комунальної власності Бахмутської міської об’єднаної територіальної громади, затверджених рішенням Бахмутської міської ради від 22.07.2020 № 6/144-3056</w:t>
      </w:r>
      <w:r w:rsidR="00753C77">
        <w:rPr>
          <w:rFonts w:ascii="Times New Roman" w:hAnsi="Times New Roman"/>
          <w:sz w:val="28"/>
          <w:szCs w:val="28"/>
          <w:lang w:val="uk-UA"/>
        </w:rPr>
        <w:t>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керуючись ст. ст. </w:t>
      </w:r>
      <w:r w:rsidR="004E11A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E05D4C">
        <w:rPr>
          <w:rFonts w:ascii="Times New Roman" w:hAnsi="Times New Roman"/>
          <w:sz w:val="28"/>
          <w:szCs w:val="28"/>
          <w:lang w:val="uk-UA"/>
        </w:rPr>
        <w:t>26, 60 Закону України «Про місцеве самоврядування в Україні</w:t>
      </w:r>
      <w:r w:rsidR="008B167D">
        <w:rPr>
          <w:rFonts w:ascii="Times New Roman" w:hAnsi="Times New Roman"/>
          <w:sz w:val="28"/>
          <w:szCs w:val="28"/>
          <w:lang w:val="uk-UA"/>
        </w:rPr>
        <w:t>»</w:t>
      </w:r>
      <w:r w:rsidRPr="00E05D4C">
        <w:rPr>
          <w:rFonts w:ascii="Times New Roman" w:hAnsi="Times New Roman"/>
          <w:sz w:val="28"/>
          <w:szCs w:val="28"/>
          <w:lang w:val="uk-UA"/>
        </w:rPr>
        <w:t>,  Бахмутська міська рада</w:t>
      </w:r>
    </w:p>
    <w:p w:rsidR="00F43D9A" w:rsidRPr="00B4024B" w:rsidRDefault="00F43D9A" w:rsidP="00E05D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3D9A" w:rsidRPr="00E05D4C" w:rsidRDefault="004E11AB" w:rsidP="00753C7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43D9A"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F43D9A" w:rsidRPr="004564B7" w:rsidRDefault="00F43D9A" w:rsidP="00E05D4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960F1F" w:rsidRPr="00960F1F" w:rsidRDefault="00F43D9A" w:rsidP="00960F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A4709">
        <w:rPr>
          <w:rStyle w:val="22"/>
          <w:b w:val="0"/>
          <w:bCs w:val="0"/>
          <w:i w:val="0"/>
          <w:iCs w:val="0"/>
          <w:color w:val="auto"/>
        </w:rPr>
        <w:t>Затвердити про</w:t>
      </w:r>
      <w:r w:rsidR="00B85671">
        <w:rPr>
          <w:rStyle w:val="22"/>
          <w:b w:val="0"/>
          <w:bCs w:val="0"/>
          <w:i w:val="0"/>
          <w:iCs w:val="0"/>
          <w:color w:val="auto"/>
        </w:rPr>
        <w:t>є</w:t>
      </w:r>
      <w:r w:rsidR="00EA4709">
        <w:rPr>
          <w:rStyle w:val="22"/>
          <w:b w:val="0"/>
          <w:bCs w:val="0"/>
          <w:i w:val="0"/>
          <w:iCs w:val="0"/>
          <w:color w:val="auto"/>
        </w:rPr>
        <w:t>кт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договор</w:t>
      </w:r>
      <w:r w:rsidR="00EA4709">
        <w:rPr>
          <w:rStyle w:val="22"/>
          <w:b w:val="0"/>
          <w:bCs w:val="0"/>
          <w:i w:val="0"/>
          <w:iCs w:val="0"/>
          <w:color w:val="auto"/>
        </w:rPr>
        <w:t>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купівлі-продажу об'єкт</w:t>
      </w:r>
      <w:r w:rsidR="00B85671">
        <w:rPr>
          <w:rStyle w:val="22"/>
          <w:b w:val="0"/>
          <w:bCs w:val="0"/>
          <w:i w:val="0"/>
          <w:iCs w:val="0"/>
          <w:color w:val="auto"/>
        </w:rPr>
        <w:t>а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="00960F1F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</w:t>
      </w:r>
      <w:r w:rsidR="00961CCC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CCC" w:rsidRPr="00960F1F">
        <w:rPr>
          <w:rFonts w:ascii="Times New Roman" w:hAnsi="Times New Roman" w:cs="Times New Roman"/>
          <w:sz w:val="28"/>
          <w:szCs w:val="28"/>
          <w:lang w:val="uk-UA"/>
        </w:rPr>
        <w:t>нежи</w:t>
      </w:r>
      <w:r w:rsidR="00961CCC">
        <w:rPr>
          <w:rFonts w:ascii="Times New Roman" w:hAnsi="Times New Roman" w:cs="Times New Roman"/>
          <w:sz w:val="28"/>
          <w:szCs w:val="28"/>
          <w:lang w:val="uk-UA"/>
        </w:rPr>
        <w:t>тлового</w:t>
      </w:r>
      <w:r w:rsidR="00961CCC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в</w:t>
      </w:r>
      <w:r w:rsidR="00961CCC" w:rsidRPr="00960F1F">
        <w:rPr>
          <w:rFonts w:ascii="Times New Roman" w:hAnsi="Times New Roman" w:cs="Times New Roman"/>
          <w:sz w:val="28"/>
          <w:szCs w:val="28"/>
          <w:lang w:val="uk-UA"/>
        </w:rPr>
        <w:t>будованого приміщення</w:t>
      </w:r>
      <w:r w:rsidR="00961CCC">
        <w:rPr>
          <w:rFonts w:ascii="Times New Roman" w:hAnsi="Times New Roman" w:cs="Times New Roman"/>
          <w:sz w:val="28"/>
          <w:szCs w:val="28"/>
          <w:lang w:val="uk-UA"/>
        </w:rPr>
        <w:t>, яке розташован</w:t>
      </w:r>
      <w:r w:rsidR="0020495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61CCC"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CCC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вул. </w:t>
      </w:r>
      <w:r w:rsidR="00961CCC">
        <w:rPr>
          <w:rFonts w:ascii="Times New Roman" w:hAnsi="Times New Roman" w:cs="Times New Roman"/>
          <w:sz w:val="28"/>
          <w:szCs w:val="28"/>
          <w:lang w:val="uk-UA"/>
        </w:rPr>
        <w:t>Перемоги, 42,</w:t>
      </w:r>
      <w:r w:rsidR="00961CCC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 м. Бахмут, </w:t>
      </w:r>
      <w:r w:rsidR="00961CCC">
        <w:rPr>
          <w:rFonts w:ascii="Times New Roman" w:hAnsi="Times New Roman" w:cs="Times New Roman"/>
          <w:sz w:val="28"/>
          <w:szCs w:val="28"/>
          <w:lang w:val="uk-UA"/>
        </w:rPr>
        <w:t xml:space="preserve">Донецька область, 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що приватизу</w:t>
      </w:r>
      <w:r w:rsidR="0091025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ться шляхом викупу</w:t>
      </w:r>
      <w:r w:rsidR="00961CCC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>(інвентарний № 10301</w:t>
      </w:r>
      <w:r w:rsidR="00960F1F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/1, реєстраційний  </w:t>
      </w:r>
      <w:r w:rsidR="00961C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960F1F">
        <w:rPr>
          <w:rFonts w:ascii="Times New Roman" w:hAnsi="Times New Roman" w:cs="Times New Roman"/>
          <w:sz w:val="28"/>
          <w:szCs w:val="28"/>
          <w:lang w:val="uk-UA"/>
        </w:rPr>
        <w:t>1775712314103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F32E24">
        <w:rPr>
          <w:rFonts w:ascii="Times New Roman" w:hAnsi="Times New Roman" w:cs="Times New Roman"/>
          <w:sz w:val="28"/>
          <w:szCs w:val="28"/>
          <w:lang w:val="uk-UA"/>
        </w:rPr>
        <w:t>(далі – договір купівлі - продажу)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F43D9A" w:rsidRPr="00E05D4C" w:rsidRDefault="00F43D9A" w:rsidP="00C90E32">
      <w:pPr>
        <w:pStyle w:val="2"/>
        <w:jc w:val="both"/>
        <w:rPr>
          <w:rFonts w:ascii="Times New Roman" w:hAnsi="Times New Roman"/>
        </w:rPr>
      </w:pPr>
    </w:p>
    <w:p w:rsidR="00F43D9A" w:rsidRPr="00E05D4C" w:rsidRDefault="00F43D9A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ab/>
        <w:t xml:space="preserve">2. Управлінню муніципального розвитку Бахмутської міської ради </w:t>
      </w:r>
      <w:r w:rsidRPr="00E05D4C">
        <w:rPr>
          <w:rFonts w:ascii="Times New Roman" w:hAnsi="Times New Roman"/>
          <w:lang w:val="uk-UA"/>
        </w:rPr>
        <w:lastRenderedPageBreak/>
        <w:t>(Отюніна) забезпечити укладання договор</w:t>
      </w:r>
      <w:r w:rsidR="0002672B">
        <w:rPr>
          <w:rFonts w:ascii="Times New Roman" w:hAnsi="Times New Roman"/>
          <w:lang w:val="uk-UA"/>
        </w:rPr>
        <w:t>у</w:t>
      </w:r>
      <w:r w:rsidRPr="00E05D4C">
        <w:rPr>
          <w:rFonts w:ascii="Times New Roman" w:hAnsi="Times New Roman"/>
          <w:lang w:val="uk-UA"/>
        </w:rPr>
        <w:t xml:space="preserve"> купівлі-продажу, визначен</w:t>
      </w:r>
      <w:r w:rsidR="0002672B">
        <w:rPr>
          <w:rFonts w:ascii="Times New Roman" w:hAnsi="Times New Roman"/>
          <w:lang w:val="uk-UA"/>
        </w:rPr>
        <w:t>ого</w:t>
      </w:r>
      <w:r w:rsidRPr="00E05D4C">
        <w:rPr>
          <w:rFonts w:ascii="Times New Roman" w:hAnsi="Times New Roman"/>
          <w:lang w:val="uk-UA"/>
        </w:rPr>
        <w:t xml:space="preserve"> </w:t>
      </w:r>
      <w:r w:rsidR="00753C77">
        <w:rPr>
          <w:rFonts w:ascii="Times New Roman" w:hAnsi="Times New Roman"/>
          <w:lang w:val="uk-UA"/>
        </w:rPr>
        <w:t xml:space="preserve">у </w:t>
      </w:r>
      <w:r w:rsidRPr="00E05D4C">
        <w:rPr>
          <w:rFonts w:ascii="Times New Roman" w:hAnsi="Times New Roman"/>
          <w:lang w:val="uk-UA"/>
        </w:rPr>
        <w:t>п.1 цього рішення.</w:t>
      </w:r>
    </w:p>
    <w:p w:rsidR="00F43D9A" w:rsidRPr="00E05D4C" w:rsidRDefault="00F43D9A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</w:p>
    <w:p w:rsidR="00F43D9A" w:rsidRPr="00E05D4C" w:rsidRDefault="00F43D9A" w:rsidP="00E05D4C">
      <w:pPr>
        <w:spacing w:after="0" w:line="240" w:lineRule="auto"/>
        <w:jc w:val="both"/>
        <w:rPr>
          <w:rStyle w:val="22"/>
          <w:b w:val="0"/>
          <w:bCs w:val="0"/>
          <w:i w:val="0"/>
          <w:iCs w:val="0"/>
          <w:color w:val="auto"/>
        </w:rPr>
      </w:pPr>
      <w:r w:rsidRPr="00E05D4C">
        <w:rPr>
          <w:rFonts w:ascii="Times New Roman" w:hAnsi="Times New Roman" w:cs="Times New Roman"/>
          <w:lang w:val="uk-UA"/>
        </w:rPr>
        <w:tab/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3. Управлінню муніципального розвитку Бахмутської міської ради (Отюніна), потенційн</w:t>
      </w:r>
      <w:r w:rsidR="00496332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покупц</w:t>
      </w:r>
      <w:r w:rsidR="0049633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забезпечити </w:t>
      </w:r>
      <w:r w:rsidRPr="00E05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подання документів для проведення державної реєстрації набуття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прав власності на 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об'єкт </w:t>
      </w:r>
      <w:r w:rsidRPr="00E05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="00496332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9F4A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що приватизу</w:t>
      </w:r>
      <w:r w:rsidR="00496332">
        <w:rPr>
          <w:rFonts w:ascii="Times New Roman" w:hAnsi="Times New Roman" w:cs="Times New Roman"/>
          <w:sz w:val="28"/>
          <w:szCs w:val="28"/>
          <w:lang w:val="uk-UA" w:eastAsia="uk-UA"/>
        </w:rPr>
        <w:t>ється</w:t>
      </w:r>
      <w:r w:rsidR="009F4A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шляхом викупу,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визначен</w:t>
      </w:r>
      <w:r w:rsidR="00496332">
        <w:rPr>
          <w:rFonts w:ascii="Times New Roman" w:hAnsi="Times New Roman" w:cs="Times New Roman"/>
          <w:sz w:val="28"/>
          <w:szCs w:val="28"/>
          <w:lang w:val="uk-UA" w:eastAsia="uk-UA"/>
        </w:rPr>
        <w:t>ого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п.1 цього рішення</w:t>
      </w:r>
      <w:r w:rsidR="00C6651B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після повної оплати за договор</w:t>
      </w:r>
      <w:r w:rsidR="00B85671">
        <w:rPr>
          <w:rFonts w:ascii="Times New Roman" w:hAnsi="Times New Roman" w:cs="Times New Roman"/>
          <w:sz w:val="28"/>
          <w:szCs w:val="28"/>
          <w:lang w:val="uk-UA" w:eastAsia="uk-UA"/>
        </w:rPr>
        <w:t>ом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купівлі-продажу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>в установленому законодавством порядку</w:t>
      </w:r>
      <w:r w:rsidRPr="00E05D4C">
        <w:rPr>
          <w:rStyle w:val="22"/>
          <w:b w:val="0"/>
          <w:bCs w:val="0"/>
          <w:i w:val="0"/>
          <w:iCs w:val="0"/>
          <w:color w:val="auto"/>
        </w:rPr>
        <w:t>.</w:t>
      </w:r>
    </w:p>
    <w:p w:rsidR="00F43D9A" w:rsidRPr="00E05D4C" w:rsidRDefault="00F43D9A" w:rsidP="00E05D4C">
      <w:pPr>
        <w:spacing w:after="0" w:line="240" w:lineRule="auto"/>
        <w:jc w:val="both"/>
        <w:rPr>
          <w:rStyle w:val="22"/>
          <w:b w:val="0"/>
          <w:bCs w:val="0"/>
          <w:i w:val="0"/>
          <w:iCs w:val="0"/>
          <w:color w:val="auto"/>
        </w:rPr>
      </w:pPr>
    </w:p>
    <w:p w:rsidR="00F43D9A" w:rsidRPr="00E05D4C" w:rsidRDefault="00F43D9A" w:rsidP="005507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4. Організаційне виконання рішення покласти на Управління муніципального розвитку Бахмутської міської ради (Отюніна), комунальне підприємство «Бахмутська житлова управляюча компанія» (Бондарєв), заступник</w:t>
      </w:r>
      <w:r w:rsidR="00496332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Стрющенка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F43D9A" w:rsidRPr="00E05D4C" w:rsidRDefault="00F43D9A" w:rsidP="00E05D4C">
      <w:pPr>
        <w:pStyle w:val="3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E05D4C">
      <w:p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5. Координаційне забезпечення виконання  рішення 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     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F43D9A" w:rsidRPr="00E05D4C" w:rsidRDefault="00F43D9A" w:rsidP="00E05D4C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E05D4C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3D9A" w:rsidRPr="00E05D4C" w:rsidRDefault="00C940C5" w:rsidP="00C940C5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  О.О.РЕВА</w:t>
      </w:r>
    </w:p>
    <w:p w:rsidR="004564B7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EC3797" w:rsidRDefault="00EC3797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2F0C40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F43D9A" w:rsidRPr="002F0C40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2F0C40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2F0C40" w:rsidRDefault="00F43D9A" w:rsidP="00374D17">
      <w:pPr>
        <w:pStyle w:val="11"/>
        <w:autoSpaceDE w:val="0"/>
        <w:autoSpaceDN w:val="0"/>
        <w:spacing w:before="0" w:after="0"/>
        <w:ind w:firstLine="5387"/>
        <w:rPr>
          <w:sz w:val="28"/>
          <w:szCs w:val="28"/>
          <w:lang w:val="uk-UA"/>
        </w:rPr>
      </w:pPr>
      <w:r w:rsidRPr="005507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6630">
        <w:rPr>
          <w:rFonts w:ascii="Times New Roman" w:hAnsi="Times New Roman"/>
          <w:sz w:val="28"/>
          <w:szCs w:val="28"/>
          <w:lang w:val="uk-UA"/>
        </w:rPr>
        <w:t>21.10.2020</w:t>
      </w:r>
      <w:r w:rsidR="00535226" w:rsidRPr="00E05D4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646630">
        <w:rPr>
          <w:rFonts w:ascii="Times New Roman" w:hAnsi="Times New Roman"/>
          <w:sz w:val="28"/>
          <w:szCs w:val="28"/>
          <w:lang w:val="uk-UA"/>
        </w:rPr>
        <w:t>6/148-3163</w:t>
      </w:r>
      <w:r w:rsidRPr="002F0C40"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:rsidR="00F43D9A" w:rsidRPr="002F0C40" w:rsidRDefault="00F43D9A" w:rsidP="00374D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3D9A" w:rsidRPr="00EB7CCF" w:rsidRDefault="00F43D9A" w:rsidP="00374D17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</w:p>
    <w:p w:rsidR="00F43D9A" w:rsidRPr="00E05D4C" w:rsidRDefault="0095461C" w:rsidP="00374D17">
      <w:pPr>
        <w:framePr w:hSpace="180" w:wrap="auto" w:vAnchor="text" w:hAnchor="margin" w:xAlign="right" w:y="197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B85671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договору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br/>
        <w:t xml:space="preserve">купівлі-продажу об'єкта права комунальної власності </w:t>
      </w:r>
      <w:r w:rsidR="00983128" w:rsidRPr="00983128">
        <w:rPr>
          <w:rFonts w:ascii="Times New Roman" w:hAnsi="Times New Roman"/>
          <w:b/>
          <w:sz w:val="24"/>
          <w:szCs w:val="24"/>
          <w:lang w:val="uk-UA" w:eastAsia="uk-UA"/>
        </w:rPr>
        <w:t>Бахмутської міської об’єднаної територіальної громади</w:t>
      </w:r>
      <w:r w:rsidR="00F43D9A" w:rsidRPr="009831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: </w:t>
      </w:r>
      <w:r w:rsidR="00983128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нежитлового вбудованого приміщення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яке розташован</w:t>
      </w:r>
      <w:r w:rsidR="0020495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 адресою: вул.</w:t>
      </w:r>
      <w:r w:rsidR="00D040D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D753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Перемоги, 42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м.</w:t>
      </w:r>
      <w:r w:rsidR="00D040D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Бахмут, Донецька область, що приватизується шляхом викупу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___________________________________________________________________________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i/>
          <w:iCs/>
          <w:color w:val="auto"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7E5F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7E5FFA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місцезнаходження: 845</w:t>
      </w:r>
      <w:r w:rsidR="00316DFC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яке знаходиться за адресою: Донецька область, місто Бахмут, вулиця Миру, будинок 44, в особі  начальника Управління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EB7CCF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реєстраційний номер облікової картки платника податків ______________, зареєстрована за адресою: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________________________, паспорт _____________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t>, виданий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D040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яка діє на підставі довіреності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 на виконання рішення Бахмутської міської ради від </w:t>
      </w:r>
      <w:r w:rsidR="00316DFC" w:rsidRPr="00316DFC">
        <w:rPr>
          <w:rFonts w:ascii="Times New Roman" w:hAnsi="Times New Roman"/>
          <w:sz w:val="24"/>
          <w:szCs w:val="24"/>
          <w:lang w:val="uk-UA"/>
        </w:rPr>
        <w:t>29.01.2020                   № 6/139-2899 «Про затвердження Переліку об'єктів права комунальної власності Бахмутської міської об’єднаної територіальної громади, що підлягають приватизації у 2020 році»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16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із внесеними до нього змінами, наказу начальника Управління муніципального розвитку Бахмутської міської ради від </w:t>
      </w:r>
      <w:r w:rsidR="00316DFC">
        <w:rPr>
          <w:rFonts w:ascii="Times New Roman" w:hAnsi="Times New Roman" w:cs="Times New Roman"/>
          <w:sz w:val="24"/>
          <w:szCs w:val="24"/>
          <w:lang w:val="uk-UA"/>
        </w:rPr>
        <w:t>28.08.2020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316DF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9п (надалі – «Продавець»), з однієї сторони, і Товариство з обмеженою відповідальністю 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АртДон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» в особі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директора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код ЄДРПОУ 20382222, місце знаходження: Донецька область, місто Бахмут, вулиця Чайковського,  34, яке зареєстроване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Єдиному державному реєстрі юридичних осіб, фізичних осіб-підприємців та громадських формувань</w:t>
      </w:r>
      <w:r w:rsidRPr="00E05D4C">
        <w:rPr>
          <w:rFonts w:ascii="Times New Roman" w:hAnsi="Times New Roman" w:cs="Times New Roman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від 16.11.2004, №</w:t>
      </w:r>
      <w:r w:rsidRPr="00E05D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12541200000000106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 що діє на підставі Статуту, затвердженого загальними зборами учасників Товариство з обмеженою відповідальністю 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АртДон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>» (Протокол Загальних зборів Учасників від 24 травня 2016 року),  (надалі – «Покупець»), 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E05D4C" w:rsidRDefault="00F43D9A" w:rsidP="00374D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3D9A" w:rsidRPr="00E05D4C" w:rsidRDefault="00F43D9A" w:rsidP="00413027">
      <w:pPr>
        <w:pStyle w:val="3"/>
        <w:numPr>
          <w:ilvl w:val="0"/>
          <w:numId w:val="19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491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</w:t>
      </w:r>
      <w:r w:rsidR="00E92D89" w:rsidRPr="00E92D89">
        <w:rPr>
          <w:rFonts w:ascii="Times New Roman" w:hAnsi="Times New Roman"/>
          <w:sz w:val="24"/>
          <w:szCs w:val="24"/>
          <w:lang w:val="uk-UA" w:eastAsia="uk-UA"/>
        </w:rPr>
        <w:t>Бахмутської міської об’єднаної територіальної громади</w:t>
      </w:r>
      <w:r w:rsidR="00E92D89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83437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нежи</w:t>
      </w:r>
      <w:r w:rsidR="00D8343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тлове</w:t>
      </w:r>
      <w:r w:rsidR="00D83437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вбудоване приміщення,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загальною площею </w:t>
      </w:r>
      <w:r w:rsidR="00D83437">
        <w:rPr>
          <w:rFonts w:ascii="Times New Roman" w:hAnsi="Times New Roman" w:cs="Times New Roman"/>
          <w:b/>
          <w:bCs/>
          <w:sz w:val="24"/>
          <w:szCs w:val="24"/>
          <w:lang w:val="uk-UA"/>
        </w:rPr>
        <w:t>639,5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кв.м., яке розташован</w:t>
      </w:r>
      <w:r w:rsidR="00D83437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 адресою: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</w:t>
      </w:r>
      <w:r w:rsidR="00D83437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Перемоги</w:t>
      </w:r>
      <w:proofErr w:type="spellEnd"/>
      <w:r w:rsidR="00D83437">
        <w:rPr>
          <w:rFonts w:ascii="Times New Roman" w:hAnsi="Times New Roman" w:cs="Times New Roman"/>
          <w:b/>
          <w:bCs/>
          <w:sz w:val="24"/>
          <w:szCs w:val="24"/>
          <w:lang w:val="uk-UA"/>
        </w:rPr>
        <w:t>, 42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F43D9A" w:rsidRPr="00E05D4C" w:rsidRDefault="00F43D9A" w:rsidP="00D00111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>нерухоме майно №____________, отриманої ________ року _________________(прізвище та ім'я по батькові) - _____________________</w:t>
      </w:r>
      <w:r w:rsidR="006308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нотаріусом Бахмутського міського нотаріального округу Донецької області</w:t>
      </w:r>
      <w:r w:rsidR="005507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0E7F12">
      <w:pPr>
        <w:tabs>
          <w:tab w:val="left" w:pos="1080"/>
          <w:tab w:val="left" w:pos="3960"/>
          <w:tab w:val="left" w:pos="4320"/>
        </w:tabs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1.2</w:t>
      </w:r>
      <w:r w:rsidRPr="00B85671">
        <w:rPr>
          <w:rFonts w:ascii="Times New Roman" w:hAnsi="Times New Roman" w:cs="Times New Roman"/>
          <w:sz w:val="24"/>
          <w:szCs w:val="24"/>
          <w:lang w:val="uk-UA"/>
        </w:rPr>
        <w:t>. Ціна Об'єкта</w:t>
      </w:r>
      <w:r w:rsidR="00DA65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3FD9" w:rsidRPr="00B856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5671">
        <w:rPr>
          <w:rFonts w:ascii="Times New Roman" w:hAnsi="Times New Roman" w:cs="Times New Roman"/>
          <w:sz w:val="24"/>
          <w:szCs w:val="24"/>
          <w:lang w:val="uk-UA"/>
        </w:rPr>
        <w:t xml:space="preserve">приватизації </w:t>
      </w:r>
      <w:r w:rsidR="00DA65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5671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встановлена </w:t>
      </w:r>
      <w:r w:rsidR="00800D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5671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51212B">
        <w:rPr>
          <w:rFonts w:ascii="Times New Roman" w:hAnsi="Times New Roman" w:cs="Times New Roman"/>
          <w:sz w:val="24"/>
          <w:szCs w:val="24"/>
          <w:lang w:val="uk-UA"/>
        </w:rPr>
        <w:t>підставі</w:t>
      </w:r>
      <w:r w:rsidR="00800DF5" w:rsidRPr="00512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0D5">
        <w:rPr>
          <w:rFonts w:ascii="Times New Roman" w:hAnsi="Times New Roman" w:cs="Times New Roman"/>
          <w:sz w:val="24"/>
          <w:szCs w:val="24"/>
          <w:lang w:val="uk-UA"/>
        </w:rPr>
        <w:t>висновку про вартість об’єкта оцінки</w:t>
      </w:r>
      <w:r w:rsidR="000E7F12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2501E">
        <w:rPr>
          <w:rFonts w:ascii="Times New Roman" w:hAnsi="Times New Roman" w:cs="Times New Roman"/>
          <w:sz w:val="24"/>
          <w:szCs w:val="24"/>
          <w:lang w:val="uk-UA"/>
        </w:rPr>
        <w:t>06.10</w:t>
      </w:r>
      <w:r w:rsidR="004C1279">
        <w:rPr>
          <w:rFonts w:ascii="Times New Roman" w:hAnsi="Times New Roman" w:cs="Times New Roman"/>
          <w:sz w:val="24"/>
          <w:szCs w:val="24"/>
          <w:lang w:val="uk-UA"/>
        </w:rPr>
        <w:t>.2020 року,</w:t>
      </w:r>
      <w:r w:rsidR="000E7F12">
        <w:rPr>
          <w:rFonts w:ascii="Times New Roman" w:hAnsi="Times New Roman" w:cs="Times New Roman"/>
          <w:sz w:val="24"/>
          <w:szCs w:val="24"/>
          <w:lang w:val="uk-UA"/>
        </w:rPr>
        <w:t xml:space="preserve"> виконаного суб’єктом оціночної діяльності фізичною </w:t>
      </w:r>
      <w:r w:rsidR="00D524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7F12">
        <w:rPr>
          <w:rFonts w:ascii="Times New Roman" w:hAnsi="Times New Roman" w:cs="Times New Roman"/>
          <w:sz w:val="24"/>
          <w:szCs w:val="24"/>
          <w:lang w:val="uk-UA"/>
        </w:rPr>
        <w:t xml:space="preserve">особою – підприємцем </w:t>
      </w:r>
      <w:proofErr w:type="spellStart"/>
      <w:r w:rsidR="000E7F12">
        <w:rPr>
          <w:rFonts w:ascii="Times New Roman" w:hAnsi="Times New Roman" w:cs="Times New Roman"/>
          <w:sz w:val="24"/>
          <w:szCs w:val="24"/>
          <w:lang w:val="uk-UA"/>
        </w:rPr>
        <w:t>Малюкіним</w:t>
      </w:r>
      <w:proofErr w:type="spellEnd"/>
      <w:r w:rsidR="000E7F12">
        <w:rPr>
          <w:rFonts w:ascii="Times New Roman" w:hAnsi="Times New Roman" w:cs="Times New Roman"/>
          <w:sz w:val="24"/>
          <w:szCs w:val="24"/>
          <w:lang w:val="uk-UA"/>
        </w:rPr>
        <w:t xml:space="preserve"> Ю.В., </w:t>
      </w:r>
      <w:r w:rsidR="005B1EAE" w:rsidRPr="00B85671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800DF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B1EAE" w:rsidRPr="00B85671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683FD9" w:rsidRPr="00B856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56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0DF5" w:rsidRPr="00B85671">
        <w:rPr>
          <w:rFonts w:ascii="Times New Roman" w:hAnsi="Times New Roman" w:cs="Times New Roman"/>
          <w:sz w:val="24"/>
          <w:szCs w:val="24"/>
          <w:lang w:val="uk-UA"/>
        </w:rPr>
        <w:t xml:space="preserve">урахуванням </w:t>
      </w:r>
      <w:r w:rsidRPr="00B85671">
        <w:rPr>
          <w:rFonts w:ascii="Times New Roman" w:hAnsi="Times New Roman" w:cs="Times New Roman"/>
          <w:sz w:val="24"/>
          <w:szCs w:val="24"/>
          <w:lang w:val="uk-UA"/>
        </w:rPr>
        <w:t xml:space="preserve">ПДВ </w:t>
      </w:r>
      <w:r w:rsidR="00683FD9" w:rsidRPr="00B856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5671">
        <w:rPr>
          <w:rFonts w:ascii="Times New Roman" w:hAnsi="Times New Roman" w:cs="Times New Roman"/>
          <w:sz w:val="24"/>
          <w:szCs w:val="24"/>
          <w:lang w:val="uk-UA"/>
        </w:rPr>
        <w:t>становить</w:t>
      </w:r>
      <w:r w:rsidR="00683FD9" w:rsidRPr="00887E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7E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3FD9" w:rsidRPr="00887EE7">
        <w:rPr>
          <w:rFonts w:ascii="Times New Roman" w:hAnsi="Times New Roman" w:cs="Times New Roman"/>
          <w:sz w:val="24"/>
          <w:szCs w:val="24"/>
          <w:lang w:val="uk-UA"/>
        </w:rPr>
        <w:t>921 157</w:t>
      </w:r>
      <w:r w:rsidR="00630841" w:rsidRPr="00887EE7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B173DE" w:rsidRPr="00B173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73DE" w:rsidRPr="00887EE7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B173DE" w:rsidRPr="00E05D4C">
        <w:rPr>
          <w:rFonts w:ascii="Times New Roman" w:hAnsi="Times New Roman" w:cs="Times New Roman"/>
          <w:sz w:val="24"/>
          <w:szCs w:val="24"/>
          <w:lang w:val="uk-UA"/>
        </w:rPr>
        <w:t>ивень</w:t>
      </w:r>
      <w:r w:rsidR="000D3B73" w:rsidRPr="00887E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3FD9" w:rsidRPr="00887E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241B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0D3B73" w:rsidRPr="00887EE7">
        <w:rPr>
          <w:rFonts w:ascii="Times New Roman" w:hAnsi="Times New Roman" w:cs="Times New Roman"/>
          <w:sz w:val="24"/>
          <w:szCs w:val="24"/>
          <w:lang w:val="uk-UA"/>
        </w:rPr>
        <w:t>(дев'я</w:t>
      </w:r>
      <w:r w:rsidR="00683FD9" w:rsidRPr="00887EE7">
        <w:rPr>
          <w:rFonts w:ascii="Times New Roman" w:hAnsi="Times New Roman" w:cs="Times New Roman"/>
          <w:sz w:val="24"/>
          <w:szCs w:val="24"/>
          <w:lang w:val="uk-UA"/>
        </w:rPr>
        <w:t>тсот</w:t>
      </w:r>
      <w:r w:rsidR="000D3B73" w:rsidRPr="00887E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3FD9" w:rsidRPr="00887EE7">
        <w:rPr>
          <w:rFonts w:ascii="Times New Roman" w:hAnsi="Times New Roman" w:cs="Times New Roman"/>
          <w:sz w:val="24"/>
          <w:szCs w:val="24"/>
          <w:lang w:val="uk-UA"/>
        </w:rPr>
        <w:t>двадцять одна</w:t>
      </w:r>
      <w:r w:rsidR="000D3B73" w:rsidRPr="00887E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3FD9" w:rsidRPr="00887EE7">
        <w:rPr>
          <w:rFonts w:ascii="Times New Roman" w:hAnsi="Times New Roman" w:cs="Times New Roman"/>
          <w:sz w:val="24"/>
          <w:szCs w:val="24"/>
          <w:lang w:val="uk-UA"/>
        </w:rPr>
        <w:t>тисяча сто п’ятдесят сім грн. 00 коп.</w:t>
      </w:r>
      <w:r w:rsidR="000D3B73" w:rsidRPr="00887EE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  <w:t>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AD41B4" w:rsidRDefault="00F43D9A" w:rsidP="00050D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216932" w:rsidRDefault="00F43D9A" w:rsidP="00630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 xml:space="preserve">сплатити </w:t>
      </w:r>
      <w:r w:rsidR="00887EE7">
        <w:rPr>
          <w:rFonts w:ascii="Times New Roman" w:hAnsi="Times New Roman" w:cs="Times New Roman"/>
          <w:sz w:val="24"/>
          <w:szCs w:val="24"/>
          <w:lang w:val="uk-UA"/>
        </w:rPr>
        <w:t>921 157, 00</w:t>
      </w:r>
      <w:r w:rsidR="00FC49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FC4958" w:rsidRPr="00FC49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4958" w:rsidRPr="00E05D4C">
        <w:rPr>
          <w:rFonts w:ascii="Times New Roman" w:hAnsi="Times New Roman" w:cs="Times New Roman"/>
          <w:sz w:val="24"/>
          <w:szCs w:val="24"/>
          <w:lang w:val="uk-UA"/>
        </w:rPr>
        <w:t>з урахуванням ПДВ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Договору</w:t>
      </w:r>
      <w:r w:rsidR="00FC49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63084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887EE7">
        <w:rPr>
          <w:rFonts w:ascii="Times New Roman" w:hAnsi="Times New Roman" w:cs="Times New Roman"/>
          <w:sz w:val="24"/>
          <w:szCs w:val="24"/>
          <w:lang w:val="uk-UA"/>
        </w:rPr>
        <w:t xml:space="preserve">921 157, 00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 з урахуванням ПДВ за придбаний Об'єкт приватизації 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 xml:space="preserve">сплачуються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протягом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E15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n504"/>
      <w:bookmarkEnd w:id="0"/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21693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AD41B4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A33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E15688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3.3. Передача Об'єкта приватизації Продавцем і прийняття його Покупцем засвідчуються актом передачі, який підписується Сторонами та балансоутримувачем і скріплюється їх печатками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5.2. 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Договором строк прийняти Об'єкт приватизації за актом передачі 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5.3. Виконувати умови продажу Об'єкта приватизації, а саме:</w:t>
      </w:r>
    </w:p>
    <w:p w:rsidR="00F43D9A" w:rsidRPr="00E05D4C" w:rsidRDefault="00F43D9A" w:rsidP="00F440AA">
      <w:pPr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5.3.1.</w:t>
      </w:r>
      <w:r w:rsidR="00E15688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 –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для </w:t>
      </w:r>
      <w:r w:rsidR="00A434E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розміщення магазину зі </w:t>
      </w:r>
      <w:r w:rsidR="00887EE7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A434E4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мішаною спеціалізацією</w:t>
      </w:r>
      <w:r w:rsidRPr="00E05D4C"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 xml:space="preserve"> (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b/>
          <w:bCs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lastRenderedPageBreak/>
        <w:t xml:space="preserve">5.3.2. </w:t>
      </w:r>
      <w:r w:rsidR="0021693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Сплатити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6E7D3C" w:rsidRPr="00D65509" w:rsidRDefault="00F43D9A" w:rsidP="006E7D3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5.3.4. </w:t>
      </w:r>
      <w:bookmarkStart w:id="1" w:name="n540"/>
      <w:bookmarkEnd w:id="1"/>
      <w:r w:rsidR="006E7D3C">
        <w:rPr>
          <w:rFonts w:ascii="Times New Roman" w:hAnsi="Times New Roman"/>
          <w:sz w:val="24"/>
          <w:szCs w:val="24"/>
          <w:lang w:val="uk-UA"/>
        </w:rPr>
        <w:t>Д</w:t>
      </w:r>
      <w:r w:rsidR="006E7D3C" w:rsidRPr="00D65509">
        <w:rPr>
          <w:rFonts w:ascii="Times New Roman" w:hAnsi="Times New Roman"/>
          <w:sz w:val="24"/>
          <w:szCs w:val="24"/>
          <w:lang w:val="uk-UA"/>
        </w:rPr>
        <w:t xml:space="preserve">отримання вимог житлово-комунального, містобудівного законодавства України при </w:t>
      </w:r>
      <w:r w:rsidR="006E7D3C" w:rsidRPr="00D6550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використанні Об’єкту приватизації, не допущення порушення законних прав та інтересів інших учасників відносин у сфері житлово-комунальних послуг.</w:t>
      </w:r>
    </w:p>
    <w:p w:rsidR="00F43D9A" w:rsidRPr="00E05D4C" w:rsidRDefault="00F43D9A" w:rsidP="006E7D3C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216932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на Об'єкт приватизації, в установленому законом порядку.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6E05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6E05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2" w:name="n546"/>
      <w:bookmarkStart w:id="3" w:name="n547"/>
      <w:bookmarkStart w:id="4" w:name="n548"/>
      <w:bookmarkEnd w:id="2"/>
      <w:bookmarkEnd w:id="3"/>
      <w:bookmarkEnd w:id="4"/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6E05A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AD41B4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AD41B4" w:rsidRDefault="00F43D9A" w:rsidP="00374D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  <w:bookmarkStart w:id="5" w:name="n545"/>
      <w:bookmarkStart w:id="6" w:name="n610"/>
      <w:bookmarkStart w:id="7" w:name="n611"/>
      <w:bookmarkEnd w:id="5"/>
      <w:bookmarkEnd w:id="6"/>
      <w:bookmarkEnd w:id="7"/>
    </w:p>
    <w:p w:rsidR="00F43D9A" w:rsidRPr="00E05D4C" w:rsidRDefault="00F43D9A" w:rsidP="00374D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AD41B4" w:rsidRDefault="00F43D9A" w:rsidP="00374D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374D1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8" w:name="n606"/>
      <w:bookmarkEnd w:id="8"/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7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AD41B4" w:rsidRDefault="00F43D9A" w:rsidP="00374D1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16"/>
          <w:szCs w:val="16"/>
          <w:bdr w:val="none" w:sz="0" w:space="0" w:color="auto" w:frame="1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9. Ризик випадкової загибелі Об'єкта приватизації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7C0294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lastRenderedPageBreak/>
        <w:t>10. Гарантії та претензії</w:t>
      </w:r>
    </w:p>
    <w:p w:rsidR="00F43D9A" w:rsidRPr="00E05D4C" w:rsidRDefault="00F43D9A" w:rsidP="007C0294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ab/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F43D9A" w:rsidRPr="00E05D4C" w:rsidRDefault="00F43D9A" w:rsidP="007C0294">
      <w:pPr>
        <w:spacing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10.2.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Pr="00E05D4C">
        <w:rPr>
          <w:rStyle w:val="af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12 Вирішення спорів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lastRenderedPageBreak/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</w:t>
      </w:r>
      <w:r w:rsidR="00A630EE">
        <w:rPr>
          <w:rFonts w:ascii="Times New Roman" w:hAnsi="Times New Roman"/>
          <w:lang w:val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216932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>. Договір набирає чинності з моменту його підписання.</w:t>
      </w:r>
    </w:p>
    <w:p w:rsidR="00F43D9A" w:rsidRPr="00E05D4C" w:rsidRDefault="00F43D9A" w:rsidP="00374D17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216932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F43D9A" w:rsidP="00050DF0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</w:t>
      </w:r>
      <w:r w:rsidR="00216932">
        <w:rPr>
          <w:rFonts w:ascii="Times New Roman" w:hAnsi="Times New Roman"/>
          <w:lang w:val="uk-UA"/>
        </w:rPr>
        <w:t>.3</w:t>
      </w:r>
      <w:r w:rsidRPr="00E05D4C">
        <w:rPr>
          <w:rFonts w:ascii="Times New Roman" w:hAnsi="Times New Roman"/>
        </w:rPr>
        <w:t xml:space="preserve">. Цей </w:t>
      </w:r>
      <w:proofErr w:type="spellStart"/>
      <w:r w:rsidRPr="00E05D4C">
        <w:rPr>
          <w:rFonts w:ascii="Times New Roman" w:hAnsi="Times New Roman"/>
        </w:rPr>
        <w:t>Догові</w:t>
      </w:r>
      <w:proofErr w:type="gramStart"/>
      <w:r w:rsidRPr="00E05D4C">
        <w:rPr>
          <w:rFonts w:ascii="Times New Roman" w:hAnsi="Times New Roman"/>
        </w:rPr>
        <w:t>р</w:t>
      </w:r>
      <w:proofErr w:type="spellEnd"/>
      <w:proofErr w:type="gram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складений</w:t>
      </w:r>
      <w:proofErr w:type="spellEnd"/>
      <w:r w:rsidRPr="00E05D4C">
        <w:rPr>
          <w:rFonts w:ascii="Times New Roman" w:hAnsi="Times New Roman"/>
        </w:rPr>
        <w:t xml:space="preserve"> та </w:t>
      </w:r>
      <w:proofErr w:type="spellStart"/>
      <w:r w:rsidRPr="00E05D4C">
        <w:rPr>
          <w:rFonts w:ascii="Times New Roman" w:hAnsi="Times New Roman"/>
        </w:rPr>
        <w:t>посвідчений</w:t>
      </w:r>
      <w:proofErr w:type="spellEnd"/>
      <w:r w:rsidRPr="00E05D4C">
        <w:rPr>
          <w:rFonts w:ascii="Times New Roman" w:hAnsi="Times New Roman"/>
        </w:rPr>
        <w:t xml:space="preserve"> у </w:t>
      </w:r>
      <w:proofErr w:type="spellStart"/>
      <w:r w:rsidRPr="00E05D4C">
        <w:rPr>
          <w:rFonts w:ascii="Times New Roman" w:hAnsi="Times New Roman"/>
        </w:rPr>
        <w:t>трьох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примірниках</w:t>
      </w:r>
      <w:proofErr w:type="spellEnd"/>
      <w:r w:rsidRPr="00E05D4C">
        <w:rPr>
          <w:rFonts w:ascii="Times New Roman" w:hAnsi="Times New Roman"/>
        </w:rPr>
        <w:t xml:space="preserve">, </w:t>
      </w:r>
      <w:proofErr w:type="spellStart"/>
      <w:r w:rsidRPr="00E05D4C">
        <w:rPr>
          <w:rFonts w:ascii="Times New Roman" w:hAnsi="Times New Roman"/>
        </w:rPr>
        <w:t>що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мають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однакову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юридичну</w:t>
      </w:r>
      <w:proofErr w:type="spellEnd"/>
      <w:r w:rsidRPr="00E05D4C">
        <w:rPr>
          <w:rFonts w:ascii="Times New Roman" w:hAnsi="Times New Roman"/>
        </w:rPr>
        <w:t xml:space="preserve"> силу, один </w:t>
      </w:r>
      <w:proofErr w:type="spellStart"/>
      <w:r w:rsidRPr="00E05D4C">
        <w:rPr>
          <w:rFonts w:ascii="Times New Roman" w:hAnsi="Times New Roman"/>
        </w:rPr>
        <w:t>з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яких</w:t>
      </w:r>
      <w:proofErr w:type="spellEnd"/>
      <w:r w:rsidRPr="00E05D4C">
        <w:rPr>
          <w:rFonts w:ascii="Times New Roman" w:hAnsi="Times New Roman"/>
        </w:rPr>
        <w:t xml:space="preserve"> </w:t>
      </w:r>
      <w:proofErr w:type="spellStart"/>
      <w:r w:rsidRPr="00E05D4C">
        <w:rPr>
          <w:rFonts w:ascii="Times New Roman" w:hAnsi="Times New Roman"/>
        </w:rPr>
        <w:t>знаходиться</w:t>
      </w:r>
      <w:proofErr w:type="spellEnd"/>
      <w:r w:rsidRPr="00E05D4C">
        <w:rPr>
          <w:rFonts w:ascii="Times New Roman" w:hAnsi="Times New Roman"/>
        </w:rPr>
        <w:t xml:space="preserve"> на </w:t>
      </w:r>
      <w:proofErr w:type="spellStart"/>
      <w:r w:rsidRPr="00E05D4C">
        <w:rPr>
          <w:rFonts w:ascii="Times New Roman" w:hAnsi="Times New Roman"/>
        </w:rPr>
        <w:t>зберіганні</w:t>
      </w:r>
      <w:proofErr w:type="spellEnd"/>
      <w:r w:rsidRPr="00E05D4C">
        <w:rPr>
          <w:rFonts w:ascii="Times New Roman" w:hAnsi="Times New Roman"/>
        </w:rPr>
        <w:t xml:space="preserve"> у справах </w:t>
      </w:r>
    </w:p>
    <w:p w:rsidR="00F43D9A" w:rsidRPr="00AD41B4" w:rsidRDefault="00F43D9A" w:rsidP="004564B7">
      <w:pPr>
        <w:pStyle w:val="a3"/>
        <w:spacing w:line="260" w:lineRule="exact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Бахмутського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E05D4C" w:rsidRDefault="00F43D9A" w:rsidP="00374D17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767"/>
        <w:gridCol w:w="4803"/>
      </w:tblGrid>
      <w:tr w:rsidR="00F43D9A" w:rsidRPr="0095461C">
        <w:trPr>
          <w:trHeight w:val="2415"/>
        </w:trPr>
        <w:tc>
          <w:tcPr>
            <w:tcW w:w="5186" w:type="dxa"/>
          </w:tcPr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9F4AA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E05D4C" w:rsidRDefault="00F43D9A" w:rsidP="0095461C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</w:t>
            </w:r>
            <w:r w:rsidR="0095461C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                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  <w:tc>
          <w:tcPr>
            <w:tcW w:w="5186" w:type="dxa"/>
          </w:tcPr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Товариство з обмеженою відповідальністю «</w:t>
            </w:r>
            <w:proofErr w:type="spellStart"/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АртДон</w:t>
            </w:r>
            <w:proofErr w:type="spellEnd"/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» 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20382222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Директор    Товариства з обмеженою відповідальністю «</w:t>
            </w:r>
            <w:proofErr w:type="spellStart"/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АртДон</w:t>
            </w:r>
            <w:proofErr w:type="spellEnd"/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» 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 </w:t>
            </w:r>
          </w:p>
          <w:p w:rsidR="00F43D9A" w:rsidRPr="00E05D4C" w:rsidRDefault="00F43D9A" w:rsidP="00374D17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____________________ </w:t>
            </w:r>
          </w:p>
          <w:p w:rsidR="00F43D9A" w:rsidRPr="00E05D4C" w:rsidRDefault="00F43D9A" w:rsidP="00974789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             (підпис)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М.П.</w:t>
            </w:r>
          </w:p>
        </w:tc>
      </w:tr>
    </w:tbl>
    <w:p w:rsidR="00F43D9A" w:rsidRPr="00AD41B4" w:rsidRDefault="00F43D9A" w:rsidP="00374D1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AD41B4" w:rsidRDefault="0095461C" w:rsidP="00974789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uk-UA"/>
        </w:rPr>
      </w:pPr>
      <w:proofErr w:type="spellStart"/>
      <w:r>
        <w:rPr>
          <w:rFonts w:ascii="Times New Roman" w:hAnsi="Times New Roman" w:cs="Times New Roman"/>
          <w:i/>
          <w:iCs/>
          <w:lang w:val="uk-UA"/>
        </w:rPr>
        <w:t>Про</w:t>
      </w:r>
      <w:r w:rsidR="00C00634">
        <w:rPr>
          <w:rFonts w:ascii="Times New Roman" w:hAnsi="Times New Roman" w:cs="Times New Roman"/>
          <w:i/>
          <w:iCs/>
          <w:lang w:val="uk-UA"/>
        </w:rPr>
        <w:t>є</w:t>
      </w:r>
      <w:r>
        <w:rPr>
          <w:rFonts w:ascii="Times New Roman" w:hAnsi="Times New Roman" w:cs="Times New Roman"/>
          <w:i/>
          <w:iCs/>
          <w:lang w:val="uk-UA"/>
        </w:rPr>
        <w:t>кт</w:t>
      </w:r>
      <w:proofErr w:type="spellEnd"/>
      <w:r>
        <w:rPr>
          <w:rFonts w:ascii="Times New Roman" w:hAnsi="Times New Roman" w:cs="Times New Roman"/>
          <w:i/>
          <w:iCs/>
          <w:lang w:val="uk-UA"/>
        </w:rPr>
        <w:t xml:space="preserve"> д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>огово</w:t>
      </w:r>
      <w:r>
        <w:rPr>
          <w:rFonts w:ascii="Times New Roman" w:hAnsi="Times New Roman" w:cs="Times New Roman"/>
          <w:i/>
          <w:iCs/>
          <w:lang w:val="uk-UA"/>
        </w:rPr>
        <w:t>ру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 xml:space="preserve"> купівлі-продажу об'єкта   права комунальної власності </w:t>
      </w:r>
      <w:r w:rsidR="007434C5">
        <w:rPr>
          <w:rFonts w:ascii="Times New Roman" w:hAnsi="Times New Roman" w:cs="Times New Roman"/>
          <w:i/>
          <w:iCs/>
          <w:lang w:val="uk-UA"/>
        </w:rPr>
        <w:t>Бахмутської міської об’єднаної територіальної громади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 xml:space="preserve">: </w:t>
      </w:r>
      <w:r w:rsidR="007434C5">
        <w:rPr>
          <w:rFonts w:ascii="Times New Roman" w:hAnsi="Times New Roman" w:cs="Times New Roman"/>
          <w:i/>
          <w:iCs/>
          <w:lang w:val="uk-UA"/>
        </w:rPr>
        <w:t>нежитлового вбудованого приміщення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>, яке розташован</w:t>
      </w:r>
      <w:r w:rsidR="007434C5">
        <w:rPr>
          <w:rFonts w:ascii="Times New Roman" w:hAnsi="Times New Roman" w:cs="Times New Roman"/>
          <w:i/>
          <w:iCs/>
          <w:lang w:val="uk-UA"/>
        </w:rPr>
        <w:t>е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 xml:space="preserve"> за адресою: </w:t>
      </w:r>
      <w:proofErr w:type="spellStart"/>
      <w:r w:rsidR="00F43D9A" w:rsidRPr="00AD41B4">
        <w:rPr>
          <w:rFonts w:ascii="Times New Roman" w:hAnsi="Times New Roman" w:cs="Times New Roman"/>
          <w:i/>
          <w:iCs/>
          <w:lang w:val="uk-UA"/>
        </w:rPr>
        <w:t>вул.</w:t>
      </w:r>
      <w:r w:rsidR="007434C5">
        <w:rPr>
          <w:rFonts w:ascii="Times New Roman" w:hAnsi="Times New Roman" w:cs="Times New Roman"/>
          <w:i/>
          <w:iCs/>
          <w:lang w:val="uk-UA"/>
        </w:rPr>
        <w:t>Перемоги</w:t>
      </w:r>
      <w:proofErr w:type="spellEnd"/>
      <w:r w:rsidR="007434C5">
        <w:rPr>
          <w:rFonts w:ascii="Times New Roman" w:hAnsi="Times New Roman" w:cs="Times New Roman"/>
          <w:i/>
          <w:iCs/>
          <w:lang w:val="uk-UA"/>
        </w:rPr>
        <w:t>, 42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>, м.</w:t>
      </w:r>
      <w:r w:rsidR="00E15688">
        <w:rPr>
          <w:rFonts w:ascii="Times New Roman" w:hAnsi="Times New Roman" w:cs="Times New Roman"/>
          <w:i/>
          <w:iCs/>
          <w:lang w:val="uk-UA"/>
        </w:rPr>
        <w:t xml:space="preserve"> </w:t>
      </w:r>
      <w:r w:rsidR="00F43D9A" w:rsidRPr="00AD41B4">
        <w:rPr>
          <w:rFonts w:ascii="Times New Roman" w:hAnsi="Times New Roman" w:cs="Times New Roman"/>
          <w:i/>
          <w:iCs/>
          <w:lang w:val="uk-UA"/>
        </w:rPr>
        <w:t>Бахмут, 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E15688" w:rsidRPr="00AD41B4" w:rsidRDefault="00E15688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розвитку Бахмутської міської ради                            </w:t>
      </w:r>
      <w:r w:rsidR="00E15688">
        <w:rPr>
          <w:rFonts w:ascii="Times New Roman" w:hAnsi="Times New Roman" w:cs="Times New Roman"/>
          <w:b/>
          <w:bCs/>
          <w:color w:val="auto"/>
        </w:rPr>
        <w:t xml:space="preserve">           </w:t>
      </w:r>
      <w:r w:rsidRPr="00E05D4C">
        <w:rPr>
          <w:rFonts w:ascii="Times New Roman" w:hAnsi="Times New Roman" w:cs="Times New Roman"/>
          <w:b/>
          <w:bCs/>
          <w:color w:val="auto"/>
        </w:rPr>
        <w:t xml:space="preserve">          Н.С. Отюніна</w:t>
      </w:r>
    </w:p>
    <w:p w:rsidR="006E7D3C" w:rsidRPr="00E05D4C" w:rsidRDefault="006E7D3C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AD41B4" w:rsidRPr="00AD41B4" w:rsidRDefault="00AD41B4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Бахмутської міської ради                                  </w:t>
      </w:r>
      <w:r w:rsidR="00E15688">
        <w:rPr>
          <w:rFonts w:ascii="Times New Roman" w:hAnsi="Times New Roman" w:cs="Times New Roman"/>
          <w:b/>
          <w:bCs/>
          <w:color w:val="auto"/>
        </w:rPr>
        <w:t xml:space="preserve">            </w:t>
      </w:r>
      <w:r w:rsidRPr="00E05D4C">
        <w:rPr>
          <w:rFonts w:ascii="Times New Roman" w:hAnsi="Times New Roman" w:cs="Times New Roman"/>
          <w:b/>
          <w:bCs/>
          <w:color w:val="auto"/>
        </w:rPr>
        <w:t xml:space="preserve">   С.І.</w:t>
      </w:r>
      <w:r w:rsidR="00E1568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p w:rsidR="001A043F" w:rsidRDefault="001A043F" w:rsidP="00EB1ADC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1A043F" w:rsidRDefault="001A043F" w:rsidP="00EB1ADC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1A043F" w:rsidRDefault="001A043F" w:rsidP="00EB1ADC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1A043F" w:rsidRDefault="001A043F" w:rsidP="00EB1ADC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1A043F" w:rsidRDefault="001A043F" w:rsidP="00EB1ADC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1A043F" w:rsidRDefault="001A043F" w:rsidP="00EB1ADC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A043F" w:rsidSect="00882953">
      <w:pgSz w:w="11906" w:h="16838"/>
      <w:pgMar w:top="709" w:right="849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4FD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452ED"/>
    <w:multiLevelType w:val="multilevel"/>
    <w:tmpl w:val="2E08693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">
    <w:nsid w:val="085A21F7"/>
    <w:multiLevelType w:val="multilevel"/>
    <w:tmpl w:val="DB76ED6C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752F7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D0385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C7BD9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37F19"/>
    <w:multiLevelType w:val="multilevel"/>
    <w:tmpl w:val="50DC8AD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816CE2"/>
    <w:multiLevelType w:val="hybridMultilevel"/>
    <w:tmpl w:val="58726F12"/>
    <w:lvl w:ilvl="0" w:tplc="95E03D1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>
    <w:nsid w:val="188131B6"/>
    <w:multiLevelType w:val="multilevel"/>
    <w:tmpl w:val="9C9A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7C52D3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B0DD5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30AAB"/>
    <w:multiLevelType w:val="multilevel"/>
    <w:tmpl w:val="CC8009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9C57D9"/>
    <w:multiLevelType w:val="multilevel"/>
    <w:tmpl w:val="CC56B86C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F52D8D"/>
    <w:multiLevelType w:val="multilevel"/>
    <w:tmpl w:val="4204129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49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>
    <w:nsid w:val="341668FF"/>
    <w:multiLevelType w:val="multilevel"/>
    <w:tmpl w:val="9538F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CC5703"/>
    <w:multiLevelType w:val="multilevel"/>
    <w:tmpl w:val="C2329172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BC9530F"/>
    <w:multiLevelType w:val="multilevel"/>
    <w:tmpl w:val="31F61506"/>
    <w:lvl w:ilvl="0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DB0C80"/>
    <w:multiLevelType w:val="multilevel"/>
    <w:tmpl w:val="683080FA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895529"/>
    <w:multiLevelType w:val="multilevel"/>
    <w:tmpl w:val="8E98EB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8693505"/>
    <w:multiLevelType w:val="multilevel"/>
    <w:tmpl w:val="6EC6394C"/>
    <w:lvl w:ilvl="0">
      <w:start w:val="1"/>
      <w:numFmt w:val="decimal"/>
      <w:lvlText w:val="%1."/>
      <w:lvlJc w:val="left"/>
      <w:pPr>
        <w:ind w:left="1463" w:hanging="889"/>
      </w:pPr>
    </w:lvl>
    <w:lvl w:ilvl="1">
      <w:start w:val="1"/>
      <w:numFmt w:val="lowerLetter"/>
      <w:lvlText w:val="%2."/>
      <w:lvlJc w:val="left"/>
      <w:pPr>
        <w:ind w:left="1653" w:hanging="360"/>
      </w:pPr>
    </w:lvl>
    <w:lvl w:ilvl="2">
      <w:start w:val="1"/>
      <w:numFmt w:val="lowerRoman"/>
      <w:lvlText w:val="%3."/>
      <w:lvlJc w:val="right"/>
      <w:pPr>
        <w:ind w:left="2373" w:hanging="180"/>
      </w:pPr>
    </w:lvl>
    <w:lvl w:ilvl="3">
      <w:start w:val="1"/>
      <w:numFmt w:val="decimal"/>
      <w:lvlText w:val="%4."/>
      <w:lvlJc w:val="left"/>
      <w:pPr>
        <w:ind w:left="3093" w:hanging="360"/>
      </w:pPr>
    </w:lvl>
    <w:lvl w:ilvl="4">
      <w:start w:val="1"/>
      <w:numFmt w:val="lowerLetter"/>
      <w:lvlText w:val="%5."/>
      <w:lvlJc w:val="left"/>
      <w:pPr>
        <w:ind w:left="3813" w:hanging="360"/>
      </w:pPr>
    </w:lvl>
    <w:lvl w:ilvl="5">
      <w:start w:val="1"/>
      <w:numFmt w:val="lowerRoman"/>
      <w:lvlText w:val="%6."/>
      <w:lvlJc w:val="right"/>
      <w:pPr>
        <w:ind w:left="4533" w:hanging="180"/>
      </w:pPr>
    </w:lvl>
    <w:lvl w:ilvl="6">
      <w:start w:val="1"/>
      <w:numFmt w:val="decimal"/>
      <w:lvlText w:val="%7."/>
      <w:lvlJc w:val="left"/>
      <w:pPr>
        <w:ind w:left="5253" w:hanging="360"/>
      </w:pPr>
    </w:lvl>
    <w:lvl w:ilvl="7">
      <w:start w:val="1"/>
      <w:numFmt w:val="lowerLetter"/>
      <w:lvlText w:val="%8."/>
      <w:lvlJc w:val="left"/>
      <w:pPr>
        <w:ind w:left="5973" w:hanging="360"/>
      </w:pPr>
    </w:lvl>
    <w:lvl w:ilvl="8">
      <w:start w:val="1"/>
      <w:numFmt w:val="lowerRoman"/>
      <w:lvlText w:val="%9."/>
      <w:lvlJc w:val="right"/>
      <w:pPr>
        <w:ind w:left="6693" w:hanging="180"/>
      </w:pPr>
    </w:lvl>
  </w:abstractNum>
  <w:abstractNum w:abstractNumId="20">
    <w:nsid w:val="50080BBF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26FF8"/>
    <w:multiLevelType w:val="multilevel"/>
    <w:tmpl w:val="96B2C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8C046D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EA72C1"/>
    <w:multiLevelType w:val="hybridMultilevel"/>
    <w:tmpl w:val="988CD124"/>
    <w:lvl w:ilvl="0" w:tplc="0BA64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857650"/>
    <w:multiLevelType w:val="multilevel"/>
    <w:tmpl w:val="46FA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51334E3"/>
    <w:multiLevelType w:val="multilevel"/>
    <w:tmpl w:val="66D8E330"/>
    <w:lvl w:ilvl="0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472E44"/>
    <w:multiLevelType w:val="multilevel"/>
    <w:tmpl w:val="6A942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21"/>
  </w:num>
  <w:num w:numId="4">
    <w:abstractNumId w:val="14"/>
  </w:num>
  <w:num w:numId="5">
    <w:abstractNumId w:val="26"/>
  </w:num>
  <w:num w:numId="6">
    <w:abstractNumId w:val="18"/>
  </w:num>
  <w:num w:numId="7">
    <w:abstractNumId w:val="12"/>
  </w:num>
  <w:num w:numId="8">
    <w:abstractNumId w:val="24"/>
  </w:num>
  <w:num w:numId="9">
    <w:abstractNumId w:val="6"/>
  </w:num>
  <w:num w:numId="10">
    <w:abstractNumId w:val="2"/>
  </w:num>
  <w:num w:numId="11">
    <w:abstractNumId w:val="1"/>
  </w:num>
  <w:num w:numId="12">
    <w:abstractNumId w:val="17"/>
  </w:num>
  <w:num w:numId="13">
    <w:abstractNumId w:val="11"/>
  </w:num>
  <w:num w:numId="14">
    <w:abstractNumId w:val="16"/>
  </w:num>
  <w:num w:numId="15">
    <w:abstractNumId w:val="15"/>
  </w:num>
  <w:num w:numId="16">
    <w:abstractNumId w:val="25"/>
  </w:num>
  <w:num w:numId="17">
    <w:abstractNumId w:val="7"/>
  </w:num>
  <w:num w:numId="18">
    <w:abstractNumId w:val="23"/>
  </w:num>
  <w:num w:numId="19">
    <w:abstractNumId w:val="3"/>
  </w:num>
  <w:num w:numId="20">
    <w:abstractNumId w:val="13"/>
  </w:num>
  <w:num w:numId="21">
    <w:abstractNumId w:val="0"/>
  </w:num>
  <w:num w:numId="22">
    <w:abstractNumId w:val="10"/>
  </w:num>
  <w:num w:numId="23">
    <w:abstractNumId w:val="22"/>
  </w:num>
  <w:num w:numId="24">
    <w:abstractNumId w:val="9"/>
  </w:num>
  <w:num w:numId="25">
    <w:abstractNumId w:val="5"/>
  </w:num>
  <w:num w:numId="26">
    <w:abstractNumId w:val="4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5809E8"/>
    <w:rsid w:val="00001110"/>
    <w:rsid w:val="00003784"/>
    <w:rsid w:val="00010D5D"/>
    <w:rsid w:val="00014F3B"/>
    <w:rsid w:val="00016ABD"/>
    <w:rsid w:val="00026386"/>
    <w:rsid w:val="0002672B"/>
    <w:rsid w:val="00030C1B"/>
    <w:rsid w:val="000353AE"/>
    <w:rsid w:val="0004029A"/>
    <w:rsid w:val="00050DF0"/>
    <w:rsid w:val="000511CD"/>
    <w:rsid w:val="0005543A"/>
    <w:rsid w:val="000554F7"/>
    <w:rsid w:val="00055F37"/>
    <w:rsid w:val="0005749D"/>
    <w:rsid w:val="00061265"/>
    <w:rsid w:val="000637C7"/>
    <w:rsid w:val="00075ED5"/>
    <w:rsid w:val="00076EC8"/>
    <w:rsid w:val="00081BFB"/>
    <w:rsid w:val="00087936"/>
    <w:rsid w:val="00092005"/>
    <w:rsid w:val="0009333C"/>
    <w:rsid w:val="00093529"/>
    <w:rsid w:val="000A04A4"/>
    <w:rsid w:val="000A6424"/>
    <w:rsid w:val="000D101E"/>
    <w:rsid w:val="000D3B73"/>
    <w:rsid w:val="000D50D5"/>
    <w:rsid w:val="000E2349"/>
    <w:rsid w:val="000E2F30"/>
    <w:rsid w:val="000E55B1"/>
    <w:rsid w:val="000E7F12"/>
    <w:rsid w:val="000F48CF"/>
    <w:rsid w:val="001001C8"/>
    <w:rsid w:val="001015F4"/>
    <w:rsid w:val="0010179B"/>
    <w:rsid w:val="00103D20"/>
    <w:rsid w:val="00104345"/>
    <w:rsid w:val="00106BEC"/>
    <w:rsid w:val="00106D40"/>
    <w:rsid w:val="00107F48"/>
    <w:rsid w:val="00111BB2"/>
    <w:rsid w:val="001130D1"/>
    <w:rsid w:val="001145D9"/>
    <w:rsid w:val="00116A45"/>
    <w:rsid w:val="0012258B"/>
    <w:rsid w:val="001237C4"/>
    <w:rsid w:val="0013613A"/>
    <w:rsid w:val="00140611"/>
    <w:rsid w:val="00141236"/>
    <w:rsid w:val="00141569"/>
    <w:rsid w:val="00141CA0"/>
    <w:rsid w:val="0014210C"/>
    <w:rsid w:val="00142B5F"/>
    <w:rsid w:val="0014340D"/>
    <w:rsid w:val="00145F7D"/>
    <w:rsid w:val="001515B5"/>
    <w:rsid w:val="001578AD"/>
    <w:rsid w:val="0017176A"/>
    <w:rsid w:val="00173E4F"/>
    <w:rsid w:val="00184108"/>
    <w:rsid w:val="00184782"/>
    <w:rsid w:val="00186138"/>
    <w:rsid w:val="00190E8B"/>
    <w:rsid w:val="00193358"/>
    <w:rsid w:val="00193E6F"/>
    <w:rsid w:val="001950CC"/>
    <w:rsid w:val="001A043F"/>
    <w:rsid w:val="001A643E"/>
    <w:rsid w:val="001B5036"/>
    <w:rsid w:val="001B63E9"/>
    <w:rsid w:val="001C2BC8"/>
    <w:rsid w:val="001D1C6A"/>
    <w:rsid w:val="001D39CC"/>
    <w:rsid w:val="001D3EA2"/>
    <w:rsid w:val="001D6345"/>
    <w:rsid w:val="001E2E50"/>
    <w:rsid w:val="001E50FE"/>
    <w:rsid w:val="001E6C00"/>
    <w:rsid w:val="001E768E"/>
    <w:rsid w:val="001E7ADB"/>
    <w:rsid w:val="001F37FA"/>
    <w:rsid w:val="001F63A7"/>
    <w:rsid w:val="001F796C"/>
    <w:rsid w:val="00201CB1"/>
    <w:rsid w:val="0020318B"/>
    <w:rsid w:val="00203C30"/>
    <w:rsid w:val="00204951"/>
    <w:rsid w:val="00206868"/>
    <w:rsid w:val="0021394D"/>
    <w:rsid w:val="00214D17"/>
    <w:rsid w:val="00216932"/>
    <w:rsid w:val="002223B6"/>
    <w:rsid w:val="0022334C"/>
    <w:rsid w:val="00225827"/>
    <w:rsid w:val="0022693A"/>
    <w:rsid w:val="00233AF0"/>
    <w:rsid w:val="0024107F"/>
    <w:rsid w:val="00243EFE"/>
    <w:rsid w:val="002458CA"/>
    <w:rsid w:val="00250044"/>
    <w:rsid w:val="0025410E"/>
    <w:rsid w:val="00260116"/>
    <w:rsid w:val="00261E80"/>
    <w:rsid w:val="002665EC"/>
    <w:rsid w:val="00267E33"/>
    <w:rsid w:val="00270F9D"/>
    <w:rsid w:val="00271F8B"/>
    <w:rsid w:val="002731DB"/>
    <w:rsid w:val="002744F4"/>
    <w:rsid w:val="0027603B"/>
    <w:rsid w:val="00277181"/>
    <w:rsid w:val="00281164"/>
    <w:rsid w:val="00284328"/>
    <w:rsid w:val="00285086"/>
    <w:rsid w:val="00291572"/>
    <w:rsid w:val="00296432"/>
    <w:rsid w:val="00296DDB"/>
    <w:rsid w:val="002A2A61"/>
    <w:rsid w:val="002A54FC"/>
    <w:rsid w:val="002B040C"/>
    <w:rsid w:val="002B2FBF"/>
    <w:rsid w:val="002B4DC3"/>
    <w:rsid w:val="002B539C"/>
    <w:rsid w:val="002B5AFC"/>
    <w:rsid w:val="002B6098"/>
    <w:rsid w:val="002B708F"/>
    <w:rsid w:val="002C379E"/>
    <w:rsid w:val="002C563E"/>
    <w:rsid w:val="002C771A"/>
    <w:rsid w:val="002D4394"/>
    <w:rsid w:val="002E07D1"/>
    <w:rsid w:val="002E2119"/>
    <w:rsid w:val="002E218E"/>
    <w:rsid w:val="002E33CB"/>
    <w:rsid w:val="002E38C9"/>
    <w:rsid w:val="002E532E"/>
    <w:rsid w:val="002E59AD"/>
    <w:rsid w:val="002F0C40"/>
    <w:rsid w:val="002F0E56"/>
    <w:rsid w:val="002F3C1E"/>
    <w:rsid w:val="00304038"/>
    <w:rsid w:val="00307C80"/>
    <w:rsid w:val="00313DC3"/>
    <w:rsid w:val="00316DFC"/>
    <w:rsid w:val="003213E1"/>
    <w:rsid w:val="00321EBB"/>
    <w:rsid w:val="0032389D"/>
    <w:rsid w:val="00324752"/>
    <w:rsid w:val="0033520B"/>
    <w:rsid w:val="00346C37"/>
    <w:rsid w:val="003524FE"/>
    <w:rsid w:val="003535C3"/>
    <w:rsid w:val="0036413D"/>
    <w:rsid w:val="0036549F"/>
    <w:rsid w:val="00365E2F"/>
    <w:rsid w:val="003662BA"/>
    <w:rsid w:val="00366728"/>
    <w:rsid w:val="00374D17"/>
    <w:rsid w:val="003867F0"/>
    <w:rsid w:val="003904D4"/>
    <w:rsid w:val="00390D66"/>
    <w:rsid w:val="003A0E6D"/>
    <w:rsid w:val="003A4BF0"/>
    <w:rsid w:val="003B0AFB"/>
    <w:rsid w:val="003B3D52"/>
    <w:rsid w:val="003C0B38"/>
    <w:rsid w:val="003C2343"/>
    <w:rsid w:val="003C54D6"/>
    <w:rsid w:val="003C5A9D"/>
    <w:rsid w:val="003C67AF"/>
    <w:rsid w:val="003D1D28"/>
    <w:rsid w:val="003D25CC"/>
    <w:rsid w:val="003D3AA4"/>
    <w:rsid w:val="003D60CB"/>
    <w:rsid w:val="003D7CAD"/>
    <w:rsid w:val="003E0DE8"/>
    <w:rsid w:val="003E2B97"/>
    <w:rsid w:val="003E3325"/>
    <w:rsid w:val="003E677D"/>
    <w:rsid w:val="003F7D30"/>
    <w:rsid w:val="003F7D7D"/>
    <w:rsid w:val="00404A56"/>
    <w:rsid w:val="0041072F"/>
    <w:rsid w:val="00411789"/>
    <w:rsid w:val="00411FAB"/>
    <w:rsid w:val="00412C40"/>
    <w:rsid w:val="00413027"/>
    <w:rsid w:val="0041752D"/>
    <w:rsid w:val="004200D2"/>
    <w:rsid w:val="00424A2F"/>
    <w:rsid w:val="00430338"/>
    <w:rsid w:val="004312BB"/>
    <w:rsid w:val="004332D4"/>
    <w:rsid w:val="00436E27"/>
    <w:rsid w:val="00440998"/>
    <w:rsid w:val="0044241A"/>
    <w:rsid w:val="004528D6"/>
    <w:rsid w:val="0045310E"/>
    <w:rsid w:val="0045363D"/>
    <w:rsid w:val="004550CB"/>
    <w:rsid w:val="004564B7"/>
    <w:rsid w:val="0046193F"/>
    <w:rsid w:val="004667D6"/>
    <w:rsid w:val="0047237B"/>
    <w:rsid w:val="00472990"/>
    <w:rsid w:val="00475639"/>
    <w:rsid w:val="00485A76"/>
    <w:rsid w:val="0049179E"/>
    <w:rsid w:val="00492B05"/>
    <w:rsid w:val="00492FEE"/>
    <w:rsid w:val="004946B7"/>
    <w:rsid w:val="00496332"/>
    <w:rsid w:val="00496D29"/>
    <w:rsid w:val="00497AF8"/>
    <w:rsid w:val="004B4C5F"/>
    <w:rsid w:val="004B6BD5"/>
    <w:rsid w:val="004C1279"/>
    <w:rsid w:val="004C1F07"/>
    <w:rsid w:val="004C270D"/>
    <w:rsid w:val="004C44AB"/>
    <w:rsid w:val="004C6127"/>
    <w:rsid w:val="004D0E09"/>
    <w:rsid w:val="004D4ACF"/>
    <w:rsid w:val="004D5A21"/>
    <w:rsid w:val="004E11AB"/>
    <w:rsid w:val="004F2C5C"/>
    <w:rsid w:val="004F2E63"/>
    <w:rsid w:val="004F2FD1"/>
    <w:rsid w:val="004F3F7F"/>
    <w:rsid w:val="004F4308"/>
    <w:rsid w:val="004F5607"/>
    <w:rsid w:val="004F57D9"/>
    <w:rsid w:val="004F5848"/>
    <w:rsid w:val="004F6B9C"/>
    <w:rsid w:val="00510ED7"/>
    <w:rsid w:val="0051212B"/>
    <w:rsid w:val="005121A4"/>
    <w:rsid w:val="00520D35"/>
    <w:rsid w:val="00523317"/>
    <w:rsid w:val="0052505D"/>
    <w:rsid w:val="00531F0F"/>
    <w:rsid w:val="00533D9F"/>
    <w:rsid w:val="00535226"/>
    <w:rsid w:val="00536362"/>
    <w:rsid w:val="00540258"/>
    <w:rsid w:val="00540398"/>
    <w:rsid w:val="00541F3F"/>
    <w:rsid w:val="005441C9"/>
    <w:rsid w:val="0054576A"/>
    <w:rsid w:val="00546BF9"/>
    <w:rsid w:val="00547A2D"/>
    <w:rsid w:val="00547C8B"/>
    <w:rsid w:val="0055072D"/>
    <w:rsid w:val="0055281F"/>
    <w:rsid w:val="00564478"/>
    <w:rsid w:val="00565B3E"/>
    <w:rsid w:val="00567396"/>
    <w:rsid w:val="00577425"/>
    <w:rsid w:val="00580004"/>
    <w:rsid w:val="005809E8"/>
    <w:rsid w:val="00590041"/>
    <w:rsid w:val="0059180D"/>
    <w:rsid w:val="00592F03"/>
    <w:rsid w:val="005A15FE"/>
    <w:rsid w:val="005A4AB7"/>
    <w:rsid w:val="005A4F6E"/>
    <w:rsid w:val="005A6C10"/>
    <w:rsid w:val="005B1EAE"/>
    <w:rsid w:val="005C0234"/>
    <w:rsid w:val="005C0BB5"/>
    <w:rsid w:val="005C175B"/>
    <w:rsid w:val="005C2857"/>
    <w:rsid w:val="005C4978"/>
    <w:rsid w:val="005D0C85"/>
    <w:rsid w:val="005D6748"/>
    <w:rsid w:val="005E0B0E"/>
    <w:rsid w:val="005E0D01"/>
    <w:rsid w:val="005E251F"/>
    <w:rsid w:val="005E3CB4"/>
    <w:rsid w:val="005E54EE"/>
    <w:rsid w:val="005E63E6"/>
    <w:rsid w:val="005E70CC"/>
    <w:rsid w:val="005F3EF4"/>
    <w:rsid w:val="00601F4A"/>
    <w:rsid w:val="0060240E"/>
    <w:rsid w:val="006042E8"/>
    <w:rsid w:val="006055B1"/>
    <w:rsid w:val="006132EB"/>
    <w:rsid w:val="00615930"/>
    <w:rsid w:val="00621791"/>
    <w:rsid w:val="00621B93"/>
    <w:rsid w:val="00625AFE"/>
    <w:rsid w:val="00630841"/>
    <w:rsid w:val="00631CA0"/>
    <w:rsid w:val="00632C2D"/>
    <w:rsid w:val="00633C63"/>
    <w:rsid w:val="00640FC9"/>
    <w:rsid w:val="00645BF5"/>
    <w:rsid w:val="00646630"/>
    <w:rsid w:val="0064714E"/>
    <w:rsid w:val="00647DB6"/>
    <w:rsid w:val="00650828"/>
    <w:rsid w:val="00650D79"/>
    <w:rsid w:val="00651081"/>
    <w:rsid w:val="00656381"/>
    <w:rsid w:val="00656C93"/>
    <w:rsid w:val="0065763E"/>
    <w:rsid w:val="0066781B"/>
    <w:rsid w:val="00670F6D"/>
    <w:rsid w:val="0068039B"/>
    <w:rsid w:val="00683FD9"/>
    <w:rsid w:val="00691508"/>
    <w:rsid w:val="0069375D"/>
    <w:rsid w:val="00694D76"/>
    <w:rsid w:val="00696577"/>
    <w:rsid w:val="006A3499"/>
    <w:rsid w:val="006A7869"/>
    <w:rsid w:val="006B30D3"/>
    <w:rsid w:val="006B38B0"/>
    <w:rsid w:val="006B6FA4"/>
    <w:rsid w:val="006B7B03"/>
    <w:rsid w:val="006B7EEC"/>
    <w:rsid w:val="006C0E36"/>
    <w:rsid w:val="006C193C"/>
    <w:rsid w:val="006C1CFF"/>
    <w:rsid w:val="006C53AB"/>
    <w:rsid w:val="006E05A5"/>
    <w:rsid w:val="006E357A"/>
    <w:rsid w:val="006E3C86"/>
    <w:rsid w:val="006E7D3C"/>
    <w:rsid w:val="006F4DCD"/>
    <w:rsid w:val="006F7A52"/>
    <w:rsid w:val="0071264C"/>
    <w:rsid w:val="007141D3"/>
    <w:rsid w:val="00714E2D"/>
    <w:rsid w:val="00715C6A"/>
    <w:rsid w:val="00716EA3"/>
    <w:rsid w:val="00721D52"/>
    <w:rsid w:val="00722268"/>
    <w:rsid w:val="00722C08"/>
    <w:rsid w:val="00737707"/>
    <w:rsid w:val="00741F6D"/>
    <w:rsid w:val="007434C5"/>
    <w:rsid w:val="00753C77"/>
    <w:rsid w:val="00754766"/>
    <w:rsid w:val="00755E0A"/>
    <w:rsid w:val="007612F4"/>
    <w:rsid w:val="007640DD"/>
    <w:rsid w:val="00765EB0"/>
    <w:rsid w:val="00767C6A"/>
    <w:rsid w:val="00771287"/>
    <w:rsid w:val="00777DA7"/>
    <w:rsid w:val="007857C5"/>
    <w:rsid w:val="0078603C"/>
    <w:rsid w:val="007A0F29"/>
    <w:rsid w:val="007A2C04"/>
    <w:rsid w:val="007A2E26"/>
    <w:rsid w:val="007A3221"/>
    <w:rsid w:val="007A484E"/>
    <w:rsid w:val="007A538F"/>
    <w:rsid w:val="007A6368"/>
    <w:rsid w:val="007B795B"/>
    <w:rsid w:val="007C0294"/>
    <w:rsid w:val="007C0791"/>
    <w:rsid w:val="007C116C"/>
    <w:rsid w:val="007C372D"/>
    <w:rsid w:val="007C575F"/>
    <w:rsid w:val="007C647C"/>
    <w:rsid w:val="007D1375"/>
    <w:rsid w:val="007E5FFA"/>
    <w:rsid w:val="007E7C13"/>
    <w:rsid w:val="007F05F8"/>
    <w:rsid w:val="007F0B8D"/>
    <w:rsid w:val="007F533B"/>
    <w:rsid w:val="007F66AE"/>
    <w:rsid w:val="00800DF5"/>
    <w:rsid w:val="00802963"/>
    <w:rsid w:val="0081043F"/>
    <w:rsid w:val="00811B1F"/>
    <w:rsid w:val="008126DF"/>
    <w:rsid w:val="00817AF0"/>
    <w:rsid w:val="00820EB6"/>
    <w:rsid w:val="0082508A"/>
    <w:rsid w:val="00835503"/>
    <w:rsid w:val="008433F3"/>
    <w:rsid w:val="008435E4"/>
    <w:rsid w:val="008439EB"/>
    <w:rsid w:val="00846480"/>
    <w:rsid w:val="0085332B"/>
    <w:rsid w:val="0086314C"/>
    <w:rsid w:val="00865066"/>
    <w:rsid w:val="008669DA"/>
    <w:rsid w:val="008714CB"/>
    <w:rsid w:val="008729A6"/>
    <w:rsid w:val="00874951"/>
    <w:rsid w:val="00874CF9"/>
    <w:rsid w:val="0088067F"/>
    <w:rsid w:val="00881972"/>
    <w:rsid w:val="00881EB9"/>
    <w:rsid w:val="00882953"/>
    <w:rsid w:val="00887EE7"/>
    <w:rsid w:val="00891331"/>
    <w:rsid w:val="00894C21"/>
    <w:rsid w:val="008A4DF2"/>
    <w:rsid w:val="008A6F12"/>
    <w:rsid w:val="008B0842"/>
    <w:rsid w:val="008B167D"/>
    <w:rsid w:val="008B3E96"/>
    <w:rsid w:val="008B485F"/>
    <w:rsid w:val="008B5561"/>
    <w:rsid w:val="008C3A8C"/>
    <w:rsid w:val="008C77F7"/>
    <w:rsid w:val="008D0508"/>
    <w:rsid w:val="008D7C85"/>
    <w:rsid w:val="008E1D0F"/>
    <w:rsid w:val="008E2837"/>
    <w:rsid w:val="008E3B67"/>
    <w:rsid w:val="008F0372"/>
    <w:rsid w:val="008F4836"/>
    <w:rsid w:val="00902B57"/>
    <w:rsid w:val="00904A17"/>
    <w:rsid w:val="00906FB9"/>
    <w:rsid w:val="00907FD5"/>
    <w:rsid w:val="0091025D"/>
    <w:rsid w:val="00910C0E"/>
    <w:rsid w:val="009122DE"/>
    <w:rsid w:val="009140F4"/>
    <w:rsid w:val="00922702"/>
    <w:rsid w:val="009253AE"/>
    <w:rsid w:val="00933197"/>
    <w:rsid w:val="00937DE9"/>
    <w:rsid w:val="00941CC2"/>
    <w:rsid w:val="00942334"/>
    <w:rsid w:val="00952CA3"/>
    <w:rsid w:val="009533B2"/>
    <w:rsid w:val="009535BA"/>
    <w:rsid w:val="0095461C"/>
    <w:rsid w:val="00960F1F"/>
    <w:rsid w:val="00961CCC"/>
    <w:rsid w:val="009629B4"/>
    <w:rsid w:val="009630AB"/>
    <w:rsid w:val="009645CB"/>
    <w:rsid w:val="00965E43"/>
    <w:rsid w:val="0097469A"/>
    <w:rsid w:val="00974789"/>
    <w:rsid w:val="0098088F"/>
    <w:rsid w:val="00983128"/>
    <w:rsid w:val="00983629"/>
    <w:rsid w:val="0098377F"/>
    <w:rsid w:val="00986256"/>
    <w:rsid w:val="009875A7"/>
    <w:rsid w:val="00987C7E"/>
    <w:rsid w:val="009929FE"/>
    <w:rsid w:val="009943E2"/>
    <w:rsid w:val="00995E0F"/>
    <w:rsid w:val="009A1F22"/>
    <w:rsid w:val="009A2649"/>
    <w:rsid w:val="009A5DC1"/>
    <w:rsid w:val="009B3616"/>
    <w:rsid w:val="009B6DE3"/>
    <w:rsid w:val="009C4B71"/>
    <w:rsid w:val="009D1D39"/>
    <w:rsid w:val="009D798D"/>
    <w:rsid w:val="009E0D5D"/>
    <w:rsid w:val="009E7174"/>
    <w:rsid w:val="009F411F"/>
    <w:rsid w:val="009F4AAD"/>
    <w:rsid w:val="009F7E31"/>
    <w:rsid w:val="00A00A53"/>
    <w:rsid w:val="00A07915"/>
    <w:rsid w:val="00A102FC"/>
    <w:rsid w:val="00A1283F"/>
    <w:rsid w:val="00A1539A"/>
    <w:rsid w:val="00A16A44"/>
    <w:rsid w:val="00A16F41"/>
    <w:rsid w:val="00A17DD8"/>
    <w:rsid w:val="00A23639"/>
    <w:rsid w:val="00A2501E"/>
    <w:rsid w:val="00A3382C"/>
    <w:rsid w:val="00A40F12"/>
    <w:rsid w:val="00A41ADE"/>
    <w:rsid w:val="00A434E4"/>
    <w:rsid w:val="00A44F63"/>
    <w:rsid w:val="00A5040C"/>
    <w:rsid w:val="00A5084C"/>
    <w:rsid w:val="00A5088A"/>
    <w:rsid w:val="00A5113B"/>
    <w:rsid w:val="00A51435"/>
    <w:rsid w:val="00A551AF"/>
    <w:rsid w:val="00A55666"/>
    <w:rsid w:val="00A57FF1"/>
    <w:rsid w:val="00A630EE"/>
    <w:rsid w:val="00A63311"/>
    <w:rsid w:val="00A66940"/>
    <w:rsid w:val="00A700A4"/>
    <w:rsid w:val="00A74313"/>
    <w:rsid w:val="00A74FAB"/>
    <w:rsid w:val="00A94CB2"/>
    <w:rsid w:val="00A95D24"/>
    <w:rsid w:val="00AA01CE"/>
    <w:rsid w:val="00AB140B"/>
    <w:rsid w:val="00AB6D61"/>
    <w:rsid w:val="00AC4112"/>
    <w:rsid w:val="00AC4437"/>
    <w:rsid w:val="00AC51CA"/>
    <w:rsid w:val="00AC7E0C"/>
    <w:rsid w:val="00AD35CE"/>
    <w:rsid w:val="00AD41B4"/>
    <w:rsid w:val="00AD753F"/>
    <w:rsid w:val="00AE1AA0"/>
    <w:rsid w:val="00AE4950"/>
    <w:rsid w:val="00AF216D"/>
    <w:rsid w:val="00B01A24"/>
    <w:rsid w:val="00B05F24"/>
    <w:rsid w:val="00B060CA"/>
    <w:rsid w:val="00B070CC"/>
    <w:rsid w:val="00B1013C"/>
    <w:rsid w:val="00B11FC6"/>
    <w:rsid w:val="00B173DE"/>
    <w:rsid w:val="00B2079F"/>
    <w:rsid w:val="00B211EA"/>
    <w:rsid w:val="00B23888"/>
    <w:rsid w:val="00B3312F"/>
    <w:rsid w:val="00B4024B"/>
    <w:rsid w:val="00B42B9F"/>
    <w:rsid w:val="00B5009D"/>
    <w:rsid w:val="00B5156D"/>
    <w:rsid w:val="00B54062"/>
    <w:rsid w:val="00B554CF"/>
    <w:rsid w:val="00B6357B"/>
    <w:rsid w:val="00B673C6"/>
    <w:rsid w:val="00B7149B"/>
    <w:rsid w:val="00B74A5F"/>
    <w:rsid w:val="00B7693D"/>
    <w:rsid w:val="00B8028A"/>
    <w:rsid w:val="00B81424"/>
    <w:rsid w:val="00B843A5"/>
    <w:rsid w:val="00B85671"/>
    <w:rsid w:val="00B87CEC"/>
    <w:rsid w:val="00B9120B"/>
    <w:rsid w:val="00B97B01"/>
    <w:rsid w:val="00BA2AC4"/>
    <w:rsid w:val="00BA40A4"/>
    <w:rsid w:val="00BB72C3"/>
    <w:rsid w:val="00BC743D"/>
    <w:rsid w:val="00BC7FD8"/>
    <w:rsid w:val="00BD4002"/>
    <w:rsid w:val="00BE11E1"/>
    <w:rsid w:val="00BE48F1"/>
    <w:rsid w:val="00BE5B86"/>
    <w:rsid w:val="00BE7A0C"/>
    <w:rsid w:val="00BF4F85"/>
    <w:rsid w:val="00BF5899"/>
    <w:rsid w:val="00BF608F"/>
    <w:rsid w:val="00C00634"/>
    <w:rsid w:val="00C014CD"/>
    <w:rsid w:val="00C02040"/>
    <w:rsid w:val="00C0373E"/>
    <w:rsid w:val="00C10D36"/>
    <w:rsid w:val="00C17823"/>
    <w:rsid w:val="00C20844"/>
    <w:rsid w:val="00C26A09"/>
    <w:rsid w:val="00C31B12"/>
    <w:rsid w:val="00C3488C"/>
    <w:rsid w:val="00C4364D"/>
    <w:rsid w:val="00C45A61"/>
    <w:rsid w:val="00C50294"/>
    <w:rsid w:val="00C522DC"/>
    <w:rsid w:val="00C52F90"/>
    <w:rsid w:val="00C53700"/>
    <w:rsid w:val="00C55E75"/>
    <w:rsid w:val="00C55E9C"/>
    <w:rsid w:val="00C57385"/>
    <w:rsid w:val="00C61166"/>
    <w:rsid w:val="00C624E5"/>
    <w:rsid w:val="00C62B91"/>
    <w:rsid w:val="00C62C1A"/>
    <w:rsid w:val="00C63517"/>
    <w:rsid w:val="00C65B15"/>
    <w:rsid w:val="00C65F0C"/>
    <w:rsid w:val="00C6651B"/>
    <w:rsid w:val="00C67279"/>
    <w:rsid w:val="00C73EDE"/>
    <w:rsid w:val="00C77498"/>
    <w:rsid w:val="00C81AE6"/>
    <w:rsid w:val="00C81F58"/>
    <w:rsid w:val="00C82A2B"/>
    <w:rsid w:val="00C85A0E"/>
    <w:rsid w:val="00C90E32"/>
    <w:rsid w:val="00C940C5"/>
    <w:rsid w:val="00C956DD"/>
    <w:rsid w:val="00CA0EB9"/>
    <w:rsid w:val="00CA5491"/>
    <w:rsid w:val="00CA717D"/>
    <w:rsid w:val="00CB0403"/>
    <w:rsid w:val="00CB6C2A"/>
    <w:rsid w:val="00CB77F7"/>
    <w:rsid w:val="00CC5F60"/>
    <w:rsid w:val="00CD66E6"/>
    <w:rsid w:val="00CD7F6A"/>
    <w:rsid w:val="00CE18BC"/>
    <w:rsid w:val="00CE243E"/>
    <w:rsid w:val="00CE4DE2"/>
    <w:rsid w:val="00CF03EC"/>
    <w:rsid w:val="00CF5FE6"/>
    <w:rsid w:val="00CF7FCB"/>
    <w:rsid w:val="00D00111"/>
    <w:rsid w:val="00D040D9"/>
    <w:rsid w:val="00D10E02"/>
    <w:rsid w:val="00D11E17"/>
    <w:rsid w:val="00D135B3"/>
    <w:rsid w:val="00D20BC0"/>
    <w:rsid w:val="00D21CF5"/>
    <w:rsid w:val="00D22CA6"/>
    <w:rsid w:val="00D301BB"/>
    <w:rsid w:val="00D361B1"/>
    <w:rsid w:val="00D41CBA"/>
    <w:rsid w:val="00D41F46"/>
    <w:rsid w:val="00D42D9D"/>
    <w:rsid w:val="00D5241B"/>
    <w:rsid w:val="00D53ADC"/>
    <w:rsid w:val="00D626B4"/>
    <w:rsid w:val="00D64DCF"/>
    <w:rsid w:val="00D65055"/>
    <w:rsid w:val="00D668FA"/>
    <w:rsid w:val="00D6717D"/>
    <w:rsid w:val="00D673AC"/>
    <w:rsid w:val="00D71839"/>
    <w:rsid w:val="00D72C27"/>
    <w:rsid w:val="00D73D47"/>
    <w:rsid w:val="00D753B5"/>
    <w:rsid w:val="00D82E15"/>
    <w:rsid w:val="00D83437"/>
    <w:rsid w:val="00D86649"/>
    <w:rsid w:val="00D86C7B"/>
    <w:rsid w:val="00D919BC"/>
    <w:rsid w:val="00D94EE9"/>
    <w:rsid w:val="00D95D7E"/>
    <w:rsid w:val="00DA0321"/>
    <w:rsid w:val="00DA5012"/>
    <w:rsid w:val="00DA5863"/>
    <w:rsid w:val="00DA597A"/>
    <w:rsid w:val="00DA6537"/>
    <w:rsid w:val="00DB0F3F"/>
    <w:rsid w:val="00DB33D5"/>
    <w:rsid w:val="00DB4AC7"/>
    <w:rsid w:val="00DB629E"/>
    <w:rsid w:val="00DC0CAE"/>
    <w:rsid w:val="00DC5EA9"/>
    <w:rsid w:val="00DC7883"/>
    <w:rsid w:val="00DC7D21"/>
    <w:rsid w:val="00DD1546"/>
    <w:rsid w:val="00DD3040"/>
    <w:rsid w:val="00DE63C3"/>
    <w:rsid w:val="00DE7D29"/>
    <w:rsid w:val="00DF0839"/>
    <w:rsid w:val="00DF18C0"/>
    <w:rsid w:val="00DF258F"/>
    <w:rsid w:val="00DF4E64"/>
    <w:rsid w:val="00E03993"/>
    <w:rsid w:val="00E03DD8"/>
    <w:rsid w:val="00E05D4C"/>
    <w:rsid w:val="00E0745F"/>
    <w:rsid w:val="00E13159"/>
    <w:rsid w:val="00E15688"/>
    <w:rsid w:val="00E32738"/>
    <w:rsid w:val="00E33CEB"/>
    <w:rsid w:val="00E472D7"/>
    <w:rsid w:val="00E47559"/>
    <w:rsid w:val="00E513FF"/>
    <w:rsid w:val="00E60444"/>
    <w:rsid w:val="00E607D1"/>
    <w:rsid w:val="00E74828"/>
    <w:rsid w:val="00E749A6"/>
    <w:rsid w:val="00E75E8C"/>
    <w:rsid w:val="00E80074"/>
    <w:rsid w:val="00E81533"/>
    <w:rsid w:val="00E823F4"/>
    <w:rsid w:val="00E83201"/>
    <w:rsid w:val="00E83DED"/>
    <w:rsid w:val="00E847BD"/>
    <w:rsid w:val="00E85380"/>
    <w:rsid w:val="00E85E00"/>
    <w:rsid w:val="00E866A6"/>
    <w:rsid w:val="00E90030"/>
    <w:rsid w:val="00E92D89"/>
    <w:rsid w:val="00E946D4"/>
    <w:rsid w:val="00E95592"/>
    <w:rsid w:val="00E97748"/>
    <w:rsid w:val="00EA17BA"/>
    <w:rsid w:val="00EA35C2"/>
    <w:rsid w:val="00EA4709"/>
    <w:rsid w:val="00EA6B99"/>
    <w:rsid w:val="00EB1ADC"/>
    <w:rsid w:val="00EB5188"/>
    <w:rsid w:val="00EB7CCF"/>
    <w:rsid w:val="00EC1D47"/>
    <w:rsid w:val="00EC3797"/>
    <w:rsid w:val="00EC59FF"/>
    <w:rsid w:val="00EC68DA"/>
    <w:rsid w:val="00ED00C9"/>
    <w:rsid w:val="00ED3F13"/>
    <w:rsid w:val="00F041A4"/>
    <w:rsid w:val="00F06E81"/>
    <w:rsid w:val="00F1018E"/>
    <w:rsid w:val="00F106CF"/>
    <w:rsid w:val="00F149C9"/>
    <w:rsid w:val="00F20C5E"/>
    <w:rsid w:val="00F26B8F"/>
    <w:rsid w:val="00F3072E"/>
    <w:rsid w:val="00F30FA4"/>
    <w:rsid w:val="00F32E24"/>
    <w:rsid w:val="00F34276"/>
    <w:rsid w:val="00F35425"/>
    <w:rsid w:val="00F360AA"/>
    <w:rsid w:val="00F36950"/>
    <w:rsid w:val="00F37947"/>
    <w:rsid w:val="00F40286"/>
    <w:rsid w:val="00F43D9A"/>
    <w:rsid w:val="00F440AA"/>
    <w:rsid w:val="00F44100"/>
    <w:rsid w:val="00F45D38"/>
    <w:rsid w:val="00F56C7C"/>
    <w:rsid w:val="00F57056"/>
    <w:rsid w:val="00F6186D"/>
    <w:rsid w:val="00F620D9"/>
    <w:rsid w:val="00F64E31"/>
    <w:rsid w:val="00F67D0D"/>
    <w:rsid w:val="00F70350"/>
    <w:rsid w:val="00F703BC"/>
    <w:rsid w:val="00F72F90"/>
    <w:rsid w:val="00F73DAF"/>
    <w:rsid w:val="00F75A70"/>
    <w:rsid w:val="00F773ED"/>
    <w:rsid w:val="00F77663"/>
    <w:rsid w:val="00F81C46"/>
    <w:rsid w:val="00F84EE3"/>
    <w:rsid w:val="00F87189"/>
    <w:rsid w:val="00F92391"/>
    <w:rsid w:val="00F93965"/>
    <w:rsid w:val="00F95E5F"/>
    <w:rsid w:val="00F974B0"/>
    <w:rsid w:val="00F975C4"/>
    <w:rsid w:val="00FA5AFE"/>
    <w:rsid w:val="00FB1364"/>
    <w:rsid w:val="00FB59B6"/>
    <w:rsid w:val="00FB79CB"/>
    <w:rsid w:val="00FC0341"/>
    <w:rsid w:val="00FC44A2"/>
    <w:rsid w:val="00FC4745"/>
    <w:rsid w:val="00FC4958"/>
    <w:rsid w:val="00FC4EA6"/>
    <w:rsid w:val="00FC791A"/>
    <w:rsid w:val="00FD275F"/>
    <w:rsid w:val="00FD59C0"/>
    <w:rsid w:val="00FE0975"/>
    <w:rsid w:val="00FE0F6C"/>
    <w:rsid w:val="00FE1076"/>
    <w:rsid w:val="00FE7915"/>
    <w:rsid w:val="00FF02C9"/>
    <w:rsid w:val="00FF377E"/>
    <w:rsid w:val="00FF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0E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809E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74D17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C029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5809E8"/>
    <w:pPr>
      <w:keepNext/>
      <w:spacing w:after="0" w:line="240" w:lineRule="auto"/>
      <w:jc w:val="center"/>
      <w:outlineLvl w:val="7"/>
    </w:pPr>
    <w:rPr>
      <w:rFonts w:cs="Times New Roman"/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09E8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374D17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C0294"/>
    <w:rPr>
      <w:rFonts w:ascii="Cambria" w:hAnsi="Cambria" w:cs="Cambria"/>
      <w:b/>
      <w:bCs/>
      <w:i/>
      <w:iCs/>
      <w:color w:val="4F81BD"/>
    </w:rPr>
  </w:style>
  <w:style w:type="character" w:customStyle="1" w:styleId="80">
    <w:name w:val="Заголовок 8 Знак"/>
    <w:basedOn w:val="a0"/>
    <w:link w:val="8"/>
    <w:uiPriority w:val="99"/>
    <w:locked/>
    <w:rsid w:val="005809E8"/>
    <w:rPr>
      <w:rFonts w:ascii="Times New Roman" w:hAnsi="Times New Roman" w:cs="Times New Roman"/>
      <w:b/>
      <w:bCs/>
      <w:sz w:val="20"/>
      <w:szCs w:val="20"/>
      <w:lang w:val="uk-UA"/>
    </w:rPr>
  </w:style>
  <w:style w:type="paragraph" w:customStyle="1" w:styleId="11">
    <w:name w:val="Обычный1"/>
    <w:uiPriority w:val="99"/>
    <w:rsid w:val="005809E8"/>
    <w:pPr>
      <w:snapToGrid w:val="0"/>
      <w:spacing w:before="100" w:after="100"/>
    </w:pPr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5809E8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809E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580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809E8"/>
    <w:rPr>
      <w:rFonts w:ascii="Courier New" w:hAnsi="Courier New" w:cs="Courier New"/>
      <w:color w:val="000000"/>
      <w:sz w:val="21"/>
      <w:szCs w:val="21"/>
    </w:rPr>
  </w:style>
  <w:style w:type="paragraph" w:styleId="a5">
    <w:name w:val="Balloon Text"/>
    <w:basedOn w:val="a"/>
    <w:link w:val="a6"/>
    <w:uiPriority w:val="99"/>
    <w:semiHidden/>
    <w:rsid w:val="0058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809E8"/>
    <w:rPr>
      <w:rFonts w:ascii="Tahoma" w:hAnsi="Tahoma" w:cs="Tahoma"/>
      <w:sz w:val="16"/>
      <w:szCs w:val="16"/>
    </w:rPr>
  </w:style>
  <w:style w:type="paragraph" w:customStyle="1" w:styleId="2">
    <w:name w:val="Обычный2"/>
    <w:uiPriority w:val="99"/>
    <w:rsid w:val="005809E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customStyle="1" w:styleId="20">
    <w:name w:val="Основний текст (2)_"/>
    <w:basedOn w:val="a0"/>
    <w:link w:val="21"/>
    <w:uiPriority w:val="99"/>
    <w:locked/>
    <w:rsid w:val="00DF18C0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ий текст (2) + Напівжирний"/>
    <w:aliases w:val="Курсив"/>
    <w:basedOn w:val="20"/>
    <w:uiPriority w:val="99"/>
    <w:rsid w:val="00DF18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customStyle="1" w:styleId="21">
    <w:name w:val="Основний текст (2)"/>
    <w:basedOn w:val="a"/>
    <w:link w:val="20"/>
    <w:uiPriority w:val="99"/>
    <w:rsid w:val="00DF18C0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rFonts w:cs="Times New Roman"/>
      <w:sz w:val="28"/>
      <w:szCs w:val="28"/>
    </w:rPr>
  </w:style>
  <w:style w:type="character" w:customStyle="1" w:styleId="7">
    <w:name w:val="Основний текст (7)_"/>
    <w:basedOn w:val="a0"/>
    <w:link w:val="70"/>
    <w:uiPriority w:val="99"/>
    <w:locked/>
    <w:rsid w:val="00F56C7C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F56C7C"/>
    <w:pPr>
      <w:widowControl w:val="0"/>
      <w:shd w:val="clear" w:color="auto" w:fill="FFFFFF"/>
      <w:spacing w:after="0" w:line="230" w:lineRule="exact"/>
      <w:ind w:hanging="600"/>
    </w:pPr>
    <w:rPr>
      <w:rFonts w:cs="Times New Roman"/>
      <w:sz w:val="16"/>
      <w:szCs w:val="16"/>
    </w:rPr>
  </w:style>
  <w:style w:type="character" w:customStyle="1" w:styleId="5">
    <w:name w:val="Основний текст (5)_"/>
    <w:basedOn w:val="a0"/>
    <w:link w:val="50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7C0791"/>
    <w:pPr>
      <w:widowControl w:val="0"/>
      <w:shd w:val="clear" w:color="auto" w:fill="FFFFFF"/>
      <w:spacing w:before="240" w:after="240" w:line="322" w:lineRule="exact"/>
    </w:pPr>
    <w:rPr>
      <w:rFonts w:cs="Times New Roman"/>
      <w:b/>
      <w:bCs/>
      <w:i/>
      <w:iCs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rsid w:val="007C0791"/>
    <w:pPr>
      <w:widowControl w:val="0"/>
      <w:shd w:val="clear" w:color="auto" w:fill="FFFFFF"/>
      <w:spacing w:before="180" w:after="120" w:line="240" w:lineRule="atLeast"/>
      <w:jc w:val="center"/>
      <w:outlineLvl w:val="2"/>
    </w:pPr>
    <w:rPr>
      <w:rFonts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rsid w:val="00691508"/>
    <w:rPr>
      <w:color w:val="0000FF"/>
      <w:u w:val="single"/>
    </w:rPr>
  </w:style>
  <w:style w:type="character" w:customStyle="1" w:styleId="FontStyle">
    <w:name w:val="Font Style"/>
    <w:uiPriority w:val="99"/>
    <w:rsid w:val="00B554CF"/>
    <w:rPr>
      <w:color w:val="000000"/>
      <w:sz w:val="20"/>
      <w:szCs w:val="20"/>
    </w:rPr>
  </w:style>
  <w:style w:type="paragraph" w:styleId="33">
    <w:name w:val="Body Text 3"/>
    <w:basedOn w:val="a"/>
    <w:link w:val="34"/>
    <w:uiPriority w:val="99"/>
    <w:rsid w:val="005D0C8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5D0C85"/>
    <w:rPr>
      <w:sz w:val="16"/>
      <w:szCs w:val="16"/>
    </w:rPr>
  </w:style>
  <w:style w:type="paragraph" w:styleId="a8">
    <w:name w:val="List Paragraph"/>
    <w:basedOn w:val="a"/>
    <w:uiPriority w:val="99"/>
    <w:qFormat/>
    <w:rsid w:val="00E47559"/>
    <w:pPr>
      <w:ind w:left="720"/>
    </w:pPr>
  </w:style>
  <w:style w:type="table" w:styleId="a9">
    <w:name w:val="Table Grid"/>
    <w:basedOn w:val="a1"/>
    <w:uiPriority w:val="99"/>
    <w:rsid w:val="003E0DE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Основний текст (2) + Напівжирний1"/>
    <w:aliases w:val="Курсив1"/>
    <w:basedOn w:val="20"/>
    <w:uiPriority w:val="99"/>
    <w:rsid w:val="00C522D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aa">
    <w:name w:val="Body Text"/>
    <w:basedOn w:val="a"/>
    <w:link w:val="ab"/>
    <w:uiPriority w:val="99"/>
    <w:semiHidden/>
    <w:rsid w:val="00374D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74D17"/>
  </w:style>
  <w:style w:type="paragraph" w:styleId="ac">
    <w:name w:val="Normal (Web)"/>
    <w:basedOn w:val="a"/>
    <w:uiPriority w:val="99"/>
    <w:rsid w:val="00374D17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d">
    <w:name w:val="Title"/>
    <w:basedOn w:val="a"/>
    <w:link w:val="ae"/>
    <w:uiPriority w:val="99"/>
    <w:qFormat/>
    <w:rsid w:val="006B38B0"/>
    <w:pPr>
      <w:spacing w:after="0" w:line="240" w:lineRule="auto"/>
      <w:jc w:val="center"/>
    </w:pPr>
    <w:rPr>
      <w:rFonts w:cs="Times New Roman"/>
      <w:sz w:val="28"/>
      <w:szCs w:val="28"/>
      <w:lang w:val="uk-UA"/>
    </w:rPr>
  </w:style>
  <w:style w:type="character" w:customStyle="1" w:styleId="ae">
    <w:name w:val="Название Знак"/>
    <w:basedOn w:val="a0"/>
    <w:link w:val="ad"/>
    <w:uiPriority w:val="99"/>
    <w:locked/>
    <w:rsid w:val="006B38B0"/>
    <w:rPr>
      <w:rFonts w:ascii="Times New Roman" w:hAnsi="Times New Roman" w:cs="Times New Roman"/>
      <w:sz w:val="24"/>
      <w:szCs w:val="24"/>
      <w:lang w:val="uk-UA"/>
    </w:rPr>
  </w:style>
  <w:style w:type="character" w:customStyle="1" w:styleId="apple-converted-space">
    <w:name w:val="apple-converted-space"/>
    <w:basedOn w:val="a0"/>
    <w:uiPriority w:val="99"/>
    <w:rsid w:val="0049179E"/>
  </w:style>
  <w:style w:type="character" w:styleId="af">
    <w:name w:val="Emphasis"/>
    <w:basedOn w:val="a0"/>
    <w:uiPriority w:val="99"/>
    <w:qFormat/>
    <w:rsid w:val="007C0294"/>
    <w:rPr>
      <w:i/>
      <w:iCs/>
    </w:rPr>
  </w:style>
  <w:style w:type="character" w:styleId="af0">
    <w:name w:val="Strong"/>
    <w:basedOn w:val="a0"/>
    <w:uiPriority w:val="99"/>
    <w:qFormat/>
    <w:rsid w:val="005E54EE"/>
    <w:rPr>
      <w:b/>
      <w:bCs/>
    </w:rPr>
  </w:style>
  <w:style w:type="character" w:customStyle="1" w:styleId="23">
    <w:name w:val="Основний текст (2) + Напівжирний;Курсив"/>
    <w:basedOn w:val="a0"/>
    <w:rsid w:val="005918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33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3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35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3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33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35051">
                                  <w:marLeft w:val="0"/>
                                  <w:marRight w:val="0"/>
                                  <w:marTop w:val="1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3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73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3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33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33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2269-19/print151930600546598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46826-D2D1-4C94-BA74-A5682401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7</Pages>
  <Words>3062</Words>
  <Characters>17458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127</cp:revision>
  <cp:lastPrinted>2020-10-13T05:15:00Z</cp:lastPrinted>
  <dcterms:created xsi:type="dcterms:W3CDTF">2019-08-19T11:25:00Z</dcterms:created>
  <dcterms:modified xsi:type="dcterms:W3CDTF">2020-10-21T08:43:00Z</dcterms:modified>
</cp:coreProperties>
</file>