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8E" w:rsidRPr="00F34C65" w:rsidRDefault="006C4E8E" w:rsidP="00F34C65">
      <w:pPr>
        <w:pStyle w:val="a3"/>
        <w:jc w:val="both"/>
        <w:rPr>
          <w:sz w:val="28"/>
          <w:szCs w:val="28"/>
          <w:lang w:val="uk-UA"/>
        </w:rPr>
      </w:pPr>
    </w:p>
    <w:p w:rsidR="00580400" w:rsidRDefault="00580400" w:rsidP="0058040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810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400" w:rsidRDefault="00580400" w:rsidP="00580400">
      <w:pPr>
        <w:rPr>
          <w:lang w:val="uk-UA"/>
        </w:rPr>
      </w:pPr>
    </w:p>
    <w:p w:rsidR="00580400" w:rsidRPr="00D25B8C" w:rsidRDefault="00580400" w:rsidP="00580400">
      <w:pPr>
        <w:jc w:val="center"/>
        <w:rPr>
          <w:b/>
          <w:sz w:val="36"/>
          <w:szCs w:val="36"/>
          <w:lang w:val="uk-UA"/>
        </w:rPr>
      </w:pPr>
      <w:r w:rsidRPr="00D25B8C">
        <w:rPr>
          <w:b/>
          <w:sz w:val="36"/>
          <w:szCs w:val="36"/>
          <w:lang w:val="uk-UA"/>
        </w:rPr>
        <w:t>У    К     Р    А   Ї     Н    А</w:t>
      </w:r>
    </w:p>
    <w:p w:rsidR="00580400" w:rsidRDefault="00580400" w:rsidP="00580400">
      <w:pPr>
        <w:jc w:val="center"/>
        <w:rPr>
          <w:b/>
          <w:lang w:val="uk-UA"/>
        </w:rPr>
      </w:pPr>
    </w:p>
    <w:p w:rsidR="00580400" w:rsidRDefault="00580400" w:rsidP="0058040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   м і с ь к а   р а д а</w:t>
      </w:r>
    </w:p>
    <w:p w:rsidR="00580400" w:rsidRDefault="00580400" w:rsidP="00580400">
      <w:pPr>
        <w:jc w:val="center"/>
        <w:rPr>
          <w:b/>
          <w:sz w:val="28"/>
          <w:szCs w:val="28"/>
          <w:lang w:val="uk-UA"/>
        </w:rPr>
      </w:pPr>
    </w:p>
    <w:p w:rsidR="00580400" w:rsidRDefault="008219B3" w:rsidP="0058040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9</w:t>
      </w:r>
      <w:r w:rsidR="00815BD8">
        <w:rPr>
          <w:b/>
          <w:sz w:val="40"/>
          <w:szCs w:val="40"/>
          <w:lang w:val="uk-UA"/>
        </w:rPr>
        <w:t xml:space="preserve"> СЕСІЯ   7</w:t>
      </w:r>
      <w:r w:rsidR="00580400">
        <w:rPr>
          <w:b/>
          <w:sz w:val="40"/>
          <w:szCs w:val="40"/>
          <w:lang w:val="uk-UA"/>
        </w:rPr>
        <w:t xml:space="preserve"> СКЛИКАННЯ</w:t>
      </w:r>
    </w:p>
    <w:p w:rsidR="00580400" w:rsidRDefault="00580400" w:rsidP="00580400">
      <w:pPr>
        <w:jc w:val="center"/>
        <w:rPr>
          <w:b/>
          <w:sz w:val="28"/>
          <w:szCs w:val="28"/>
          <w:lang w:val="uk-UA"/>
        </w:rPr>
      </w:pPr>
    </w:p>
    <w:p w:rsidR="00580400" w:rsidRDefault="00580400" w:rsidP="0058040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580400" w:rsidRDefault="00580400" w:rsidP="00580400">
      <w:pPr>
        <w:jc w:val="center"/>
        <w:rPr>
          <w:b/>
          <w:sz w:val="36"/>
          <w:szCs w:val="36"/>
          <w:lang w:val="uk-UA"/>
        </w:rPr>
      </w:pPr>
    </w:p>
    <w:p w:rsidR="00580400" w:rsidRDefault="00580400" w:rsidP="00580400">
      <w:pPr>
        <w:jc w:val="center"/>
        <w:rPr>
          <w:sz w:val="28"/>
          <w:szCs w:val="28"/>
          <w:lang w:val="uk-UA"/>
        </w:rPr>
      </w:pPr>
    </w:p>
    <w:p w:rsidR="00580400" w:rsidRDefault="006544C0" w:rsidP="00580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26.05. 2021</w:t>
      </w:r>
      <w:r w:rsidR="00815BD8">
        <w:rPr>
          <w:sz w:val="28"/>
          <w:szCs w:val="28"/>
          <w:lang w:val="uk-UA"/>
        </w:rPr>
        <w:t>№7/</w:t>
      </w:r>
      <w:r w:rsidR="008219B3">
        <w:rPr>
          <w:sz w:val="28"/>
          <w:szCs w:val="28"/>
          <w:lang w:val="uk-UA"/>
        </w:rPr>
        <w:t>9</w:t>
      </w:r>
      <w:r w:rsidR="00815BD8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299</w:t>
      </w:r>
    </w:p>
    <w:p w:rsidR="00580400" w:rsidRDefault="00580400" w:rsidP="00580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580400" w:rsidRDefault="00580400" w:rsidP="00580400">
      <w:pPr>
        <w:rPr>
          <w:lang w:val="uk-UA"/>
        </w:rPr>
      </w:pPr>
    </w:p>
    <w:p w:rsidR="00B01BBC" w:rsidRDefault="00580400" w:rsidP="00B01BB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Звіт про роботу </w:t>
      </w:r>
      <w:r w:rsidR="00B01BBC">
        <w:rPr>
          <w:b/>
          <w:i/>
          <w:sz w:val="28"/>
          <w:szCs w:val="28"/>
          <w:lang w:val="uk-UA"/>
        </w:rPr>
        <w:t xml:space="preserve">ОПИТНЕНСЬКОГО </w:t>
      </w:r>
    </w:p>
    <w:p w:rsidR="00B01BBC" w:rsidRDefault="00B01BBC" w:rsidP="00B01BB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СІЛЬСЬКОГО КОМУНАЛЬНОГО </w:t>
      </w:r>
    </w:p>
    <w:p w:rsidR="00580400" w:rsidRDefault="00B01BBC" w:rsidP="00B01BB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ПІДПРИЄМСТВ</w:t>
      </w:r>
      <w:r w:rsidR="007B7F2F">
        <w:rPr>
          <w:b/>
          <w:i/>
          <w:sz w:val="28"/>
          <w:szCs w:val="28"/>
          <w:lang w:val="uk-UA"/>
        </w:rPr>
        <w:t xml:space="preserve">А </w:t>
      </w:r>
      <w:r>
        <w:rPr>
          <w:b/>
          <w:i/>
          <w:sz w:val="28"/>
          <w:szCs w:val="28"/>
          <w:lang w:val="uk-UA"/>
        </w:rPr>
        <w:t xml:space="preserve">«ПРОГРЕС» </w:t>
      </w:r>
      <w:r w:rsidR="00815BD8">
        <w:rPr>
          <w:b/>
          <w:i/>
          <w:sz w:val="28"/>
          <w:szCs w:val="28"/>
          <w:lang w:val="uk-UA"/>
        </w:rPr>
        <w:t xml:space="preserve"> за 2020</w:t>
      </w:r>
      <w:r w:rsidR="00580400">
        <w:rPr>
          <w:b/>
          <w:i/>
          <w:sz w:val="28"/>
          <w:szCs w:val="28"/>
          <w:lang w:val="uk-UA"/>
        </w:rPr>
        <w:t xml:space="preserve"> рік</w:t>
      </w:r>
    </w:p>
    <w:p w:rsidR="00580400" w:rsidRDefault="00580400" w:rsidP="00580400">
      <w:pPr>
        <w:rPr>
          <w:b/>
          <w:i/>
          <w:sz w:val="28"/>
          <w:szCs w:val="28"/>
          <w:lang w:val="uk-UA"/>
        </w:rPr>
      </w:pPr>
    </w:p>
    <w:p w:rsidR="00580400" w:rsidRDefault="00640F4F" w:rsidP="00580400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звіт директора ОПИТНЕНСЬКОГО </w:t>
      </w:r>
      <w:r w:rsidR="00B01BBC" w:rsidRPr="00B01BBC">
        <w:rPr>
          <w:sz w:val="28"/>
          <w:szCs w:val="28"/>
          <w:lang w:val="uk-UA"/>
        </w:rPr>
        <w:t>СІЛЬСЬКОГО КОМУ</w:t>
      </w:r>
      <w:r>
        <w:rPr>
          <w:sz w:val="28"/>
          <w:szCs w:val="28"/>
          <w:lang w:val="uk-UA"/>
        </w:rPr>
        <w:t>НАЛЬНОГО ПІДПРИЄМСТВ</w:t>
      </w:r>
      <w:r w:rsidR="007B7F2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«ПРОГРЕС» Шевченка</w:t>
      </w:r>
      <w:r w:rsidR="00B01BBC">
        <w:rPr>
          <w:sz w:val="28"/>
          <w:szCs w:val="28"/>
          <w:lang w:val="uk-UA"/>
        </w:rPr>
        <w:t xml:space="preserve"> О.А.</w:t>
      </w:r>
      <w:r w:rsidR="00F73C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роботу ОПИТНЕНСЬКОГО </w:t>
      </w:r>
      <w:r w:rsidR="00B01BBC" w:rsidRPr="00B01BBC">
        <w:rPr>
          <w:sz w:val="28"/>
          <w:szCs w:val="28"/>
          <w:lang w:val="uk-UA"/>
        </w:rPr>
        <w:t>СІЛЬСЬКОГО КОМУНАЛЬНОГО ПІДПРИЄМСТВ</w:t>
      </w:r>
      <w:r w:rsidR="007B7F2F">
        <w:rPr>
          <w:sz w:val="28"/>
          <w:szCs w:val="28"/>
          <w:lang w:val="uk-UA"/>
        </w:rPr>
        <w:t>А</w:t>
      </w:r>
      <w:r w:rsidR="00B01BBC" w:rsidRPr="00B01BBC">
        <w:rPr>
          <w:sz w:val="28"/>
          <w:szCs w:val="28"/>
          <w:lang w:val="uk-UA"/>
        </w:rPr>
        <w:t xml:space="preserve"> «ПРОГРЕС»</w:t>
      </w:r>
      <w:r w:rsidR="00815BD8">
        <w:rPr>
          <w:sz w:val="28"/>
          <w:szCs w:val="28"/>
          <w:lang w:val="uk-UA"/>
        </w:rPr>
        <w:t xml:space="preserve"> за 2020</w:t>
      </w:r>
      <w:r>
        <w:rPr>
          <w:sz w:val="28"/>
          <w:szCs w:val="28"/>
          <w:lang w:val="uk-UA"/>
        </w:rPr>
        <w:t xml:space="preserve"> рік, </w:t>
      </w:r>
      <w:r w:rsidR="00580400">
        <w:rPr>
          <w:sz w:val="28"/>
          <w:szCs w:val="28"/>
          <w:lang w:val="uk-UA"/>
        </w:rPr>
        <w:t xml:space="preserve">відповідно до Статуту </w:t>
      </w:r>
      <w:r w:rsidR="00B01BBC" w:rsidRPr="00B01BBC">
        <w:rPr>
          <w:sz w:val="28"/>
          <w:szCs w:val="28"/>
          <w:lang w:val="uk-UA"/>
        </w:rPr>
        <w:t>ОПИТНЕНСЬКОГО СІЛЬСЬКОГО КОМУНАЛЬНОГО ПІДПРИЄМСТВ</w:t>
      </w:r>
      <w:r w:rsidR="007B7F2F">
        <w:rPr>
          <w:sz w:val="28"/>
          <w:szCs w:val="28"/>
          <w:lang w:val="uk-UA"/>
        </w:rPr>
        <w:t>А</w:t>
      </w:r>
      <w:r w:rsidR="00B01BBC" w:rsidRPr="00B01BBC">
        <w:rPr>
          <w:sz w:val="28"/>
          <w:szCs w:val="28"/>
          <w:lang w:val="uk-UA"/>
        </w:rPr>
        <w:t xml:space="preserve"> «ПРОГРЕС»</w:t>
      </w:r>
      <w:r w:rsidR="00580400">
        <w:rPr>
          <w:sz w:val="28"/>
          <w:szCs w:val="28"/>
          <w:lang w:val="uk-UA"/>
        </w:rPr>
        <w:t xml:space="preserve">,  </w:t>
      </w:r>
      <w:r w:rsidR="00580400">
        <w:rPr>
          <w:color w:val="000000" w:themeColor="text1"/>
          <w:sz w:val="28"/>
          <w:szCs w:val="28"/>
          <w:lang w:val="uk-UA"/>
        </w:rPr>
        <w:t xml:space="preserve">затвердженого у новій редакції рішенням Бахмутської міської ради від </w:t>
      </w:r>
      <w:r w:rsidR="00815BD8">
        <w:rPr>
          <w:color w:val="000000" w:themeColor="text1"/>
          <w:sz w:val="28"/>
          <w:szCs w:val="28"/>
          <w:lang w:val="uk-UA"/>
        </w:rPr>
        <w:t>2</w:t>
      </w:r>
      <w:r w:rsidR="00B01BBC">
        <w:rPr>
          <w:color w:val="000000" w:themeColor="text1"/>
          <w:sz w:val="28"/>
          <w:szCs w:val="28"/>
          <w:lang w:val="uk-UA"/>
        </w:rPr>
        <w:t>1.04</w:t>
      </w:r>
      <w:r w:rsidR="00815BD8">
        <w:rPr>
          <w:color w:val="000000" w:themeColor="text1"/>
          <w:sz w:val="28"/>
          <w:szCs w:val="28"/>
          <w:lang w:val="uk-UA"/>
        </w:rPr>
        <w:t>.2020 №</w:t>
      </w:r>
      <w:r w:rsidR="00B01BBC">
        <w:rPr>
          <w:color w:val="000000" w:themeColor="text1"/>
          <w:sz w:val="28"/>
          <w:szCs w:val="28"/>
          <w:lang w:val="uk-UA"/>
        </w:rPr>
        <w:t>6/141</w:t>
      </w:r>
      <w:r w:rsidR="00815BD8">
        <w:rPr>
          <w:color w:val="000000" w:themeColor="text1"/>
          <w:sz w:val="28"/>
          <w:szCs w:val="28"/>
          <w:lang w:val="uk-UA"/>
        </w:rPr>
        <w:t>-</w:t>
      </w:r>
      <w:r w:rsidR="00B01BBC">
        <w:rPr>
          <w:color w:val="000000" w:themeColor="text1"/>
          <w:sz w:val="28"/>
          <w:szCs w:val="28"/>
          <w:lang w:val="uk-UA"/>
        </w:rPr>
        <w:t>2962</w:t>
      </w:r>
      <w:r w:rsidR="000A7B68">
        <w:rPr>
          <w:color w:val="000000" w:themeColor="text1"/>
          <w:sz w:val="28"/>
          <w:szCs w:val="28"/>
          <w:lang w:val="uk-UA"/>
        </w:rPr>
        <w:t>,</w:t>
      </w:r>
      <w:r w:rsidR="00580400">
        <w:rPr>
          <w:sz w:val="28"/>
          <w:szCs w:val="28"/>
          <w:lang w:val="uk-UA"/>
        </w:rPr>
        <w:t xml:space="preserve">  керуючись ст.ст. 17, 26 Закону України  «Про місцеве самоврядування в Україні»,  Бахмутська міська рада</w:t>
      </w:r>
    </w:p>
    <w:p w:rsidR="00580400" w:rsidRDefault="00580400" w:rsidP="00580400">
      <w:pPr>
        <w:pStyle w:val="a3"/>
        <w:ind w:firstLine="709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В И Р І Ш И Л А :</w:t>
      </w:r>
    </w:p>
    <w:p w:rsidR="00580400" w:rsidRDefault="00640F4F" w:rsidP="005804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Звіт директора </w:t>
      </w:r>
      <w:r w:rsidR="00B01BBC" w:rsidRPr="00B01BBC">
        <w:rPr>
          <w:sz w:val="28"/>
          <w:szCs w:val="28"/>
          <w:lang w:val="uk-UA"/>
        </w:rPr>
        <w:t>ОПИТНЕНСЬКОГО СІЛЬСЬКОГО КОМУНАЛЬНОГО ПІДПРИЄМСТВ</w:t>
      </w:r>
      <w:r w:rsidR="00726FD0">
        <w:rPr>
          <w:sz w:val="28"/>
          <w:szCs w:val="28"/>
          <w:lang w:val="uk-UA"/>
        </w:rPr>
        <w:t>А</w:t>
      </w:r>
      <w:r w:rsidR="00B01BBC" w:rsidRPr="00B01BBC">
        <w:rPr>
          <w:sz w:val="28"/>
          <w:szCs w:val="28"/>
          <w:lang w:val="uk-UA"/>
        </w:rPr>
        <w:t xml:space="preserve"> «ПРОГРЕС» </w:t>
      </w:r>
      <w:r w:rsidR="00B01BBC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Шевченка</w:t>
      </w:r>
      <w:r w:rsidR="00B01BBC">
        <w:rPr>
          <w:sz w:val="28"/>
          <w:szCs w:val="28"/>
          <w:lang w:val="uk-UA"/>
        </w:rPr>
        <w:t xml:space="preserve"> О.А. про роботу </w:t>
      </w:r>
      <w:r w:rsidR="00B01BBC" w:rsidRPr="00B01BBC">
        <w:rPr>
          <w:sz w:val="28"/>
          <w:szCs w:val="28"/>
          <w:lang w:val="uk-UA"/>
        </w:rPr>
        <w:t>ОПИТНЕНСЬКОГО СІЛЬСЬКОГО КОМУНАЛЬНОГО ПІДПРИЄМСТВ</w:t>
      </w:r>
      <w:r w:rsidR="007B7F2F">
        <w:rPr>
          <w:sz w:val="28"/>
          <w:szCs w:val="28"/>
          <w:lang w:val="uk-UA"/>
        </w:rPr>
        <w:t>А</w:t>
      </w:r>
      <w:r w:rsidR="00B01BBC" w:rsidRPr="00B01BBC">
        <w:rPr>
          <w:sz w:val="28"/>
          <w:szCs w:val="28"/>
          <w:lang w:val="uk-UA"/>
        </w:rPr>
        <w:t xml:space="preserve"> «ПРОГРЕС»</w:t>
      </w:r>
      <w:r w:rsidR="00B01BBC">
        <w:rPr>
          <w:sz w:val="28"/>
          <w:szCs w:val="28"/>
          <w:lang w:val="uk-UA"/>
        </w:rPr>
        <w:t xml:space="preserve"> за 2020 рік </w:t>
      </w:r>
      <w:r w:rsidR="000A7B68">
        <w:rPr>
          <w:sz w:val="28"/>
          <w:szCs w:val="28"/>
          <w:lang w:val="uk-UA"/>
        </w:rPr>
        <w:t xml:space="preserve">прийняти </w:t>
      </w:r>
      <w:r w:rsidR="00580400">
        <w:rPr>
          <w:sz w:val="28"/>
          <w:szCs w:val="28"/>
          <w:lang w:val="uk-UA"/>
        </w:rPr>
        <w:t xml:space="preserve"> до відома.</w:t>
      </w:r>
    </w:p>
    <w:p w:rsidR="00580400" w:rsidRDefault="00640F4F" w:rsidP="00640F4F">
      <w:pPr>
        <w:pStyle w:val="a3"/>
        <w:spacing w:before="0" w:before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роботу </w:t>
      </w:r>
      <w:r w:rsidR="00B01BBC" w:rsidRPr="00B01BBC">
        <w:rPr>
          <w:sz w:val="28"/>
          <w:szCs w:val="28"/>
          <w:lang w:val="uk-UA"/>
        </w:rPr>
        <w:t>ОПИТНЕ</w:t>
      </w:r>
      <w:r>
        <w:rPr>
          <w:sz w:val="28"/>
          <w:szCs w:val="28"/>
          <w:lang w:val="uk-UA"/>
        </w:rPr>
        <w:t>НСЬКОГО СІЛЬСЬКОГО КОМУНАЛЬНОГО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ПІДПРИЄМСТВ</w:t>
      </w:r>
      <w:r w:rsidR="007B7F2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B01BBC" w:rsidRPr="00B01BBC">
        <w:rPr>
          <w:sz w:val="28"/>
          <w:szCs w:val="28"/>
          <w:lang w:val="uk-UA"/>
        </w:rPr>
        <w:t xml:space="preserve">«ПРОГРЕС» </w:t>
      </w:r>
      <w:r>
        <w:rPr>
          <w:sz w:val="28"/>
          <w:szCs w:val="28"/>
          <w:lang w:val="uk-UA"/>
        </w:rPr>
        <w:t xml:space="preserve"> </w:t>
      </w:r>
      <w:r w:rsidR="00815BD8">
        <w:rPr>
          <w:sz w:val="28"/>
          <w:szCs w:val="28"/>
          <w:lang w:val="uk-UA"/>
        </w:rPr>
        <w:t>(далі – Підприємство) за 2020</w:t>
      </w:r>
      <w:r w:rsidR="00580400">
        <w:rPr>
          <w:sz w:val="28"/>
          <w:szCs w:val="28"/>
          <w:lang w:val="uk-UA"/>
        </w:rPr>
        <w:t xml:space="preserve"> рік задовільною.</w:t>
      </w:r>
    </w:p>
    <w:p w:rsidR="00F34C65" w:rsidRDefault="00F34C65" w:rsidP="000A7B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Директору </w:t>
      </w:r>
      <w:r w:rsidR="00B01BBC" w:rsidRPr="00B01BBC">
        <w:rPr>
          <w:sz w:val="28"/>
          <w:szCs w:val="28"/>
          <w:lang w:val="uk-UA"/>
        </w:rPr>
        <w:t>ОПИТНЕНСЬКОГО СІЛЬСЬКОГО КОМУНАЛЬНОГО ПІДПРИЄМСТВ</w:t>
      </w:r>
      <w:r w:rsidR="007B7F2F">
        <w:rPr>
          <w:sz w:val="28"/>
          <w:szCs w:val="28"/>
          <w:lang w:val="uk-UA"/>
        </w:rPr>
        <w:t>А</w:t>
      </w:r>
      <w:r w:rsidR="00B01BBC" w:rsidRPr="00B01BBC">
        <w:rPr>
          <w:sz w:val="28"/>
          <w:szCs w:val="28"/>
          <w:lang w:val="uk-UA"/>
        </w:rPr>
        <w:t xml:space="preserve"> «ПРОГРЕС» </w:t>
      </w:r>
      <w:r w:rsidR="00640F4F">
        <w:rPr>
          <w:sz w:val="28"/>
          <w:szCs w:val="28"/>
          <w:lang w:val="uk-UA"/>
        </w:rPr>
        <w:t xml:space="preserve"> Шевченку</w:t>
      </w:r>
      <w:r w:rsidR="00B01BBC">
        <w:rPr>
          <w:sz w:val="28"/>
          <w:szCs w:val="28"/>
          <w:lang w:val="uk-UA"/>
        </w:rPr>
        <w:t xml:space="preserve"> О.А.</w:t>
      </w:r>
      <w:r>
        <w:rPr>
          <w:sz w:val="28"/>
          <w:szCs w:val="28"/>
          <w:lang w:val="uk-UA"/>
        </w:rPr>
        <w:t>:</w:t>
      </w:r>
    </w:p>
    <w:p w:rsidR="00F34C65" w:rsidRDefault="00F34C65" w:rsidP="00F34C6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3.1.Забезпечити зростання показників ефективності використання комунального майна в частині прибутковості Підприємства, зростання заробітної плати, оптимізації  собівартості  робіт і послуг, які виконуються та надаються Підприємством. </w:t>
      </w:r>
    </w:p>
    <w:p w:rsidR="00F34C65" w:rsidRDefault="00F34C65" w:rsidP="00F34C6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7F2F">
        <w:rPr>
          <w:sz w:val="28"/>
          <w:szCs w:val="28"/>
          <w:lang w:val="uk-UA"/>
        </w:rPr>
        <w:t>3.2.Вжити дієвих заходів щодо зменшення дебіторської та кредиторської заборгованості.</w:t>
      </w:r>
    </w:p>
    <w:p w:rsidR="00F34C65" w:rsidRDefault="000A7B68" w:rsidP="00F34C65">
      <w:pPr>
        <w:pStyle w:val="TimesNewRoman"/>
        <w:spacing w:after="0"/>
        <w:jc w:val="both"/>
        <w:rPr>
          <w:lang w:val="uk-UA"/>
        </w:rPr>
      </w:pPr>
      <w:r>
        <w:rPr>
          <w:lang w:val="uk-UA"/>
        </w:rPr>
        <w:tab/>
        <w:t xml:space="preserve">3.3.Розробити та вжити заходів </w:t>
      </w:r>
      <w:r w:rsidR="00F34C65">
        <w:rPr>
          <w:lang w:val="uk-UA"/>
        </w:rPr>
        <w:t xml:space="preserve"> щодо використання енергозберігаючих технологій у роботі Підприємства.</w:t>
      </w:r>
    </w:p>
    <w:p w:rsidR="00F34C65" w:rsidRDefault="00F34C65" w:rsidP="00F34C65">
      <w:pPr>
        <w:pStyle w:val="TimesNewRoman"/>
        <w:spacing w:after="0"/>
        <w:jc w:val="both"/>
        <w:rPr>
          <w:lang w:val="uk-UA"/>
        </w:rPr>
      </w:pPr>
      <w:r>
        <w:rPr>
          <w:lang w:val="uk-UA"/>
        </w:rPr>
        <w:tab/>
        <w:t>3.4.Вести пошук нових джерел отримання доходу, у тому числі вживати заходи щодо розширення сфери робіт і послуг, які виконуються та надаються Підприємством.</w:t>
      </w:r>
    </w:p>
    <w:p w:rsidR="00F34C65" w:rsidRDefault="00F34C65" w:rsidP="00F34C6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Активізувати роботу з підвищення якості робіт і послуг, які виконуються та надаються Підприємством.</w:t>
      </w:r>
    </w:p>
    <w:p w:rsidR="00F34C65" w:rsidRDefault="00F34C65" w:rsidP="00F34C65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3.6.</w:t>
      </w:r>
      <w:r w:rsidR="007B7F2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Забезпечити цільове використання та збереження комунального майна, закріпленого за </w:t>
      </w:r>
      <w:r>
        <w:rPr>
          <w:sz w:val="28"/>
          <w:szCs w:val="28"/>
          <w:lang w:val="uk-UA"/>
        </w:rPr>
        <w:t>Підприємством</w:t>
      </w:r>
      <w:r>
        <w:rPr>
          <w:sz w:val="28"/>
          <w:lang w:val="uk-UA"/>
        </w:rPr>
        <w:t xml:space="preserve"> на праві господарського відання.</w:t>
      </w:r>
    </w:p>
    <w:p w:rsidR="00F34C65" w:rsidRDefault="00F34C65" w:rsidP="00F34C65">
      <w:pPr>
        <w:pStyle w:val="a3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3.7.</w:t>
      </w:r>
      <w:r w:rsidR="007B7F2F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вжиті заходи проінформувати Управління розвитку міського господарства та капітального будівницт</w:t>
      </w:r>
      <w:r w:rsidR="00E54345">
        <w:rPr>
          <w:sz w:val="28"/>
          <w:lang w:val="uk-UA"/>
        </w:rPr>
        <w:t>ва Бах</w:t>
      </w:r>
      <w:r w:rsidR="00055B12">
        <w:rPr>
          <w:sz w:val="28"/>
          <w:lang w:val="uk-UA"/>
        </w:rPr>
        <w:t>мутської міської ради (</w:t>
      </w:r>
      <w:proofErr w:type="spellStart"/>
      <w:r w:rsidR="00640F4F">
        <w:rPr>
          <w:sz w:val="28"/>
          <w:lang w:val="uk-UA"/>
        </w:rPr>
        <w:t>Платіц</w:t>
      </w:r>
      <w:r w:rsidR="00525536">
        <w:rPr>
          <w:sz w:val="28"/>
          <w:lang w:val="uk-UA"/>
        </w:rPr>
        <w:t>ина</w:t>
      </w:r>
      <w:proofErr w:type="spellEnd"/>
      <w:r w:rsidR="00815BD8">
        <w:rPr>
          <w:sz w:val="28"/>
          <w:lang w:val="uk-UA"/>
        </w:rPr>
        <w:t>) в термін до 01.07.2021</w:t>
      </w:r>
      <w:r>
        <w:rPr>
          <w:sz w:val="28"/>
          <w:lang w:val="uk-UA"/>
        </w:rPr>
        <w:t xml:space="preserve"> року.</w:t>
      </w:r>
    </w:p>
    <w:p w:rsidR="00F34C65" w:rsidRDefault="00F34C65" w:rsidP="00F34C65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:rsidR="00F34C65" w:rsidRDefault="00F34C65" w:rsidP="00F34C65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="007B7F2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Управлінню розвитку міського господарства та капітального будівництва </w:t>
      </w:r>
      <w:r w:rsidR="00815BD8">
        <w:rPr>
          <w:sz w:val="28"/>
          <w:lang w:val="uk-UA"/>
        </w:rPr>
        <w:t>Бахмут</w:t>
      </w:r>
      <w:r w:rsidR="00055B12">
        <w:rPr>
          <w:sz w:val="28"/>
          <w:lang w:val="uk-UA"/>
        </w:rPr>
        <w:t>ської  міської  ради (</w:t>
      </w:r>
      <w:proofErr w:type="spellStart"/>
      <w:r w:rsidR="00640F4F">
        <w:rPr>
          <w:sz w:val="28"/>
          <w:lang w:val="uk-UA"/>
        </w:rPr>
        <w:t>Платіц</w:t>
      </w:r>
      <w:r w:rsidR="00525536">
        <w:rPr>
          <w:sz w:val="28"/>
          <w:lang w:val="uk-UA"/>
        </w:rPr>
        <w:t>ина</w:t>
      </w:r>
      <w:proofErr w:type="spellEnd"/>
      <w:r>
        <w:rPr>
          <w:sz w:val="28"/>
          <w:lang w:val="uk-UA"/>
        </w:rPr>
        <w:t>) посилити контроль за виконанням фінанс</w:t>
      </w:r>
      <w:r w:rsidR="00815BD8">
        <w:rPr>
          <w:sz w:val="28"/>
          <w:lang w:val="uk-UA"/>
        </w:rPr>
        <w:t>ового плану Підприємства на 2021</w:t>
      </w:r>
      <w:r>
        <w:rPr>
          <w:sz w:val="28"/>
          <w:lang w:val="uk-UA"/>
        </w:rPr>
        <w:t xml:space="preserve"> рік та забезпечити проведення ретельного аналізу пла</w:t>
      </w:r>
      <w:r w:rsidR="00815BD8">
        <w:rPr>
          <w:sz w:val="28"/>
          <w:lang w:val="uk-UA"/>
        </w:rPr>
        <w:t>ну розвитку Підприємства на 2022</w:t>
      </w:r>
      <w:r>
        <w:rPr>
          <w:sz w:val="28"/>
          <w:lang w:val="uk-UA"/>
        </w:rPr>
        <w:t xml:space="preserve"> рік.</w:t>
      </w:r>
    </w:p>
    <w:p w:rsidR="00F34C65" w:rsidRDefault="00F34C65" w:rsidP="00F34C65">
      <w:pPr>
        <w:pStyle w:val="a3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5.</w:t>
      </w:r>
      <w:r w:rsidR="007B7F2F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B01BBC" w:rsidRPr="00B01BBC">
        <w:rPr>
          <w:sz w:val="28"/>
          <w:szCs w:val="28"/>
          <w:lang w:val="uk-UA"/>
        </w:rPr>
        <w:t>ОПИТНЕНСЬК</w:t>
      </w:r>
      <w:r w:rsidR="007B7F2F">
        <w:rPr>
          <w:sz w:val="28"/>
          <w:szCs w:val="28"/>
          <w:lang w:val="uk-UA"/>
        </w:rPr>
        <w:t>Е</w:t>
      </w:r>
      <w:r w:rsidR="00B01BBC" w:rsidRPr="00B01BBC">
        <w:rPr>
          <w:sz w:val="28"/>
          <w:szCs w:val="28"/>
          <w:lang w:val="uk-UA"/>
        </w:rPr>
        <w:t xml:space="preserve"> СІЛЬСЬК</w:t>
      </w:r>
      <w:r w:rsidR="007B7F2F">
        <w:rPr>
          <w:sz w:val="28"/>
          <w:szCs w:val="28"/>
          <w:lang w:val="uk-UA"/>
        </w:rPr>
        <w:t>Е</w:t>
      </w:r>
      <w:r w:rsidR="00B01BBC" w:rsidRPr="00B01BBC">
        <w:rPr>
          <w:sz w:val="28"/>
          <w:szCs w:val="28"/>
          <w:lang w:val="uk-UA"/>
        </w:rPr>
        <w:t xml:space="preserve"> КОМУНАЛЬН</w:t>
      </w:r>
      <w:r w:rsidR="007B7F2F">
        <w:rPr>
          <w:sz w:val="28"/>
          <w:szCs w:val="28"/>
          <w:lang w:val="uk-UA"/>
        </w:rPr>
        <w:t>Е</w:t>
      </w:r>
      <w:r w:rsidR="00B01BBC" w:rsidRPr="00B01BBC">
        <w:rPr>
          <w:sz w:val="28"/>
          <w:szCs w:val="28"/>
          <w:lang w:val="uk-UA"/>
        </w:rPr>
        <w:t xml:space="preserve"> ПІДПРИЄМСТВ</w:t>
      </w:r>
      <w:r w:rsidR="007B7F2F">
        <w:rPr>
          <w:sz w:val="28"/>
          <w:szCs w:val="28"/>
          <w:lang w:val="uk-UA"/>
        </w:rPr>
        <w:t>О</w:t>
      </w:r>
      <w:r w:rsidR="00B01BBC" w:rsidRPr="00B01BBC">
        <w:rPr>
          <w:sz w:val="28"/>
          <w:szCs w:val="28"/>
          <w:lang w:val="uk-UA"/>
        </w:rPr>
        <w:t xml:space="preserve"> «ПРОГРЕС» </w:t>
      </w:r>
      <w:r>
        <w:rPr>
          <w:sz w:val="28"/>
          <w:szCs w:val="28"/>
          <w:lang w:val="uk-UA"/>
        </w:rPr>
        <w:t xml:space="preserve">  (</w:t>
      </w:r>
      <w:r w:rsidR="00B01BBC">
        <w:rPr>
          <w:sz w:val="28"/>
          <w:szCs w:val="28"/>
          <w:lang w:val="uk-UA"/>
        </w:rPr>
        <w:t>Шевченко</w:t>
      </w:r>
      <w:r>
        <w:rPr>
          <w:sz w:val="28"/>
          <w:szCs w:val="28"/>
          <w:lang w:val="uk-UA"/>
        </w:rPr>
        <w:t xml:space="preserve">), Управління розвитку міського господарства та капітального будівництва Бахмутської </w:t>
      </w:r>
      <w:r w:rsidR="00D25E59">
        <w:rPr>
          <w:sz w:val="28"/>
          <w:szCs w:val="28"/>
          <w:lang w:val="uk-UA"/>
        </w:rPr>
        <w:t>міської рад</w:t>
      </w:r>
      <w:r w:rsidR="00055B12">
        <w:rPr>
          <w:sz w:val="28"/>
          <w:szCs w:val="28"/>
          <w:lang w:val="uk-UA"/>
        </w:rPr>
        <w:t>и (</w:t>
      </w:r>
      <w:proofErr w:type="spellStart"/>
      <w:r w:rsidR="00640F4F">
        <w:rPr>
          <w:sz w:val="28"/>
          <w:szCs w:val="28"/>
          <w:lang w:val="uk-UA"/>
        </w:rPr>
        <w:t>Платіц</w:t>
      </w:r>
      <w:r w:rsidR="00525536"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), заступника міського голови </w:t>
      </w:r>
      <w:r w:rsidR="00716778">
        <w:rPr>
          <w:sz w:val="28"/>
          <w:szCs w:val="28"/>
          <w:lang w:val="uk-UA"/>
        </w:rPr>
        <w:t>Марченка</w:t>
      </w:r>
      <w:r w:rsidR="00D25E59">
        <w:rPr>
          <w:sz w:val="28"/>
          <w:szCs w:val="28"/>
          <w:lang w:val="uk-UA"/>
        </w:rPr>
        <w:t xml:space="preserve"> О.О.</w:t>
      </w:r>
    </w:p>
    <w:p w:rsidR="0023390B" w:rsidRDefault="00F34C65" w:rsidP="007B7F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7B7F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 з питань комунальної власнос</w:t>
      </w:r>
      <w:r w:rsidR="00D25E59">
        <w:rPr>
          <w:sz w:val="28"/>
          <w:szCs w:val="28"/>
          <w:lang w:val="uk-UA"/>
        </w:rPr>
        <w:t>ті, землі і приватизації (Пересічний</w:t>
      </w:r>
      <w:r>
        <w:rPr>
          <w:sz w:val="28"/>
          <w:szCs w:val="28"/>
          <w:lang w:val="uk-UA"/>
        </w:rPr>
        <w:t xml:space="preserve">), з питань </w:t>
      </w:r>
      <w:r w:rsidR="00D25E59">
        <w:rPr>
          <w:sz w:val="28"/>
          <w:szCs w:val="28"/>
          <w:lang w:val="uk-UA"/>
        </w:rPr>
        <w:t>економічного розвитку, бюджету,</w:t>
      </w:r>
      <w:r w:rsidR="0023390B">
        <w:rPr>
          <w:sz w:val="28"/>
          <w:szCs w:val="28"/>
          <w:lang w:val="uk-UA"/>
        </w:rPr>
        <w:t xml:space="preserve"> </w:t>
      </w:r>
      <w:r w:rsidR="00D25E59">
        <w:rPr>
          <w:sz w:val="28"/>
          <w:szCs w:val="28"/>
          <w:lang w:val="uk-UA"/>
        </w:rPr>
        <w:t>регуляторної політики</w:t>
      </w:r>
      <w:r>
        <w:rPr>
          <w:sz w:val="28"/>
          <w:szCs w:val="28"/>
          <w:lang w:val="uk-UA"/>
        </w:rPr>
        <w:t xml:space="preserve"> </w:t>
      </w:r>
      <w:r w:rsidR="0023390B">
        <w:rPr>
          <w:sz w:val="28"/>
          <w:szCs w:val="28"/>
          <w:lang w:val="uk-UA"/>
        </w:rPr>
        <w:t>(Бабенко</w:t>
      </w:r>
      <w:r>
        <w:rPr>
          <w:sz w:val="28"/>
          <w:szCs w:val="28"/>
          <w:lang w:val="uk-UA"/>
        </w:rPr>
        <w:t>), з питань житлово-комунального господарства, екології,</w:t>
      </w:r>
      <w:r w:rsidR="00D25E59">
        <w:rPr>
          <w:sz w:val="28"/>
          <w:szCs w:val="28"/>
          <w:lang w:val="uk-UA"/>
        </w:rPr>
        <w:t xml:space="preserve"> транспорту і зв’</w:t>
      </w:r>
      <w:r w:rsidR="00716778">
        <w:rPr>
          <w:sz w:val="28"/>
          <w:szCs w:val="28"/>
          <w:lang w:val="uk-UA"/>
        </w:rPr>
        <w:t>язку (Кравченко</w:t>
      </w:r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</w:t>
      </w:r>
      <w:proofErr w:type="spellStart"/>
      <w:r w:rsidR="00D25E59">
        <w:rPr>
          <w:sz w:val="28"/>
          <w:szCs w:val="28"/>
          <w:lang w:val="uk-UA"/>
        </w:rPr>
        <w:t>Касперську</w:t>
      </w:r>
      <w:proofErr w:type="spellEnd"/>
      <w:r w:rsidR="00D25E59">
        <w:rPr>
          <w:sz w:val="28"/>
          <w:szCs w:val="28"/>
          <w:lang w:val="uk-UA"/>
        </w:rPr>
        <w:t xml:space="preserve"> А.П.</w:t>
      </w:r>
    </w:p>
    <w:p w:rsidR="007B7F2F" w:rsidRDefault="007B7F2F" w:rsidP="007B7F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B7F2F" w:rsidRDefault="007B7F2F" w:rsidP="007B7F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B7F2F" w:rsidRDefault="007B7F2F" w:rsidP="00F34C65">
      <w:pPr>
        <w:rPr>
          <w:rStyle w:val="a4"/>
          <w:iCs/>
          <w:sz w:val="28"/>
          <w:szCs w:val="28"/>
          <w:lang w:val="uk-UA"/>
        </w:rPr>
      </w:pPr>
      <w:r>
        <w:rPr>
          <w:rStyle w:val="a4"/>
          <w:iCs/>
          <w:sz w:val="28"/>
          <w:szCs w:val="28"/>
          <w:lang w:val="uk-UA"/>
        </w:rPr>
        <w:t xml:space="preserve"> Секретар</w:t>
      </w:r>
    </w:p>
    <w:p w:rsidR="006C4E8E" w:rsidRPr="00B34E26" w:rsidRDefault="007B7F2F" w:rsidP="00F34C65">
      <w:pPr>
        <w:rPr>
          <w:iCs/>
          <w:szCs w:val="28"/>
          <w:lang w:val="uk-UA"/>
        </w:rPr>
      </w:pPr>
      <w:r>
        <w:rPr>
          <w:rStyle w:val="a4"/>
          <w:iCs/>
          <w:sz w:val="28"/>
          <w:szCs w:val="28"/>
          <w:lang w:val="uk-UA"/>
        </w:rPr>
        <w:t xml:space="preserve">Бахмутської  міської  ради </w:t>
      </w:r>
      <w:r w:rsidR="00F34C65" w:rsidRPr="00B34E26">
        <w:rPr>
          <w:rStyle w:val="a4"/>
          <w:iCs/>
          <w:sz w:val="28"/>
          <w:szCs w:val="28"/>
          <w:lang w:val="uk-UA"/>
        </w:rPr>
        <w:tab/>
      </w:r>
      <w:r w:rsidR="00F34C65" w:rsidRPr="00B34E26">
        <w:rPr>
          <w:rStyle w:val="a4"/>
          <w:iCs/>
          <w:sz w:val="28"/>
          <w:szCs w:val="28"/>
          <w:lang w:val="uk-UA"/>
        </w:rPr>
        <w:tab/>
      </w:r>
      <w:r w:rsidR="00F34C65" w:rsidRPr="00B34E26">
        <w:rPr>
          <w:rStyle w:val="a4"/>
          <w:iCs/>
          <w:sz w:val="28"/>
          <w:szCs w:val="28"/>
          <w:lang w:val="uk-UA"/>
        </w:rPr>
        <w:tab/>
      </w:r>
      <w:r>
        <w:rPr>
          <w:rStyle w:val="a4"/>
          <w:iCs/>
          <w:sz w:val="28"/>
          <w:szCs w:val="28"/>
          <w:lang w:val="uk-UA"/>
        </w:rPr>
        <w:t xml:space="preserve">                    А.П.КАСПЕРСЬКА</w:t>
      </w:r>
      <w:r w:rsidR="00F34C65" w:rsidRPr="00B34E26">
        <w:rPr>
          <w:rStyle w:val="a4"/>
          <w:iCs/>
          <w:sz w:val="28"/>
          <w:szCs w:val="28"/>
          <w:lang w:val="uk-UA"/>
        </w:rPr>
        <w:t xml:space="preserve">           </w:t>
      </w:r>
    </w:p>
    <w:p w:rsidR="006C4E8E" w:rsidRDefault="006C4E8E" w:rsidP="006C4E8E">
      <w:pPr>
        <w:rPr>
          <w:szCs w:val="28"/>
          <w:lang w:val="uk-UA"/>
        </w:rPr>
      </w:pPr>
    </w:p>
    <w:p w:rsidR="000B0C48" w:rsidRPr="007B7F2F" w:rsidRDefault="000B0C48">
      <w:pPr>
        <w:rPr>
          <w:lang w:val="uk-UA"/>
        </w:rPr>
      </w:pPr>
    </w:p>
    <w:p w:rsidR="00B01BBC" w:rsidRPr="007B7F2F" w:rsidRDefault="00B01BBC">
      <w:pPr>
        <w:rPr>
          <w:lang w:val="uk-UA"/>
        </w:rPr>
      </w:pPr>
    </w:p>
    <w:p w:rsidR="00B01BBC" w:rsidRPr="007B7F2F" w:rsidRDefault="00B01BBC">
      <w:pPr>
        <w:rPr>
          <w:lang w:val="uk-UA"/>
        </w:rPr>
      </w:pPr>
    </w:p>
    <w:p w:rsidR="00B01BBC" w:rsidRDefault="00B01BBC">
      <w:pPr>
        <w:rPr>
          <w:lang w:val="en-US"/>
        </w:rPr>
      </w:pPr>
    </w:p>
    <w:p w:rsidR="00FB581A" w:rsidRDefault="00FB581A">
      <w:pPr>
        <w:rPr>
          <w:lang w:val="en-US"/>
        </w:rPr>
      </w:pPr>
    </w:p>
    <w:p w:rsidR="00FB581A" w:rsidRDefault="00FB581A">
      <w:pPr>
        <w:rPr>
          <w:lang w:val="en-US"/>
        </w:rPr>
      </w:pPr>
    </w:p>
    <w:p w:rsidR="00FB581A" w:rsidRDefault="00FB581A">
      <w:pPr>
        <w:rPr>
          <w:lang w:val="en-US"/>
        </w:rPr>
      </w:pPr>
    </w:p>
    <w:p w:rsidR="00FB581A" w:rsidRPr="00FB581A" w:rsidRDefault="00FB581A">
      <w:pPr>
        <w:rPr>
          <w:lang w:val="en-US"/>
        </w:rPr>
      </w:pPr>
    </w:p>
    <w:p w:rsidR="00B01BBC" w:rsidRPr="007B7F2F" w:rsidRDefault="00B01BBC">
      <w:pPr>
        <w:rPr>
          <w:lang w:val="uk-UA"/>
        </w:rPr>
      </w:pPr>
    </w:p>
    <w:p w:rsidR="00D15EFE" w:rsidRPr="007B7F2F" w:rsidRDefault="00D15EFE" w:rsidP="00D15EFE">
      <w:pPr>
        <w:rPr>
          <w:lang w:val="uk-UA"/>
        </w:rPr>
      </w:pPr>
      <w:r w:rsidRPr="00D15EF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154305</wp:posOffset>
            </wp:positionV>
            <wp:extent cx="431800" cy="604520"/>
            <wp:effectExtent l="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B7F2F">
        <w:rPr>
          <w:lang w:val="uk-UA"/>
        </w:rPr>
        <w:t xml:space="preserve">                                                                                           </w:t>
      </w:r>
    </w:p>
    <w:p w:rsidR="00D15EFE" w:rsidRDefault="00D15EFE" w:rsidP="00D15EFE">
      <w:pPr>
        <w:rPr>
          <w:lang w:val="uk-UA"/>
        </w:rPr>
      </w:pPr>
    </w:p>
    <w:p w:rsidR="007B7F2F" w:rsidRPr="007B7F2F" w:rsidRDefault="007B7F2F" w:rsidP="00D15EFE">
      <w:pPr>
        <w:rPr>
          <w:lang w:val="uk-UA"/>
        </w:rPr>
      </w:pPr>
    </w:p>
    <w:p w:rsidR="00D15EFE" w:rsidRPr="007B7F2F" w:rsidRDefault="00D15EFE" w:rsidP="00D15EFE">
      <w:pPr>
        <w:rPr>
          <w:lang w:val="uk-UA"/>
        </w:rPr>
      </w:pP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</w:p>
    <w:p w:rsidR="00D15EFE" w:rsidRPr="007B7F2F" w:rsidRDefault="007B7F2F" w:rsidP="00D15E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15EFE" w:rsidRPr="007B7F2F">
        <w:rPr>
          <w:b/>
          <w:sz w:val="28"/>
          <w:szCs w:val="28"/>
          <w:lang w:val="uk-UA"/>
        </w:rPr>
        <w:t>УКРА</w:t>
      </w:r>
      <w:r w:rsidR="00D15EFE" w:rsidRPr="00D15EFE">
        <w:rPr>
          <w:b/>
          <w:sz w:val="28"/>
          <w:szCs w:val="28"/>
          <w:lang w:val="uk-UA"/>
        </w:rPr>
        <w:t>Ї</w:t>
      </w:r>
      <w:r w:rsidR="00D15EFE" w:rsidRPr="007B7F2F">
        <w:rPr>
          <w:b/>
          <w:sz w:val="28"/>
          <w:szCs w:val="28"/>
          <w:lang w:val="uk-UA"/>
        </w:rPr>
        <w:t>НА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 xml:space="preserve">ОПИТНЕНСЬКЕ СІЛЬСЬКЕ КОМУНАЛЬНЕ ПІДПРИЄМСТВО         </w:t>
      </w:r>
      <w:proofErr w:type="spellStart"/>
      <w:r w:rsidRPr="00D15EFE">
        <w:rPr>
          <w:b/>
          <w:sz w:val="28"/>
          <w:szCs w:val="28"/>
          <w:lang w:val="uk-UA"/>
        </w:rPr>
        <w:t>Бахмутського</w:t>
      </w:r>
      <w:proofErr w:type="spellEnd"/>
      <w:r w:rsidRPr="00D15EFE">
        <w:rPr>
          <w:b/>
          <w:sz w:val="28"/>
          <w:szCs w:val="28"/>
          <w:lang w:val="uk-UA"/>
        </w:rPr>
        <w:t xml:space="preserve"> району Донецької області</w:t>
      </w:r>
    </w:p>
    <w:p w:rsidR="00D15EFE" w:rsidRPr="007B7F2F" w:rsidRDefault="00D15EFE" w:rsidP="00D15EFE">
      <w:pPr>
        <w:jc w:val="center"/>
        <w:rPr>
          <w:b/>
          <w:sz w:val="28"/>
          <w:szCs w:val="28"/>
          <w:lang w:val="uk-UA"/>
        </w:rPr>
      </w:pPr>
      <w:r w:rsidRPr="007B7F2F">
        <w:rPr>
          <w:b/>
          <w:sz w:val="28"/>
          <w:szCs w:val="28"/>
          <w:lang w:val="uk-UA"/>
        </w:rPr>
        <w:t>Код ЄДРПОУ 31727355</w:t>
      </w:r>
    </w:p>
    <w:p w:rsidR="00D15EFE" w:rsidRPr="00D15EFE" w:rsidRDefault="00D15EFE" w:rsidP="00D15EFE">
      <w:pPr>
        <w:jc w:val="center"/>
        <w:rPr>
          <w:b/>
          <w:sz w:val="28"/>
          <w:szCs w:val="28"/>
        </w:rPr>
      </w:pPr>
      <w:r w:rsidRPr="00D15EFE">
        <w:rPr>
          <w:b/>
          <w:sz w:val="28"/>
          <w:szCs w:val="28"/>
          <w:lang w:val="uk-UA"/>
        </w:rPr>
        <w:t>84571  вул. Київська, 5, с-ще Опитне,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proofErr w:type="spellStart"/>
      <w:r w:rsidRPr="00D15EFE">
        <w:rPr>
          <w:b/>
          <w:sz w:val="28"/>
          <w:szCs w:val="28"/>
          <w:lang w:val="uk-UA"/>
        </w:rPr>
        <w:t>Бахмутський</w:t>
      </w:r>
      <w:proofErr w:type="spellEnd"/>
      <w:r w:rsidRPr="00D15EFE">
        <w:rPr>
          <w:b/>
          <w:sz w:val="28"/>
          <w:szCs w:val="28"/>
          <w:lang w:val="uk-UA"/>
        </w:rPr>
        <w:t xml:space="preserve"> р-н, Донецька обл.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Тел.: (06274) 9-46-54</w:t>
      </w:r>
    </w:p>
    <w:p w:rsidR="00D15EFE" w:rsidRPr="00D15EFE" w:rsidRDefault="00D15EFE" w:rsidP="00D15EFE">
      <w:pPr>
        <w:jc w:val="center"/>
        <w:rPr>
          <w:sz w:val="28"/>
          <w:szCs w:val="28"/>
        </w:rPr>
      </w:pPr>
      <w:r w:rsidRPr="00D15EFE">
        <w:rPr>
          <w:b/>
          <w:sz w:val="28"/>
          <w:szCs w:val="28"/>
          <w:lang w:val="en-US"/>
        </w:rPr>
        <w:t xml:space="preserve">E-mail: </w:t>
      </w:r>
      <w:r w:rsidRPr="00D15EFE">
        <w:rPr>
          <w:b/>
          <w:sz w:val="28"/>
          <w:szCs w:val="28"/>
        </w:rPr>
        <w:t>31727355</w:t>
      </w:r>
      <w:r w:rsidRPr="00D15EFE">
        <w:rPr>
          <w:b/>
          <w:sz w:val="28"/>
          <w:szCs w:val="28"/>
          <w:lang w:val="en-US"/>
        </w:rPr>
        <w:t>@ukr.net</w:t>
      </w:r>
    </w:p>
    <w:tbl>
      <w:tblPr>
        <w:tblpPr w:leftFromText="180" w:rightFromText="180" w:vertAnchor="text" w:horzAnchor="page" w:tblpX="1054" w:tblpY="127"/>
        <w:tblW w:w="10440" w:type="dxa"/>
        <w:tblBorders>
          <w:top w:val="thinThickSmallGap" w:sz="24" w:space="0" w:color="auto"/>
        </w:tblBorders>
        <w:tblLook w:val="0000"/>
      </w:tblPr>
      <w:tblGrid>
        <w:gridCol w:w="10440"/>
      </w:tblGrid>
      <w:tr w:rsidR="00D15EFE" w:rsidRPr="00D15EFE" w:rsidTr="00FB581A">
        <w:trPr>
          <w:trHeight w:val="101"/>
        </w:trPr>
        <w:tc>
          <w:tcPr>
            <w:tcW w:w="104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15EFE" w:rsidRPr="00D15EFE" w:rsidRDefault="00D15EFE" w:rsidP="00D15EFE">
            <w:pPr>
              <w:rPr>
                <w:sz w:val="28"/>
                <w:szCs w:val="28"/>
                <w:lang w:val="uk-UA"/>
              </w:rPr>
            </w:pPr>
          </w:p>
        </w:tc>
      </w:tr>
    </w:tbl>
    <w:tbl>
      <w:tblPr>
        <w:tblW w:w="9571" w:type="dxa"/>
        <w:tblLook w:val="04A0"/>
      </w:tblPr>
      <w:tblGrid>
        <w:gridCol w:w="4785"/>
        <w:gridCol w:w="4786"/>
      </w:tblGrid>
      <w:tr w:rsidR="00D15EFE" w:rsidRPr="00D15EFE" w:rsidTr="00FB581A">
        <w:tc>
          <w:tcPr>
            <w:tcW w:w="4785" w:type="dxa"/>
            <w:shd w:val="clear" w:color="auto" w:fill="auto"/>
          </w:tcPr>
          <w:p w:rsidR="00D15EFE" w:rsidRPr="00D15EFE" w:rsidRDefault="00D15EFE" w:rsidP="00D15EF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15EFE" w:rsidRPr="00D15EFE" w:rsidRDefault="00D15EFE" w:rsidP="00D15EFE">
            <w:pPr>
              <w:rPr>
                <w:sz w:val="28"/>
                <w:szCs w:val="28"/>
                <w:lang w:val="uk-UA"/>
              </w:rPr>
            </w:pPr>
          </w:p>
        </w:tc>
      </w:tr>
      <w:tr w:rsidR="00D15EFE" w:rsidRPr="00D15EFE" w:rsidTr="00FB581A">
        <w:tc>
          <w:tcPr>
            <w:tcW w:w="4785" w:type="dxa"/>
            <w:shd w:val="clear" w:color="auto" w:fill="auto"/>
          </w:tcPr>
          <w:p w:rsidR="00D15EFE" w:rsidRPr="00FB581A" w:rsidRDefault="00D15EFE" w:rsidP="00D15EFE">
            <w:pPr>
              <w:rPr>
                <w:sz w:val="28"/>
                <w:szCs w:val="28"/>
                <w:lang w:val="en-US"/>
              </w:rPr>
            </w:pPr>
            <w:r w:rsidRPr="00D15EFE">
              <w:rPr>
                <w:sz w:val="28"/>
                <w:szCs w:val="28"/>
                <w:lang w:val="uk-UA"/>
              </w:rPr>
              <w:t>№ 50 від  19.04.2021р.</w:t>
            </w:r>
          </w:p>
        </w:tc>
        <w:tc>
          <w:tcPr>
            <w:tcW w:w="4786" w:type="dxa"/>
            <w:shd w:val="clear" w:color="auto" w:fill="auto"/>
          </w:tcPr>
          <w:p w:rsidR="00D15EFE" w:rsidRPr="00D15EFE" w:rsidRDefault="00D15EFE" w:rsidP="00D15EFE">
            <w:pPr>
              <w:rPr>
                <w:b/>
                <w:i/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 xml:space="preserve">                            </w:t>
            </w:r>
          </w:p>
        </w:tc>
      </w:tr>
    </w:tbl>
    <w:p w:rsidR="00D15EFE" w:rsidRPr="00D15EFE" w:rsidRDefault="00D15EFE" w:rsidP="00D15EFE">
      <w:pPr>
        <w:rPr>
          <w:b/>
          <w:sz w:val="28"/>
          <w:szCs w:val="28"/>
          <w:lang w:val="uk-UA"/>
        </w:rPr>
      </w:pP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З В І Т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про роботу ОПИТНЕНСЬКОГО СІЛЬСЬКОГО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КОМУНАЛЬНОГО ПІДПРИЄМСТВА "ПРОГРЕС"</w:t>
      </w:r>
    </w:p>
    <w:p w:rsidR="00D15EFE" w:rsidRPr="00D15EFE" w:rsidRDefault="00D15EFE" w:rsidP="00D15EFE">
      <w:pPr>
        <w:jc w:val="center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за  2020 рік</w:t>
      </w:r>
    </w:p>
    <w:p w:rsidR="00D15EFE" w:rsidRPr="00D15EFE" w:rsidRDefault="00D15EFE" w:rsidP="00D15EFE">
      <w:pPr>
        <w:rPr>
          <w:sz w:val="28"/>
          <w:szCs w:val="28"/>
          <w:lang w:val="uk-UA"/>
        </w:rPr>
      </w:pPr>
    </w:p>
    <w:p w:rsidR="00D15EFE" w:rsidRPr="00D15EFE" w:rsidRDefault="00FB581A" w:rsidP="00FB581A">
      <w:pPr>
        <w:ind w:firstLine="284"/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</w:t>
      </w:r>
      <w:r w:rsidR="00D15EFE" w:rsidRPr="00D15EFE">
        <w:rPr>
          <w:sz w:val="28"/>
          <w:szCs w:val="28"/>
          <w:lang w:val="uk-UA"/>
        </w:rPr>
        <w:t xml:space="preserve">Засновником ОПИТНЕНСЬКОГО СІЛЬСЬКОГО КОМУНАЛЬНОГО ПІДПРИЄМСТВА "ПРОГРЕС"є  </w:t>
      </w:r>
      <w:proofErr w:type="spellStart"/>
      <w:r w:rsidR="00D15EFE" w:rsidRPr="00D15EFE">
        <w:rPr>
          <w:sz w:val="28"/>
          <w:szCs w:val="28"/>
          <w:lang w:val="uk-UA"/>
        </w:rPr>
        <w:t>Бахмутська</w:t>
      </w:r>
      <w:proofErr w:type="spellEnd"/>
      <w:r w:rsidR="00D15EFE" w:rsidRPr="00D15EFE">
        <w:rPr>
          <w:sz w:val="28"/>
          <w:szCs w:val="28"/>
          <w:lang w:val="uk-UA"/>
        </w:rPr>
        <w:t xml:space="preserve">  міська рада.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 Форма власності – комунальна. Юридична адреса: </w:t>
      </w:r>
      <w:proofErr w:type="spellStart"/>
      <w:r w:rsidRPr="00D15EFE">
        <w:rPr>
          <w:sz w:val="28"/>
          <w:szCs w:val="28"/>
          <w:lang w:val="uk-UA"/>
        </w:rPr>
        <w:t>Бахмутський</w:t>
      </w:r>
      <w:proofErr w:type="spellEnd"/>
      <w:r w:rsidRPr="00D15EFE">
        <w:rPr>
          <w:sz w:val="28"/>
          <w:szCs w:val="28"/>
          <w:lang w:val="uk-UA"/>
        </w:rPr>
        <w:t xml:space="preserve"> район, </w:t>
      </w:r>
      <w:proofErr w:type="spellStart"/>
      <w:r w:rsidRPr="00D15EFE">
        <w:rPr>
          <w:sz w:val="28"/>
          <w:szCs w:val="28"/>
          <w:lang w:val="uk-UA"/>
        </w:rPr>
        <w:t>с.Опитне</w:t>
      </w:r>
      <w:proofErr w:type="spellEnd"/>
      <w:r w:rsidRPr="00D15EFE">
        <w:rPr>
          <w:sz w:val="28"/>
          <w:szCs w:val="28"/>
          <w:lang w:val="uk-UA"/>
        </w:rPr>
        <w:t>, вул. Київська, буд.5. Код ОКПО – 31727355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Директором ОСКП «Прогрес» є Шевченко Олександр Анатолійович.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Основними напрямками діяльності підприємства є: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поточний ремонт та утримання кладовища;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- прибирання вулиць та території </w:t>
      </w:r>
      <w:proofErr w:type="spellStart"/>
      <w:r w:rsidRPr="00D15EFE">
        <w:rPr>
          <w:sz w:val="28"/>
          <w:szCs w:val="28"/>
          <w:lang w:val="uk-UA"/>
        </w:rPr>
        <w:t>с.Опитне</w:t>
      </w:r>
      <w:proofErr w:type="spellEnd"/>
      <w:r w:rsidRPr="00D15EFE">
        <w:rPr>
          <w:sz w:val="28"/>
          <w:szCs w:val="28"/>
          <w:lang w:val="uk-UA"/>
        </w:rPr>
        <w:t xml:space="preserve">, </w:t>
      </w:r>
      <w:proofErr w:type="spellStart"/>
      <w:r w:rsidRPr="00D15EFE">
        <w:rPr>
          <w:sz w:val="28"/>
          <w:szCs w:val="28"/>
          <w:lang w:val="uk-UA"/>
        </w:rPr>
        <w:t>с.Ягідне</w:t>
      </w:r>
      <w:proofErr w:type="spellEnd"/>
      <w:r w:rsidRPr="00D15EFE">
        <w:rPr>
          <w:sz w:val="28"/>
          <w:szCs w:val="28"/>
          <w:lang w:val="uk-UA"/>
        </w:rPr>
        <w:t xml:space="preserve">,  </w:t>
      </w:r>
      <w:proofErr w:type="spellStart"/>
      <w:r w:rsidRPr="00D15EFE">
        <w:rPr>
          <w:sz w:val="28"/>
          <w:szCs w:val="28"/>
          <w:lang w:val="uk-UA"/>
        </w:rPr>
        <w:t>с.Зеленопілля</w:t>
      </w:r>
      <w:proofErr w:type="spellEnd"/>
      <w:r w:rsidRPr="00D15EFE">
        <w:rPr>
          <w:sz w:val="28"/>
          <w:szCs w:val="28"/>
          <w:lang w:val="uk-UA"/>
        </w:rPr>
        <w:t xml:space="preserve">; 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</w:rPr>
      </w:pPr>
      <w:r w:rsidRPr="00D15EFE">
        <w:rPr>
          <w:sz w:val="28"/>
          <w:szCs w:val="28"/>
          <w:lang w:val="uk-UA"/>
        </w:rPr>
        <w:t>- утримання та поточний ремонт  ліній мереж зовнішнього освітлення та обладнання на них, оплата електроенергії, спожитої на зовнішнє освітлення</w:t>
      </w:r>
      <w:r w:rsidRPr="00D15EFE">
        <w:rPr>
          <w:sz w:val="28"/>
          <w:szCs w:val="28"/>
        </w:rPr>
        <w:t>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</w:rPr>
      </w:pPr>
      <w:r w:rsidRPr="00D15EFE">
        <w:rPr>
          <w:sz w:val="28"/>
          <w:szCs w:val="28"/>
        </w:rPr>
        <w:t xml:space="preserve">- </w:t>
      </w:r>
      <w:r w:rsidRPr="00D15EFE">
        <w:rPr>
          <w:sz w:val="28"/>
          <w:szCs w:val="28"/>
          <w:lang w:val="uk-UA"/>
        </w:rPr>
        <w:t>утримання та ремонт об’єктів й елементів вулично-дорожньої мережі, споруд на дорогах</w:t>
      </w:r>
      <w:r w:rsidRPr="00D15EFE">
        <w:rPr>
          <w:sz w:val="28"/>
          <w:szCs w:val="28"/>
        </w:rPr>
        <w:t>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підготовка матеріалів для одержання дозволів на капітальний ремонт, будівництво господарсько-побутових споруд, прибудов до житлових будинків;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здача в оренду будинків і споруд;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здійснення комплексу робіт по озелененню, а саме: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1) утримання в належному стані зелених насаджень парків, скверів, бульварів,</w:t>
      </w:r>
      <w:r w:rsidRPr="00D15EFE">
        <w:rPr>
          <w:sz w:val="28"/>
          <w:szCs w:val="28"/>
        </w:rPr>
        <w:t xml:space="preserve"> </w:t>
      </w:r>
      <w:r w:rsidRPr="00D15EFE">
        <w:rPr>
          <w:sz w:val="28"/>
          <w:szCs w:val="28"/>
          <w:lang w:val="uk-UA"/>
        </w:rPr>
        <w:t>інших об’єктах благоустрою загального користування, санітарно-захисних зонах, на прибудинкових територіях, які перебувають на балансі підприємства;</w:t>
      </w:r>
    </w:p>
    <w:p w:rsidR="00D15EFE" w:rsidRPr="00D15EFE" w:rsidRDefault="00D15EFE" w:rsidP="00FB581A">
      <w:pPr>
        <w:ind w:firstLine="284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2) видалення аварійних дерев;</w:t>
      </w:r>
    </w:p>
    <w:p w:rsidR="00D15EFE" w:rsidRDefault="00D15EFE" w:rsidP="00FB581A">
      <w:pPr>
        <w:ind w:firstLine="284"/>
        <w:jc w:val="both"/>
        <w:rPr>
          <w:sz w:val="28"/>
          <w:szCs w:val="28"/>
          <w:lang w:val="en-US"/>
        </w:rPr>
      </w:pPr>
      <w:r w:rsidRPr="00D15EFE">
        <w:rPr>
          <w:sz w:val="28"/>
          <w:szCs w:val="28"/>
          <w:lang w:val="uk-UA"/>
        </w:rPr>
        <w:t>3) проведення посадки зелених насаджень тощо.</w:t>
      </w:r>
    </w:p>
    <w:p w:rsidR="00FB581A" w:rsidRDefault="00FB581A" w:rsidP="00FB581A">
      <w:pPr>
        <w:ind w:firstLine="284"/>
        <w:jc w:val="both"/>
        <w:rPr>
          <w:sz w:val="28"/>
          <w:szCs w:val="28"/>
          <w:lang w:val="en-US"/>
        </w:rPr>
      </w:pP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</w:t>
      </w:r>
      <w:r w:rsidR="00D15EFE" w:rsidRPr="00D15EFE">
        <w:rPr>
          <w:sz w:val="28"/>
          <w:szCs w:val="28"/>
          <w:lang w:val="uk-UA"/>
        </w:rPr>
        <w:t>На балансі підприємства у 2020р. знаходилась  наступна комунальна власність об'єктів благоустрою Бахмутської міської об’єднаної територіальної громади:</w:t>
      </w:r>
    </w:p>
    <w:tbl>
      <w:tblPr>
        <w:tblStyle w:val="a9"/>
        <w:tblW w:w="0" w:type="auto"/>
        <w:tblLook w:val="04A0"/>
      </w:tblPr>
      <w:tblGrid>
        <w:gridCol w:w="7621"/>
        <w:gridCol w:w="2093"/>
      </w:tblGrid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>Дорожньо-мостове   господарство  міста: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Шляхи  дороги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 16,641км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Тротуари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 0,5 км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Пішохідна доріжка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1,08 км.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Площі, сквери, парки, які прибираються ручним способом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 44,720  тис.м2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Пам'ятники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 од.</w:t>
            </w:r>
          </w:p>
        </w:tc>
      </w:tr>
      <w:tr w:rsidR="00D15EFE" w:rsidRPr="00D15EFE" w:rsidTr="00FB581A">
        <w:trPr>
          <w:trHeight w:val="782"/>
        </w:trPr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Споруди:</w:t>
            </w:r>
          </w:p>
          <w:p w:rsidR="00D15EFE" w:rsidRPr="00D15EFE" w:rsidRDefault="00D15EFE" w:rsidP="00FB581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пішохідні мости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 од./0,47 км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D15EFE">
              <w:rPr>
                <w:b/>
                <w:i/>
                <w:sz w:val="28"/>
                <w:szCs w:val="28"/>
                <w:lang w:val="uk-UA"/>
              </w:rPr>
              <w:t>МАФ</w:t>
            </w:r>
            <w:proofErr w:type="spellEnd"/>
            <w:r w:rsidRPr="00D15EFE">
              <w:rPr>
                <w:b/>
                <w:i/>
                <w:sz w:val="28"/>
                <w:szCs w:val="28"/>
                <w:lang w:val="uk-UA"/>
              </w:rPr>
              <w:t xml:space="preserve"> загального користування на дорогах міста (зупинки)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 од.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>Дитячі та спортивні майданчики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 од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>Об'єкти ліній  зовнішнього  освітлення  загальною протяжністю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13,4км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Світильники всього,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209 од.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Натрієві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25 од.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LED світильники (</w:t>
            </w:r>
            <w:proofErr w:type="spellStart"/>
            <w:r w:rsidRPr="00D15EFE">
              <w:rPr>
                <w:sz w:val="28"/>
                <w:szCs w:val="28"/>
                <w:lang w:val="uk-UA"/>
              </w:rPr>
              <w:t>світлодіодні</w:t>
            </w:r>
            <w:proofErr w:type="spellEnd"/>
            <w:r w:rsidRPr="00D15EF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184 од.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Прибори обліку електроенергії, всього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4 од.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>Кладовища загальна кількість, у т.ч.: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b/>
                <w:i/>
                <w:sz w:val="28"/>
                <w:szCs w:val="28"/>
                <w:lang w:val="uk-UA"/>
              </w:rPr>
              <w:t>Загальна площа</w:t>
            </w:r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D15E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1,50 га</w:t>
            </w:r>
          </w:p>
        </w:tc>
      </w:tr>
      <w:tr w:rsidR="00D15EFE" w:rsidRPr="00D15EFE" w:rsidTr="00FB581A">
        <w:tc>
          <w:tcPr>
            <w:tcW w:w="7621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D15EFE">
              <w:rPr>
                <w:sz w:val="28"/>
                <w:szCs w:val="28"/>
                <w:lang w:val="uk-UA"/>
              </w:rPr>
              <w:t>с.Іванград</w:t>
            </w:r>
            <w:proofErr w:type="spellEnd"/>
          </w:p>
        </w:tc>
        <w:tc>
          <w:tcPr>
            <w:tcW w:w="2093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1,50 га</w:t>
            </w:r>
          </w:p>
        </w:tc>
      </w:tr>
    </w:tbl>
    <w:p w:rsidR="00D15EFE" w:rsidRPr="00D15EFE" w:rsidRDefault="00D15EFE" w:rsidP="00FB581A">
      <w:pPr>
        <w:jc w:val="both"/>
        <w:rPr>
          <w:b/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Перелік автотранспортної техніки ОПИТНЕНСЬКОГО СІЛЬСЬКОГО КОМУНАЛЬНОГО ПІДПРИЄМСТВА "ПРОГРЕС"станом на 31.12.2020р.: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2"/>
        <w:gridCol w:w="1256"/>
        <w:gridCol w:w="3199"/>
      </w:tblGrid>
      <w:tr w:rsidR="00D15EFE" w:rsidRPr="00D15EFE" w:rsidTr="00FB581A">
        <w:trPr>
          <w:jc w:val="center"/>
        </w:trPr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Транспортний засіб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Рік</w:t>
            </w:r>
          </w:p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випуску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Стан транспорту</w:t>
            </w:r>
          </w:p>
        </w:tc>
      </w:tr>
      <w:tr w:rsidR="00D15EFE" w:rsidRPr="00D15EFE" w:rsidTr="00FB581A">
        <w:trPr>
          <w:jc w:val="center"/>
        </w:trPr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Автомобіль ГАЗ 330232-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757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Робочий</w:t>
            </w:r>
          </w:p>
        </w:tc>
      </w:tr>
      <w:tr w:rsidR="00D15EFE" w:rsidRPr="00D15EFE" w:rsidTr="00FB581A">
        <w:trPr>
          <w:jc w:val="center"/>
        </w:trPr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15EFE">
              <w:rPr>
                <w:sz w:val="28"/>
                <w:szCs w:val="28"/>
                <w:lang w:val="uk-UA"/>
              </w:rPr>
              <w:t>Щіпоріз</w:t>
            </w:r>
            <w:proofErr w:type="spellEnd"/>
            <w:r w:rsidRPr="00D15EFE">
              <w:rPr>
                <w:sz w:val="28"/>
                <w:szCs w:val="28"/>
                <w:lang w:val="uk-UA"/>
              </w:rPr>
              <w:t xml:space="preserve"> МБ-100 БД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Робочий</w:t>
            </w:r>
          </w:p>
        </w:tc>
      </w:tr>
    </w:tbl>
    <w:p w:rsidR="00D15EFE" w:rsidRPr="00D15EFE" w:rsidRDefault="007B7F2F" w:rsidP="00FB58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</w:t>
      </w:r>
      <w:r w:rsidR="00D15EFE" w:rsidRPr="00D15EFE">
        <w:rPr>
          <w:sz w:val="28"/>
          <w:szCs w:val="28"/>
          <w:lang w:val="uk-UA"/>
        </w:rPr>
        <w:t>ідприємством виконані наступні роботи з благоустрою та утриманню дорожньої мережі:</w:t>
      </w:r>
    </w:p>
    <w:p w:rsidR="00D15EFE" w:rsidRPr="00D15EFE" w:rsidRDefault="007B7F2F" w:rsidP="00FB581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D15EFE" w:rsidRPr="00D15EFE">
        <w:rPr>
          <w:sz w:val="28"/>
          <w:szCs w:val="28"/>
          <w:lang w:val="uk-UA"/>
        </w:rPr>
        <w:t xml:space="preserve">Так, за 2020 рік. виконано робіт  по </w:t>
      </w:r>
      <w:r w:rsidR="00D15EFE" w:rsidRPr="00D15EFE">
        <w:rPr>
          <w:b/>
          <w:sz w:val="28"/>
          <w:szCs w:val="28"/>
          <w:lang w:val="uk-UA"/>
        </w:rPr>
        <w:t xml:space="preserve">санітарному очищенню території </w:t>
      </w:r>
      <w:r w:rsidR="00D15EFE" w:rsidRPr="00D15EFE">
        <w:rPr>
          <w:sz w:val="28"/>
          <w:szCs w:val="28"/>
          <w:lang w:val="uk-UA"/>
        </w:rPr>
        <w:t xml:space="preserve">на загальну суму 934,0 </w:t>
      </w:r>
      <w:proofErr w:type="spellStart"/>
      <w:r w:rsidR="00D15EFE" w:rsidRPr="00D15EFE">
        <w:rPr>
          <w:sz w:val="28"/>
          <w:szCs w:val="28"/>
          <w:lang w:val="uk-UA"/>
        </w:rPr>
        <w:t>тис.грн</w:t>
      </w:r>
      <w:proofErr w:type="spellEnd"/>
      <w:r w:rsidR="00D15EFE" w:rsidRPr="00D15EFE">
        <w:rPr>
          <w:sz w:val="28"/>
          <w:szCs w:val="28"/>
          <w:lang w:val="uk-UA"/>
        </w:rPr>
        <w:t>., а саме</w:t>
      </w:r>
      <w:r w:rsidR="00D15EFE" w:rsidRPr="00D15EFE">
        <w:rPr>
          <w:sz w:val="28"/>
          <w:szCs w:val="28"/>
        </w:rPr>
        <w:t>:</w:t>
      </w:r>
    </w:p>
    <w:p w:rsidR="00D15EFE" w:rsidRPr="00D15EFE" w:rsidRDefault="00D15EFE" w:rsidP="00FB581A">
      <w:pPr>
        <w:numPr>
          <w:ilvl w:val="0"/>
          <w:numId w:val="5"/>
        </w:numPr>
        <w:ind w:left="709" w:hanging="283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утримання та ремонт зелених насаджень (посадка кущів </w:t>
      </w:r>
      <w:proofErr w:type="spellStart"/>
      <w:r w:rsidRPr="00D15EFE">
        <w:rPr>
          <w:sz w:val="28"/>
          <w:szCs w:val="28"/>
          <w:lang w:val="uk-UA"/>
        </w:rPr>
        <w:t>чагарника</w:t>
      </w:r>
      <w:proofErr w:type="spellEnd"/>
      <w:r w:rsidRPr="00D15EFE">
        <w:rPr>
          <w:sz w:val="28"/>
          <w:szCs w:val="28"/>
          <w:lang w:val="uk-UA"/>
        </w:rPr>
        <w:t xml:space="preserve"> в кількості 300шт., садіння дерев в кількості 176 шт. та обрізка кущів в кількості 300 шт., видалення аварійних дерев в кількості 29 шт. та підрізання дерев та обрубування сучків) на  331,4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FB581A" w:rsidRDefault="00D15EFE" w:rsidP="00FB581A">
      <w:pPr>
        <w:numPr>
          <w:ilvl w:val="0"/>
          <w:numId w:val="5"/>
        </w:numPr>
        <w:ind w:left="709" w:hanging="283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по утриманню та ремонту  об’єктів й елементів вулично-дорожньої мережі, споруд на дорогах уздовж вулиць і доріг, в парках, скверах, виконано робіт на 345,0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 xml:space="preserve">. (очищення та прибирання </w:t>
      </w:r>
      <w:proofErr w:type="spellStart"/>
      <w:r w:rsidRPr="00D15EFE">
        <w:rPr>
          <w:sz w:val="28"/>
          <w:szCs w:val="28"/>
          <w:lang w:val="uk-UA"/>
        </w:rPr>
        <w:t>бордюрного</w:t>
      </w:r>
      <w:proofErr w:type="spellEnd"/>
      <w:r w:rsidRPr="00D15EFE">
        <w:rPr>
          <w:sz w:val="28"/>
          <w:szCs w:val="28"/>
          <w:lang w:val="uk-UA"/>
        </w:rPr>
        <w:t xml:space="preserve"> каменю з </w:t>
      </w:r>
      <w:r w:rsidRPr="00D15EFE">
        <w:rPr>
          <w:sz w:val="28"/>
          <w:szCs w:val="28"/>
          <w:lang w:val="uk-UA"/>
        </w:rPr>
        <w:lastRenderedPageBreak/>
        <w:t>удосконаленим покриттям , прибирання від сміття, закупка матеріалів для посипання);</w:t>
      </w:r>
    </w:p>
    <w:p w:rsidR="00D15EFE" w:rsidRPr="00D15EFE" w:rsidRDefault="00D15EFE" w:rsidP="00FB581A">
      <w:pPr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по утриманню та обслуговуванню мереж зовнішнього освітлення, виконано робіт на 162,7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 xml:space="preserve">. (була проведена ревізія та поточний ремонт зовнішнього освітлення </w:t>
      </w:r>
      <w:proofErr w:type="spellStart"/>
      <w:r w:rsidRPr="00D15EFE">
        <w:rPr>
          <w:sz w:val="28"/>
          <w:szCs w:val="28"/>
          <w:lang w:val="uk-UA"/>
        </w:rPr>
        <w:t>с.Іванград</w:t>
      </w:r>
      <w:proofErr w:type="spellEnd"/>
      <w:r w:rsidRPr="00D15EFE">
        <w:rPr>
          <w:sz w:val="28"/>
          <w:szCs w:val="28"/>
          <w:lang w:val="uk-UA"/>
        </w:rPr>
        <w:t xml:space="preserve">, </w:t>
      </w:r>
      <w:proofErr w:type="spellStart"/>
      <w:r w:rsidRPr="00D15EFE">
        <w:rPr>
          <w:sz w:val="28"/>
          <w:szCs w:val="28"/>
          <w:lang w:val="uk-UA"/>
        </w:rPr>
        <w:t>с.Опитне</w:t>
      </w:r>
      <w:proofErr w:type="spellEnd"/>
      <w:r w:rsidRPr="00D15EFE">
        <w:rPr>
          <w:sz w:val="28"/>
          <w:szCs w:val="28"/>
          <w:lang w:val="uk-UA"/>
        </w:rPr>
        <w:t xml:space="preserve">, </w:t>
      </w:r>
      <w:proofErr w:type="spellStart"/>
      <w:r w:rsidRPr="00D15EFE">
        <w:rPr>
          <w:sz w:val="28"/>
          <w:szCs w:val="28"/>
          <w:lang w:val="uk-UA"/>
        </w:rPr>
        <w:t>с.Зеленопілля</w:t>
      </w:r>
      <w:proofErr w:type="spellEnd"/>
      <w:r w:rsidRPr="00D15EFE">
        <w:rPr>
          <w:sz w:val="28"/>
          <w:szCs w:val="28"/>
          <w:lang w:val="uk-UA"/>
        </w:rPr>
        <w:t xml:space="preserve"> та </w:t>
      </w:r>
      <w:proofErr w:type="spellStart"/>
      <w:r w:rsidRPr="00D15EFE">
        <w:rPr>
          <w:sz w:val="28"/>
          <w:szCs w:val="28"/>
          <w:lang w:val="uk-UA"/>
        </w:rPr>
        <w:t>с.Ягідне</w:t>
      </w:r>
      <w:proofErr w:type="spellEnd"/>
      <w:r w:rsidRPr="00D15EFE">
        <w:rPr>
          <w:sz w:val="28"/>
          <w:szCs w:val="28"/>
          <w:lang w:val="uk-UA"/>
        </w:rPr>
        <w:t xml:space="preserve">, заміна ламп в кількості 67 шт. , заміна клемників в кількості 142 </w:t>
      </w:r>
      <w:proofErr w:type="spellStart"/>
      <w:r w:rsidRPr="00D15EFE">
        <w:rPr>
          <w:sz w:val="28"/>
          <w:szCs w:val="28"/>
          <w:lang w:val="uk-UA"/>
        </w:rPr>
        <w:t>шт</w:t>
      </w:r>
      <w:proofErr w:type="spellEnd"/>
      <w:r w:rsidRPr="00D15EFE">
        <w:rPr>
          <w:sz w:val="28"/>
          <w:szCs w:val="28"/>
          <w:lang w:val="uk-UA"/>
        </w:rPr>
        <w:t xml:space="preserve">, заміна </w:t>
      </w:r>
      <w:proofErr w:type="spellStart"/>
      <w:r w:rsidRPr="00D15EFE">
        <w:rPr>
          <w:sz w:val="28"/>
          <w:szCs w:val="28"/>
          <w:lang w:val="uk-UA"/>
        </w:rPr>
        <w:t>дросілей</w:t>
      </w:r>
      <w:proofErr w:type="spellEnd"/>
      <w:r w:rsidRPr="00D15EFE">
        <w:rPr>
          <w:sz w:val="28"/>
          <w:szCs w:val="28"/>
          <w:lang w:val="uk-UA"/>
        </w:rPr>
        <w:t xml:space="preserve"> в кількості 48 </w:t>
      </w:r>
      <w:proofErr w:type="spellStart"/>
      <w:r w:rsidRPr="00D15EFE">
        <w:rPr>
          <w:sz w:val="28"/>
          <w:szCs w:val="28"/>
          <w:lang w:val="uk-UA"/>
        </w:rPr>
        <w:t>шт</w:t>
      </w:r>
      <w:proofErr w:type="spellEnd"/>
      <w:r w:rsidRPr="00D15EFE">
        <w:rPr>
          <w:sz w:val="28"/>
          <w:szCs w:val="28"/>
          <w:lang w:val="uk-UA"/>
        </w:rPr>
        <w:t xml:space="preserve">, установка </w:t>
      </w:r>
      <w:proofErr w:type="spellStart"/>
      <w:r w:rsidRPr="00D15EFE">
        <w:rPr>
          <w:sz w:val="28"/>
          <w:szCs w:val="28"/>
          <w:lang w:val="uk-UA"/>
        </w:rPr>
        <w:t>прокола</w:t>
      </w:r>
      <w:proofErr w:type="spellEnd"/>
      <w:r w:rsidRPr="00D15EFE">
        <w:rPr>
          <w:sz w:val="28"/>
          <w:szCs w:val="28"/>
          <w:lang w:val="uk-UA"/>
        </w:rPr>
        <w:t xml:space="preserve"> и </w:t>
      </w:r>
      <w:proofErr w:type="spellStart"/>
      <w:r w:rsidRPr="00D15EFE">
        <w:rPr>
          <w:sz w:val="28"/>
          <w:szCs w:val="28"/>
          <w:lang w:val="uk-UA"/>
        </w:rPr>
        <w:t>зажима</w:t>
      </w:r>
      <w:proofErr w:type="spellEnd"/>
      <w:r w:rsidRPr="00D15EFE">
        <w:rPr>
          <w:sz w:val="28"/>
          <w:szCs w:val="28"/>
          <w:lang w:val="uk-UA"/>
        </w:rPr>
        <w:t xml:space="preserve">  в кількості 4 шт., </w:t>
      </w:r>
      <w:proofErr w:type="spellStart"/>
      <w:r w:rsidRPr="00D15EFE">
        <w:rPr>
          <w:sz w:val="28"/>
          <w:szCs w:val="28"/>
          <w:lang w:val="uk-UA"/>
        </w:rPr>
        <w:t>замена</w:t>
      </w:r>
      <w:proofErr w:type="spellEnd"/>
      <w:r w:rsidRPr="00D15EFE">
        <w:rPr>
          <w:sz w:val="28"/>
          <w:szCs w:val="28"/>
          <w:lang w:val="uk-UA"/>
        </w:rPr>
        <w:t xml:space="preserve"> ІЗУ в кількості 9 шт., монтаж, демонтаж світильників та встановлення нової лінії освітлення);</w:t>
      </w:r>
    </w:p>
    <w:p w:rsidR="00D15EFE" w:rsidRPr="00D15EFE" w:rsidRDefault="00D15EFE" w:rsidP="00FB581A">
      <w:pPr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оплата електроенергії, спожитої на зовнішнє освітлення 23901 кВт. в сумі 68,1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D15EFE" w:rsidRDefault="00D15EFE" w:rsidP="00FB581A">
      <w:pPr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утримання кладовища виконано робіт на 26,8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 xml:space="preserve"> ( завезення піску в кількості 20 </w:t>
      </w:r>
      <w:proofErr w:type="spellStart"/>
      <w:r w:rsidRPr="00D15EFE">
        <w:rPr>
          <w:sz w:val="28"/>
          <w:szCs w:val="28"/>
          <w:lang w:val="uk-UA"/>
        </w:rPr>
        <w:t>тн</w:t>
      </w:r>
      <w:proofErr w:type="spellEnd"/>
      <w:r w:rsidRPr="00D15EFE">
        <w:rPr>
          <w:sz w:val="28"/>
          <w:szCs w:val="28"/>
          <w:lang w:val="uk-UA"/>
        </w:rPr>
        <w:t xml:space="preserve">. , розширення та планування території, </w:t>
      </w:r>
      <w:proofErr w:type="spellStart"/>
      <w:r w:rsidRPr="00D15EFE">
        <w:rPr>
          <w:sz w:val="28"/>
          <w:szCs w:val="28"/>
          <w:lang w:val="uk-UA"/>
        </w:rPr>
        <w:t>покос</w:t>
      </w:r>
      <w:proofErr w:type="spellEnd"/>
      <w:r w:rsidRPr="00D15EFE">
        <w:rPr>
          <w:sz w:val="28"/>
          <w:szCs w:val="28"/>
          <w:lang w:val="uk-UA"/>
        </w:rPr>
        <w:t xml:space="preserve"> трави)</w:t>
      </w:r>
      <w:r w:rsidRPr="00D15EFE">
        <w:rPr>
          <w:sz w:val="28"/>
          <w:szCs w:val="28"/>
        </w:rPr>
        <w:t>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    </w:t>
      </w:r>
    </w:p>
    <w:p w:rsidR="00D15EFE" w:rsidRPr="00D15EFE" w:rsidRDefault="00D15EFE" w:rsidP="00FB581A">
      <w:pPr>
        <w:jc w:val="both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Житлове господарство.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ОСКП «Прогрес» є </w:t>
      </w:r>
      <w:proofErr w:type="spellStart"/>
      <w:r w:rsidRPr="00D15EFE">
        <w:rPr>
          <w:sz w:val="28"/>
          <w:szCs w:val="28"/>
          <w:lang w:val="uk-UA"/>
        </w:rPr>
        <w:t>балансоутримувачем</w:t>
      </w:r>
      <w:proofErr w:type="spellEnd"/>
      <w:r w:rsidRPr="00D15EFE">
        <w:rPr>
          <w:sz w:val="28"/>
          <w:szCs w:val="28"/>
          <w:lang w:val="uk-UA"/>
        </w:rPr>
        <w:t xml:space="preserve"> житлового фонду </w:t>
      </w:r>
      <w:proofErr w:type="spellStart"/>
      <w:r w:rsidRPr="00D15EFE">
        <w:rPr>
          <w:sz w:val="28"/>
          <w:szCs w:val="28"/>
          <w:lang w:val="uk-UA"/>
        </w:rPr>
        <w:t>с.Опитне</w:t>
      </w:r>
      <w:proofErr w:type="spellEnd"/>
      <w:r w:rsidRPr="00D15EFE">
        <w:rPr>
          <w:sz w:val="28"/>
          <w:szCs w:val="28"/>
          <w:lang w:val="uk-UA"/>
        </w:rPr>
        <w:t xml:space="preserve"> та </w:t>
      </w:r>
      <w:proofErr w:type="spellStart"/>
      <w:r w:rsidRPr="00D15EFE">
        <w:rPr>
          <w:sz w:val="28"/>
          <w:szCs w:val="28"/>
          <w:lang w:val="uk-UA"/>
        </w:rPr>
        <w:t>с.Ягідне</w:t>
      </w:r>
      <w:proofErr w:type="spellEnd"/>
      <w:r w:rsidRPr="00D15EFE">
        <w:rPr>
          <w:sz w:val="28"/>
          <w:szCs w:val="28"/>
          <w:lang w:val="uk-UA"/>
        </w:rPr>
        <w:t xml:space="preserve">, який знаходиться у комунальній власності в кількості 36 будинків, в т.ч. підприємство надає послуги населенню селищ Опитне та Ягідне по </w:t>
      </w:r>
      <w:proofErr w:type="spellStart"/>
      <w:r w:rsidRPr="00D15EFE">
        <w:rPr>
          <w:sz w:val="28"/>
          <w:szCs w:val="28"/>
          <w:lang w:val="uk-UA"/>
        </w:rPr>
        <w:t>обслуговуанню</w:t>
      </w:r>
      <w:proofErr w:type="spellEnd"/>
      <w:r w:rsidRPr="00D15EFE">
        <w:rPr>
          <w:sz w:val="28"/>
          <w:szCs w:val="28"/>
          <w:lang w:val="uk-UA"/>
        </w:rPr>
        <w:t xml:space="preserve"> житлового фонду у кількості 20 багатоповерхових будинків. Перелік послуг по обслуговуванню житлового фонду: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технічне обслуговування мереж електропостачання, освітлення міст загального користування;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прибирання прибудинкової території;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технічне обслуговування внутрішньо будинкових систем: холодного водопостачання, водовідведення, зливної каналізації;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обслуговування димових та вентиляційних каналів;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дератизація, дезінфекція;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посипання проходу  </w:t>
      </w:r>
      <w:proofErr w:type="spellStart"/>
      <w:r w:rsidRPr="00D15EFE">
        <w:rPr>
          <w:sz w:val="28"/>
          <w:szCs w:val="28"/>
          <w:lang w:val="uk-UA"/>
        </w:rPr>
        <w:t>протиожеледними</w:t>
      </w:r>
      <w:proofErr w:type="spellEnd"/>
      <w:r w:rsidRPr="00D15EFE">
        <w:rPr>
          <w:sz w:val="28"/>
          <w:szCs w:val="28"/>
          <w:lang w:val="uk-UA"/>
        </w:rPr>
        <w:t xml:space="preserve">  сумішами;</w:t>
      </w:r>
    </w:p>
    <w:p w:rsidR="00D15EFE" w:rsidRPr="00D15EFE" w:rsidRDefault="00D15EFE" w:rsidP="00FB581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поточний ремонт конструктивних елементів.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</w:t>
      </w:r>
      <w:proofErr w:type="spellStart"/>
      <w:r w:rsidR="00D15EFE" w:rsidRPr="00D15EFE">
        <w:rPr>
          <w:sz w:val="28"/>
          <w:szCs w:val="28"/>
          <w:lang w:val="uk-UA"/>
        </w:rPr>
        <w:t>Заключено</w:t>
      </w:r>
      <w:proofErr w:type="spellEnd"/>
      <w:r w:rsidR="00D15EFE" w:rsidRPr="00D15EFE">
        <w:rPr>
          <w:sz w:val="28"/>
          <w:szCs w:val="28"/>
          <w:lang w:val="uk-UA"/>
        </w:rPr>
        <w:t xml:space="preserve"> договір з підприємством ТОВ «УМВЕЛЬТ </w:t>
      </w:r>
      <w:proofErr w:type="spellStart"/>
      <w:r w:rsidR="00D15EFE" w:rsidRPr="00D15EFE">
        <w:rPr>
          <w:sz w:val="28"/>
          <w:szCs w:val="28"/>
          <w:lang w:val="uk-UA"/>
        </w:rPr>
        <w:t>Бахмут</w:t>
      </w:r>
      <w:proofErr w:type="spellEnd"/>
      <w:r w:rsidR="00D15EFE" w:rsidRPr="00D15EFE">
        <w:rPr>
          <w:sz w:val="28"/>
          <w:szCs w:val="28"/>
          <w:lang w:val="uk-UA"/>
        </w:rPr>
        <w:t xml:space="preserve">»  на послуги по вивезенню та захороненню </w:t>
      </w:r>
      <w:proofErr w:type="spellStart"/>
      <w:r w:rsidR="00D15EFE" w:rsidRPr="00D15EFE">
        <w:rPr>
          <w:sz w:val="28"/>
          <w:szCs w:val="28"/>
          <w:lang w:val="uk-UA"/>
        </w:rPr>
        <w:t>товарно</w:t>
      </w:r>
      <w:proofErr w:type="spellEnd"/>
      <w:r w:rsidR="00D15EFE" w:rsidRPr="00D15EFE">
        <w:rPr>
          <w:sz w:val="28"/>
          <w:szCs w:val="28"/>
          <w:lang w:val="uk-UA"/>
        </w:rPr>
        <w:t xml:space="preserve"> побутових відходів.</w:t>
      </w:r>
    </w:p>
    <w:p w:rsidR="00D15EFE" w:rsidRPr="00FB581A" w:rsidRDefault="00FB581A" w:rsidP="00FB581A">
      <w:pPr>
        <w:jc w:val="both"/>
        <w:rPr>
          <w:sz w:val="28"/>
          <w:szCs w:val="28"/>
        </w:rPr>
      </w:pPr>
      <w:r w:rsidRPr="00FB581A">
        <w:rPr>
          <w:sz w:val="28"/>
          <w:szCs w:val="28"/>
        </w:rPr>
        <w:t xml:space="preserve">     </w:t>
      </w:r>
      <w:r w:rsidR="00D15EFE" w:rsidRPr="00D15EFE">
        <w:rPr>
          <w:sz w:val="28"/>
          <w:szCs w:val="28"/>
          <w:lang w:val="uk-UA"/>
        </w:rPr>
        <w:t>Залишкова балансова вартість житлового фонду на 31.12.2020 року – 3921,4 тис. грн.</w:t>
      </w:r>
    </w:p>
    <w:p w:rsidR="00FB581A" w:rsidRPr="00FB581A" w:rsidRDefault="00FB581A" w:rsidP="00FB581A">
      <w:pPr>
        <w:jc w:val="both"/>
        <w:rPr>
          <w:sz w:val="28"/>
          <w:szCs w:val="28"/>
        </w:rPr>
      </w:pPr>
    </w:p>
    <w:p w:rsidR="00D15EFE" w:rsidRPr="00D15EFE" w:rsidRDefault="00D15EFE" w:rsidP="00FB581A">
      <w:pPr>
        <w:jc w:val="both"/>
        <w:rPr>
          <w:sz w:val="28"/>
          <w:szCs w:val="28"/>
        </w:rPr>
      </w:pPr>
      <w:r w:rsidRPr="00D15EFE">
        <w:rPr>
          <w:sz w:val="28"/>
          <w:szCs w:val="28"/>
        </w:rPr>
        <w:tab/>
      </w:r>
      <w:proofErr w:type="spellStart"/>
      <w:r w:rsidRPr="00D15EFE">
        <w:rPr>
          <w:sz w:val="28"/>
          <w:szCs w:val="28"/>
        </w:rPr>
        <w:t>Заборгованість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населення</w:t>
      </w:r>
      <w:proofErr w:type="spellEnd"/>
      <w:r w:rsidRPr="00D15EFE">
        <w:rPr>
          <w:sz w:val="28"/>
          <w:szCs w:val="28"/>
        </w:rPr>
        <w:t xml:space="preserve"> за </w:t>
      </w:r>
      <w:proofErr w:type="spellStart"/>
      <w:r w:rsidRPr="00D15EFE">
        <w:rPr>
          <w:sz w:val="28"/>
          <w:szCs w:val="28"/>
        </w:rPr>
        <w:t>сплату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наданих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йому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послуг</w:t>
      </w:r>
      <w:proofErr w:type="spellEnd"/>
      <w:r w:rsidRPr="00D15EFE">
        <w:rPr>
          <w:sz w:val="28"/>
          <w:szCs w:val="28"/>
        </w:rPr>
        <w:t xml:space="preserve"> на 01.01.2020</w:t>
      </w:r>
      <w:proofErr w:type="gramStart"/>
      <w:r w:rsidRPr="00D15EFE">
        <w:rPr>
          <w:sz w:val="28"/>
          <w:szCs w:val="28"/>
        </w:rPr>
        <w:t>р</w:t>
      </w:r>
      <w:proofErr w:type="gramEnd"/>
      <w:r w:rsidRPr="00D15EFE">
        <w:rPr>
          <w:sz w:val="28"/>
          <w:szCs w:val="28"/>
        </w:rPr>
        <w:t xml:space="preserve">  –  1224,4 тис. </w:t>
      </w:r>
      <w:proofErr w:type="spellStart"/>
      <w:r w:rsidRPr="00D15EFE">
        <w:rPr>
          <w:sz w:val="28"/>
          <w:szCs w:val="28"/>
        </w:rPr>
        <w:t>грн</w:t>
      </w:r>
      <w:proofErr w:type="spellEnd"/>
      <w:r w:rsidRPr="00D15EFE">
        <w:rPr>
          <w:sz w:val="28"/>
          <w:szCs w:val="28"/>
        </w:rPr>
        <w:t xml:space="preserve">. </w:t>
      </w:r>
      <w:proofErr w:type="spellStart"/>
      <w:r w:rsidRPr="00D15EFE">
        <w:rPr>
          <w:sz w:val="28"/>
          <w:szCs w:val="28"/>
        </w:rPr>
        <w:t>Нараховано</w:t>
      </w:r>
      <w:proofErr w:type="spellEnd"/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платні</w:t>
      </w:r>
      <w:proofErr w:type="spellEnd"/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надані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послуги</w:t>
      </w:r>
      <w:proofErr w:type="spellEnd"/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з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утримання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будинків</w:t>
      </w:r>
      <w:proofErr w:type="spellEnd"/>
      <w:r w:rsidRPr="00D15EFE">
        <w:rPr>
          <w:sz w:val="28"/>
          <w:szCs w:val="28"/>
        </w:rPr>
        <w:t xml:space="preserve">, </w:t>
      </w:r>
      <w:proofErr w:type="spellStart"/>
      <w:r w:rsidRPr="00D15EFE">
        <w:rPr>
          <w:sz w:val="28"/>
          <w:szCs w:val="28"/>
        </w:rPr>
        <w:t>споруд</w:t>
      </w:r>
      <w:proofErr w:type="spellEnd"/>
      <w:r w:rsidRPr="00D15EFE">
        <w:rPr>
          <w:sz w:val="28"/>
          <w:szCs w:val="28"/>
        </w:rPr>
        <w:t xml:space="preserve"> та </w:t>
      </w:r>
      <w:proofErr w:type="spellStart"/>
      <w:r w:rsidRPr="00D15EFE">
        <w:rPr>
          <w:sz w:val="28"/>
          <w:szCs w:val="28"/>
        </w:rPr>
        <w:t>прибудинкової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території</w:t>
      </w:r>
      <w:proofErr w:type="spellEnd"/>
      <w:r w:rsidRPr="00D15EFE">
        <w:rPr>
          <w:sz w:val="28"/>
          <w:szCs w:val="28"/>
        </w:rPr>
        <w:t xml:space="preserve"> за 2020 </w:t>
      </w:r>
      <w:proofErr w:type="spellStart"/>
      <w:proofErr w:type="gramStart"/>
      <w:r w:rsidRPr="00D15EFE">
        <w:rPr>
          <w:sz w:val="28"/>
          <w:szCs w:val="28"/>
        </w:rPr>
        <w:t>р</w:t>
      </w:r>
      <w:proofErr w:type="gramEnd"/>
      <w:r w:rsidRPr="00D15EFE">
        <w:rPr>
          <w:sz w:val="28"/>
          <w:szCs w:val="28"/>
        </w:rPr>
        <w:t>ік</w:t>
      </w:r>
      <w:proofErr w:type="spellEnd"/>
      <w:r w:rsidRPr="00D15EFE">
        <w:rPr>
          <w:sz w:val="28"/>
          <w:szCs w:val="28"/>
        </w:rPr>
        <w:t xml:space="preserve">  -    1751,4 тис. </w:t>
      </w:r>
      <w:proofErr w:type="spellStart"/>
      <w:r w:rsidRPr="00D15EFE">
        <w:rPr>
          <w:sz w:val="28"/>
          <w:szCs w:val="28"/>
        </w:rPr>
        <w:t>грн</w:t>
      </w:r>
      <w:proofErr w:type="spellEnd"/>
      <w:r w:rsidRPr="00D15EFE">
        <w:rPr>
          <w:sz w:val="28"/>
          <w:szCs w:val="28"/>
        </w:rPr>
        <w:t xml:space="preserve">. </w:t>
      </w:r>
      <w:proofErr w:type="spellStart"/>
      <w:r w:rsidRPr="00D15EFE">
        <w:rPr>
          <w:sz w:val="28"/>
          <w:szCs w:val="28"/>
        </w:rPr>
        <w:t>Сплачено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населенням</w:t>
      </w:r>
      <w:proofErr w:type="spellEnd"/>
      <w:r w:rsidRPr="00D15EFE">
        <w:rPr>
          <w:sz w:val="28"/>
          <w:szCs w:val="28"/>
        </w:rPr>
        <w:t xml:space="preserve"> за </w:t>
      </w:r>
      <w:proofErr w:type="spellStart"/>
      <w:r w:rsidRPr="00D15EFE">
        <w:rPr>
          <w:sz w:val="28"/>
          <w:szCs w:val="28"/>
        </w:rPr>
        <w:t>надані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послуги</w:t>
      </w:r>
      <w:proofErr w:type="spellEnd"/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з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утримання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будинків</w:t>
      </w:r>
      <w:proofErr w:type="spellEnd"/>
      <w:r w:rsidRPr="00D15EFE">
        <w:rPr>
          <w:sz w:val="28"/>
          <w:szCs w:val="28"/>
        </w:rPr>
        <w:t xml:space="preserve">, </w:t>
      </w:r>
      <w:proofErr w:type="spellStart"/>
      <w:r w:rsidRPr="00D15EFE">
        <w:rPr>
          <w:sz w:val="28"/>
          <w:szCs w:val="28"/>
        </w:rPr>
        <w:t>споруд</w:t>
      </w:r>
      <w:proofErr w:type="spellEnd"/>
      <w:r w:rsidRPr="00D15EFE">
        <w:rPr>
          <w:sz w:val="28"/>
          <w:szCs w:val="28"/>
        </w:rPr>
        <w:t xml:space="preserve"> та </w:t>
      </w:r>
      <w:proofErr w:type="spellStart"/>
      <w:r w:rsidRPr="00D15EFE">
        <w:rPr>
          <w:sz w:val="28"/>
          <w:szCs w:val="28"/>
        </w:rPr>
        <w:t>прибудинкової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території</w:t>
      </w:r>
      <w:proofErr w:type="spellEnd"/>
      <w:r w:rsidRPr="00D15EFE">
        <w:rPr>
          <w:sz w:val="28"/>
          <w:szCs w:val="28"/>
        </w:rPr>
        <w:t xml:space="preserve"> – 1403,2  тис</w:t>
      </w:r>
      <w:proofErr w:type="gramStart"/>
      <w:r w:rsidRPr="00D15EFE">
        <w:rPr>
          <w:sz w:val="28"/>
          <w:szCs w:val="28"/>
        </w:rPr>
        <w:t>.</w:t>
      </w:r>
      <w:proofErr w:type="gramEnd"/>
      <w:r w:rsidRPr="00D15EFE">
        <w:rPr>
          <w:sz w:val="28"/>
          <w:szCs w:val="28"/>
        </w:rPr>
        <w:t xml:space="preserve"> </w:t>
      </w:r>
      <w:proofErr w:type="spellStart"/>
      <w:proofErr w:type="gramStart"/>
      <w:r w:rsidRPr="00D15EFE">
        <w:rPr>
          <w:sz w:val="28"/>
          <w:szCs w:val="28"/>
        </w:rPr>
        <w:t>г</w:t>
      </w:r>
      <w:proofErr w:type="gramEnd"/>
      <w:r w:rsidRPr="00D15EFE">
        <w:rPr>
          <w:sz w:val="28"/>
          <w:szCs w:val="28"/>
        </w:rPr>
        <w:t>рн</w:t>
      </w:r>
      <w:proofErr w:type="spellEnd"/>
      <w:r w:rsidRPr="00D15EFE">
        <w:rPr>
          <w:sz w:val="28"/>
          <w:szCs w:val="28"/>
        </w:rPr>
        <w:t xml:space="preserve">. </w:t>
      </w:r>
      <w:proofErr w:type="spellStart"/>
      <w:r w:rsidRPr="00D15EFE">
        <w:rPr>
          <w:sz w:val="28"/>
          <w:szCs w:val="28"/>
        </w:rPr>
        <w:t>Списання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дебіторської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заборгованості</w:t>
      </w:r>
      <w:proofErr w:type="spellEnd"/>
      <w:r w:rsidRPr="00D15EFE">
        <w:rPr>
          <w:sz w:val="28"/>
          <w:szCs w:val="28"/>
        </w:rPr>
        <w:t xml:space="preserve"> (</w:t>
      </w:r>
      <w:proofErr w:type="spellStart"/>
      <w:r w:rsidRPr="00D15EFE">
        <w:rPr>
          <w:sz w:val="28"/>
          <w:szCs w:val="28"/>
        </w:rPr>
        <w:t>понад</w:t>
      </w:r>
      <w:proofErr w:type="spellEnd"/>
      <w:r w:rsidRPr="00D15EFE">
        <w:rPr>
          <w:sz w:val="28"/>
          <w:szCs w:val="28"/>
        </w:rPr>
        <w:t xml:space="preserve"> 3-х </w:t>
      </w:r>
      <w:proofErr w:type="spellStart"/>
      <w:r w:rsidRPr="00D15EFE">
        <w:rPr>
          <w:sz w:val="28"/>
          <w:szCs w:val="28"/>
        </w:rPr>
        <w:t>років</w:t>
      </w:r>
      <w:proofErr w:type="spellEnd"/>
      <w:r w:rsidRPr="00D15EFE">
        <w:rPr>
          <w:sz w:val="28"/>
          <w:szCs w:val="28"/>
        </w:rPr>
        <w:t xml:space="preserve">) -231,1 </w:t>
      </w:r>
      <w:proofErr w:type="spellStart"/>
      <w:r w:rsidRPr="00D15EFE">
        <w:rPr>
          <w:sz w:val="28"/>
          <w:szCs w:val="28"/>
        </w:rPr>
        <w:t>тис</w:t>
      </w:r>
      <w:proofErr w:type="gramStart"/>
      <w:r w:rsidRPr="00D15EFE">
        <w:rPr>
          <w:sz w:val="28"/>
          <w:szCs w:val="28"/>
        </w:rPr>
        <w:t>.г</w:t>
      </w:r>
      <w:proofErr w:type="gramEnd"/>
      <w:r w:rsidRPr="00D15EFE">
        <w:rPr>
          <w:sz w:val="28"/>
          <w:szCs w:val="28"/>
        </w:rPr>
        <w:t>рн</w:t>
      </w:r>
      <w:proofErr w:type="spellEnd"/>
      <w:r w:rsidRPr="00D15EFE">
        <w:rPr>
          <w:sz w:val="28"/>
          <w:szCs w:val="28"/>
        </w:rPr>
        <w:t xml:space="preserve">.  </w:t>
      </w:r>
      <w:proofErr w:type="spellStart"/>
      <w:r w:rsidRPr="00D15EFE">
        <w:rPr>
          <w:sz w:val="28"/>
          <w:szCs w:val="28"/>
        </w:rPr>
        <w:t>Заборгованість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населення</w:t>
      </w:r>
      <w:proofErr w:type="spellEnd"/>
      <w:r w:rsidRPr="00D15EFE">
        <w:rPr>
          <w:sz w:val="28"/>
          <w:szCs w:val="28"/>
        </w:rPr>
        <w:t xml:space="preserve"> за </w:t>
      </w:r>
      <w:proofErr w:type="spellStart"/>
      <w:r w:rsidRPr="00D15EFE">
        <w:rPr>
          <w:sz w:val="28"/>
          <w:szCs w:val="28"/>
        </w:rPr>
        <w:t>спожиті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послуги</w:t>
      </w:r>
      <w:proofErr w:type="spellEnd"/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з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утримання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будинків</w:t>
      </w:r>
      <w:proofErr w:type="spellEnd"/>
      <w:r w:rsidRPr="00D15EFE">
        <w:rPr>
          <w:sz w:val="28"/>
          <w:szCs w:val="28"/>
        </w:rPr>
        <w:t xml:space="preserve">, </w:t>
      </w:r>
      <w:proofErr w:type="spellStart"/>
      <w:r w:rsidRPr="00D15EFE">
        <w:rPr>
          <w:sz w:val="28"/>
          <w:szCs w:val="28"/>
        </w:rPr>
        <w:t>споруд</w:t>
      </w:r>
      <w:proofErr w:type="spellEnd"/>
      <w:r w:rsidRPr="00D15EFE">
        <w:rPr>
          <w:sz w:val="28"/>
          <w:szCs w:val="28"/>
        </w:rPr>
        <w:t xml:space="preserve"> та </w:t>
      </w:r>
      <w:proofErr w:type="spellStart"/>
      <w:r w:rsidRPr="00D15EFE">
        <w:rPr>
          <w:sz w:val="28"/>
          <w:szCs w:val="28"/>
        </w:rPr>
        <w:t>прибудинкової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території</w:t>
      </w:r>
      <w:proofErr w:type="spellEnd"/>
      <w:r w:rsidRPr="00D15EFE">
        <w:rPr>
          <w:sz w:val="28"/>
          <w:szCs w:val="28"/>
        </w:rPr>
        <w:t xml:space="preserve"> станом на</w:t>
      </w:r>
      <w:r w:rsidRPr="00D15EFE">
        <w:rPr>
          <w:sz w:val="28"/>
          <w:szCs w:val="28"/>
          <w:lang w:val="uk-UA"/>
        </w:rPr>
        <w:t xml:space="preserve"> 31</w:t>
      </w:r>
      <w:r w:rsidRPr="00D15EFE">
        <w:rPr>
          <w:sz w:val="28"/>
          <w:szCs w:val="28"/>
        </w:rPr>
        <w:t>.</w:t>
      </w:r>
      <w:r w:rsidRPr="00D15EFE">
        <w:rPr>
          <w:sz w:val="28"/>
          <w:szCs w:val="28"/>
          <w:lang w:val="uk-UA"/>
        </w:rPr>
        <w:t>12</w:t>
      </w:r>
      <w:r w:rsidRPr="00D15EFE">
        <w:rPr>
          <w:sz w:val="28"/>
          <w:szCs w:val="28"/>
        </w:rPr>
        <w:t>.202</w:t>
      </w:r>
      <w:r w:rsidRPr="00D15EFE">
        <w:rPr>
          <w:sz w:val="28"/>
          <w:szCs w:val="28"/>
          <w:lang w:val="uk-UA"/>
        </w:rPr>
        <w:t>0</w:t>
      </w:r>
      <w:r w:rsidRPr="00D15EFE">
        <w:rPr>
          <w:sz w:val="28"/>
          <w:szCs w:val="28"/>
        </w:rPr>
        <w:t xml:space="preserve">  </w:t>
      </w:r>
      <w:proofErr w:type="spellStart"/>
      <w:r w:rsidRPr="00D15EFE">
        <w:rPr>
          <w:sz w:val="28"/>
          <w:szCs w:val="28"/>
        </w:rPr>
        <w:t>склала</w:t>
      </w:r>
      <w:proofErr w:type="spellEnd"/>
      <w:r w:rsidRPr="00D15EFE">
        <w:rPr>
          <w:sz w:val="28"/>
          <w:szCs w:val="28"/>
        </w:rPr>
        <w:t xml:space="preserve"> – 1341,5</w:t>
      </w:r>
    </w:p>
    <w:p w:rsidR="00D15EFE" w:rsidRPr="00D15EFE" w:rsidRDefault="00D15EFE" w:rsidP="00FB581A">
      <w:pPr>
        <w:jc w:val="both"/>
        <w:rPr>
          <w:sz w:val="28"/>
          <w:szCs w:val="28"/>
        </w:rPr>
      </w:pPr>
      <w:r w:rsidRPr="00D15EFE">
        <w:rPr>
          <w:sz w:val="28"/>
          <w:szCs w:val="28"/>
        </w:rPr>
        <w:t xml:space="preserve"> тис</w:t>
      </w:r>
      <w:proofErr w:type="gramStart"/>
      <w:r w:rsidRPr="00D15EFE">
        <w:rPr>
          <w:sz w:val="28"/>
          <w:szCs w:val="28"/>
        </w:rPr>
        <w:t>.</w:t>
      </w:r>
      <w:proofErr w:type="gramEnd"/>
      <w:r w:rsidRPr="00D15EFE">
        <w:rPr>
          <w:sz w:val="28"/>
          <w:szCs w:val="28"/>
        </w:rPr>
        <w:t xml:space="preserve"> </w:t>
      </w:r>
      <w:proofErr w:type="spellStart"/>
      <w:proofErr w:type="gramStart"/>
      <w:r w:rsidRPr="00D15EFE">
        <w:rPr>
          <w:sz w:val="28"/>
          <w:szCs w:val="28"/>
        </w:rPr>
        <w:t>г</w:t>
      </w:r>
      <w:proofErr w:type="gramEnd"/>
      <w:r w:rsidRPr="00D15EFE">
        <w:rPr>
          <w:sz w:val="28"/>
          <w:szCs w:val="28"/>
        </w:rPr>
        <w:t>рн</w:t>
      </w:r>
      <w:proofErr w:type="spellEnd"/>
      <w:r w:rsidRPr="00D15EFE">
        <w:rPr>
          <w:sz w:val="28"/>
          <w:szCs w:val="28"/>
        </w:rPr>
        <w:t xml:space="preserve">. </w:t>
      </w:r>
      <w:proofErr w:type="spellStart"/>
      <w:r w:rsidRPr="00D15EFE">
        <w:rPr>
          <w:sz w:val="28"/>
          <w:szCs w:val="28"/>
        </w:rPr>
        <w:t>Відсоток</w:t>
      </w:r>
      <w:proofErr w:type="spellEnd"/>
      <w:r w:rsidRPr="00D15EFE">
        <w:rPr>
          <w:sz w:val="28"/>
          <w:szCs w:val="28"/>
        </w:rPr>
        <w:t xml:space="preserve"> оплати за </w:t>
      </w:r>
      <w:proofErr w:type="spellStart"/>
      <w:r w:rsidRPr="00D15EFE">
        <w:rPr>
          <w:sz w:val="28"/>
          <w:szCs w:val="28"/>
        </w:rPr>
        <w:t>надані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послуги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складає</w:t>
      </w:r>
      <w:proofErr w:type="spellEnd"/>
      <w:r w:rsidRPr="00D15EFE">
        <w:rPr>
          <w:sz w:val="28"/>
          <w:szCs w:val="28"/>
        </w:rPr>
        <w:t xml:space="preserve"> 80,1 %</w:t>
      </w:r>
    </w:p>
    <w:p w:rsidR="00FB581A" w:rsidRDefault="00D15EFE" w:rsidP="00FB581A">
      <w:pPr>
        <w:jc w:val="both"/>
        <w:rPr>
          <w:sz w:val="28"/>
          <w:szCs w:val="28"/>
          <w:lang w:val="en-US"/>
        </w:rPr>
      </w:pPr>
      <w:r w:rsidRPr="00D15EFE">
        <w:rPr>
          <w:sz w:val="28"/>
          <w:szCs w:val="28"/>
        </w:rPr>
        <w:t xml:space="preserve">            </w:t>
      </w:r>
    </w:p>
    <w:p w:rsidR="00FB581A" w:rsidRDefault="00FB581A" w:rsidP="00FB581A">
      <w:pPr>
        <w:jc w:val="both"/>
        <w:rPr>
          <w:sz w:val="28"/>
          <w:szCs w:val="28"/>
          <w:lang w:val="en-US"/>
        </w:rPr>
      </w:pPr>
      <w:r w:rsidRPr="00FB581A">
        <w:rPr>
          <w:sz w:val="28"/>
          <w:szCs w:val="28"/>
        </w:rPr>
        <w:t xml:space="preserve">          </w:t>
      </w:r>
      <w:r w:rsidR="00D15EFE" w:rsidRPr="00D15EFE">
        <w:rPr>
          <w:sz w:val="28"/>
          <w:szCs w:val="28"/>
        </w:rPr>
        <w:t xml:space="preserve">За 2020 </w:t>
      </w:r>
      <w:proofErr w:type="spellStart"/>
      <w:proofErr w:type="gramStart"/>
      <w:r w:rsidR="00D15EFE" w:rsidRPr="00D15EFE">
        <w:rPr>
          <w:sz w:val="28"/>
          <w:szCs w:val="28"/>
        </w:rPr>
        <w:t>р</w:t>
      </w:r>
      <w:proofErr w:type="gramEnd"/>
      <w:r w:rsidR="00D15EFE" w:rsidRPr="00D15EFE">
        <w:rPr>
          <w:sz w:val="28"/>
          <w:szCs w:val="28"/>
        </w:rPr>
        <w:t>ік</w:t>
      </w:r>
      <w:proofErr w:type="spellEnd"/>
      <w:r w:rsidR="00D15EFE" w:rsidRPr="00D15EFE">
        <w:rPr>
          <w:sz w:val="28"/>
          <w:szCs w:val="28"/>
        </w:rPr>
        <w:t xml:space="preserve"> </w:t>
      </w:r>
      <w:proofErr w:type="spellStart"/>
      <w:r w:rsidR="00D15EFE" w:rsidRPr="00D15EFE">
        <w:rPr>
          <w:sz w:val="28"/>
          <w:szCs w:val="28"/>
        </w:rPr>
        <w:t>виконано</w:t>
      </w:r>
      <w:proofErr w:type="spellEnd"/>
      <w:r w:rsidR="00D15EFE" w:rsidRPr="00D15EFE">
        <w:rPr>
          <w:sz w:val="28"/>
          <w:szCs w:val="28"/>
        </w:rPr>
        <w:t xml:space="preserve"> на суму 139,8 </w:t>
      </w:r>
      <w:proofErr w:type="spellStart"/>
      <w:r w:rsidR="00D15EFE" w:rsidRPr="00D15EFE">
        <w:rPr>
          <w:sz w:val="28"/>
          <w:szCs w:val="28"/>
        </w:rPr>
        <w:t>тис.грн</w:t>
      </w:r>
      <w:proofErr w:type="spellEnd"/>
      <w:r w:rsidR="00D15EFE" w:rsidRPr="00D15EFE">
        <w:rPr>
          <w:sz w:val="28"/>
          <w:szCs w:val="28"/>
        </w:rPr>
        <w:t>.: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proofErr w:type="spellStart"/>
      <w:r w:rsidRPr="00D15EFE">
        <w:rPr>
          <w:sz w:val="28"/>
          <w:szCs w:val="28"/>
        </w:rPr>
        <w:lastRenderedPageBreak/>
        <w:t>поточний</w:t>
      </w:r>
      <w:proofErr w:type="spellEnd"/>
      <w:r w:rsidRPr="00D15EFE">
        <w:rPr>
          <w:sz w:val="28"/>
          <w:szCs w:val="28"/>
        </w:rPr>
        <w:t xml:space="preserve"> ремонт на суму 91,2 тис. </w:t>
      </w:r>
      <w:proofErr w:type="spellStart"/>
      <w:r w:rsidRPr="00D15EFE">
        <w:rPr>
          <w:sz w:val="28"/>
          <w:szCs w:val="28"/>
        </w:rPr>
        <w:t>грн</w:t>
      </w:r>
      <w:proofErr w:type="spellEnd"/>
      <w:r w:rsidRPr="00D15EFE">
        <w:rPr>
          <w:sz w:val="28"/>
          <w:szCs w:val="28"/>
        </w:rPr>
        <w:t xml:space="preserve">. у тому </w:t>
      </w:r>
      <w:proofErr w:type="spellStart"/>
      <w:r w:rsidRPr="00D15EFE">
        <w:rPr>
          <w:sz w:val="28"/>
          <w:szCs w:val="28"/>
        </w:rPr>
        <w:t>числі</w:t>
      </w:r>
      <w:proofErr w:type="spellEnd"/>
      <w:r w:rsidRPr="00D15EFE">
        <w:rPr>
          <w:sz w:val="28"/>
          <w:szCs w:val="28"/>
        </w:rPr>
        <w:t xml:space="preserve">: ремонт </w:t>
      </w:r>
      <w:proofErr w:type="spellStart"/>
      <w:proofErr w:type="gramStart"/>
      <w:r w:rsidRPr="00D15EFE">
        <w:rPr>
          <w:sz w:val="28"/>
          <w:szCs w:val="28"/>
        </w:rPr>
        <w:t>п</w:t>
      </w:r>
      <w:proofErr w:type="gramEnd"/>
      <w:r w:rsidRPr="00D15EFE">
        <w:rPr>
          <w:sz w:val="28"/>
          <w:szCs w:val="28"/>
        </w:rPr>
        <w:t>ід’їздів</w:t>
      </w:r>
      <w:proofErr w:type="spellEnd"/>
      <w:r w:rsidRPr="00D15EFE">
        <w:rPr>
          <w:sz w:val="28"/>
          <w:szCs w:val="28"/>
        </w:rPr>
        <w:t xml:space="preserve"> –10 од.;  ремонт дверей – 6 од.; ремонт </w:t>
      </w:r>
      <w:proofErr w:type="spellStart"/>
      <w:r w:rsidRPr="00D15EFE">
        <w:rPr>
          <w:sz w:val="28"/>
          <w:szCs w:val="28"/>
        </w:rPr>
        <w:t>покрівлі</w:t>
      </w:r>
      <w:proofErr w:type="spellEnd"/>
      <w:r w:rsidRPr="00D15EFE">
        <w:rPr>
          <w:sz w:val="28"/>
          <w:szCs w:val="28"/>
        </w:rPr>
        <w:t xml:space="preserve"> – 60 м. ; </w:t>
      </w:r>
      <w:proofErr w:type="spellStart"/>
      <w:r w:rsidRPr="00D15EFE">
        <w:rPr>
          <w:sz w:val="28"/>
          <w:szCs w:val="28"/>
        </w:rPr>
        <w:t>фарбування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вхідних</w:t>
      </w:r>
      <w:proofErr w:type="spellEnd"/>
      <w:r w:rsidRPr="00D15EFE">
        <w:rPr>
          <w:sz w:val="28"/>
          <w:szCs w:val="28"/>
        </w:rPr>
        <w:t xml:space="preserve"> дверей – 48 од.;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r w:rsidRPr="00D15EFE">
        <w:rPr>
          <w:sz w:val="28"/>
          <w:szCs w:val="28"/>
        </w:rPr>
        <w:t xml:space="preserve">ремонт </w:t>
      </w:r>
      <w:proofErr w:type="spellStart"/>
      <w:r w:rsidRPr="00D15EFE">
        <w:rPr>
          <w:sz w:val="28"/>
          <w:szCs w:val="28"/>
        </w:rPr>
        <w:t>системи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каналізації</w:t>
      </w:r>
      <w:proofErr w:type="spellEnd"/>
      <w:r w:rsidRPr="00D15EFE">
        <w:rPr>
          <w:sz w:val="28"/>
          <w:szCs w:val="28"/>
        </w:rPr>
        <w:t xml:space="preserve"> в </w:t>
      </w:r>
      <w:proofErr w:type="spellStart"/>
      <w:r w:rsidRPr="00D15EFE">
        <w:rPr>
          <w:sz w:val="28"/>
          <w:szCs w:val="28"/>
        </w:rPr>
        <w:t>с</w:t>
      </w:r>
      <w:proofErr w:type="gramStart"/>
      <w:r w:rsidRPr="00D15EFE">
        <w:rPr>
          <w:sz w:val="28"/>
          <w:szCs w:val="28"/>
        </w:rPr>
        <w:t>.О</w:t>
      </w:r>
      <w:proofErr w:type="gramEnd"/>
      <w:r w:rsidRPr="00D15EFE">
        <w:rPr>
          <w:sz w:val="28"/>
          <w:szCs w:val="28"/>
        </w:rPr>
        <w:t>питне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вул</w:t>
      </w:r>
      <w:proofErr w:type="spellEnd"/>
      <w:r w:rsidRPr="00D15EFE">
        <w:rPr>
          <w:sz w:val="28"/>
          <w:szCs w:val="28"/>
        </w:rPr>
        <w:t>. Українська,4,вул</w:t>
      </w:r>
      <w:proofErr w:type="gramStart"/>
      <w:r w:rsidRPr="00D15EFE">
        <w:rPr>
          <w:sz w:val="28"/>
          <w:szCs w:val="28"/>
        </w:rPr>
        <w:t>.К</w:t>
      </w:r>
      <w:proofErr w:type="gramEnd"/>
      <w:r w:rsidRPr="00D15EFE">
        <w:rPr>
          <w:sz w:val="28"/>
          <w:szCs w:val="28"/>
        </w:rPr>
        <w:t xml:space="preserve">иївська,4, </w:t>
      </w:r>
      <w:proofErr w:type="spellStart"/>
      <w:r w:rsidRPr="00D15EFE">
        <w:rPr>
          <w:sz w:val="28"/>
          <w:szCs w:val="28"/>
        </w:rPr>
        <w:t>вул.Шкільна</w:t>
      </w:r>
      <w:proofErr w:type="spellEnd"/>
      <w:r w:rsidRPr="00D15EFE">
        <w:rPr>
          <w:sz w:val="28"/>
          <w:szCs w:val="28"/>
        </w:rPr>
        <w:t xml:space="preserve"> 10; </w:t>
      </w:r>
      <w:proofErr w:type="spellStart"/>
      <w:r w:rsidRPr="00D15EFE">
        <w:rPr>
          <w:sz w:val="28"/>
          <w:szCs w:val="28"/>
        </w:rPr>
        <w:t>с.Ягідне</w:t>
      </w:r>
      <w:proofErr w:type="spellEnd"/>
      <w:r w:rsidRPr="00D15EFE">
        <w:rPr>
          <w:sz w:val="28"/>
          <w:szCs w:val="28"/>
        </w:rPr>
        <w:t xml:space="preserve">, вул.Зелена,1 на суму 18,9 </w:t>
      </w:r>
      <w:proofErr w:type="spellStart"/>
      <w:r w:rsidRPr="00D15EFE">
        <w:rPr>
          <w:sz w:val="28"/>
          <w:szCs w:val="28"/>
        </w:rPr>
        <w:t>тис.грн</w:t>
      </w:r>
      <w:proofErr w:type="spellEnd"/>
      <w:r w:rsidRPr="00D15EFE">
        <w:rPr>
          <w:sz w:val="28"/>
          <w:szCs w:val="28"/>
        </w:rPr>
        <w:t xml:space="preserve">., </w:t>
      </w:r>
      <w:proofErr w:type="spellStart"/>
      <w:r w:rsidRPr="00D15EFE">
        <w:rPr>
          <w:sz w:val="28"/>
          <w:szCs w:val="28"/>
        </w:rPr>
        <w:t>протяжність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зливної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каналізації</w:t>
      </w:r>
      <w:proofErr w:type="spellEnd"/>
      <w:r w:rsidRPr="00D15EFE">
        <w:rPr>
          <w:sz w:val="28"/>
          <w:szCs w:val="28"/>
        </w:rPr>
        <w:t xml:space="preserve"> 38 п.м.;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proofErr w:type="spellStart"/>
      <w:r w:rsidRPr="00D15EFE">
        <w:rPr>
          <w:sz w:val="28"/>
          <w:szCs w:val="28"/>
        </w:rPr>
        <w:t>дезінсекційна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обробка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підвалів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с</w:t>
      </w:r>
      <w:proofErr w:type="gramStart"/>
      <w:r w:rsidRPr="00D15EFE">
        <w:rPr>
          <w:sz w:val="28"/>
          <w:szCs w:val="28"/>
        </w:rPr>
        <w:t>.О</w:t>
      </w:r>
      <w:proofErr w:type="gramEnd"/>
      <w:r w:rsidRPr="00D15EFE">
        <w:rPr>
          <w:sz w:val="28"/>
          <w:szCs w:val="28"/>
        </w:rPr>
        <w:t>питне</w:t>
      </w:r>
      <w:proofErr w:type="spellEnd"/>
      <w:r w:rsidRPr="00D15EFE">
        <w:rPr>
          <w:sz w:val="28"/>
          <w:szCs w:val="28"/>
        </w:rPr>
        <w:t xml:space="preserve">, </w:t>
      </w:r>
      <w:proofErr w:type="spellStart"/>
      <w:r w:rsidRPr="00D15EFE">
        <w:rPr>
          <w:sz w:val="28"/>
          <w:szCs w:val="28"/>
        </w:rPr>
        <w:t>с.Ягідне</w:t>
      </w:r>
      <w:proofErr w:type="spellEnd"/>
      <w:r w:rsidRPr="00D15EFE">
        <w:rPr>
          <w:sz w:val="28"/>
          <w:szCs w:val="28"/>
        </w:rPr>
        <w:t xml:space="preserve"> на суму 2,4 </w:t>
      </w:r>
      <w:proofErr w:type="spellStart"/>
      <w:r w:rsidRPr="00D15EFE">
        <w:rPr>
          <w:sz w:val="28"/>
          <w:szCs w:val="28"/>
        </w:rPr>
        <w:t>тис.грн</w:t>
      </w:r>
      <w:proofErr w:type="spellEnd"/>
      <w:r w:rsidRPr="00D15EFE">
        <w:rPr>
          <w:sz w:val="28"/>
          <w:szCs w:val="28"/>
        </w:rPr>
        <w:t xml:space="preserve">. в </w:t>
      </w:r>
      <w:proofErr w:type="spellStart"/>
      <w:r w:rsidRPr="00D15EFE">
        <w:rPr>
          <w:sz w:val="28"/>
          <w:szCs w:val="28"/>
        </w:rPr>
        <w:t>кількості</w:t>
      </w:r>
      <w:proofErr w:type="spellEnd"/>
      <w:r w:rsidRPr="00D15EFE">
        <w:rPr>
          <w:sz w:val="28"/>
          <w:szCs w:val="28"/>
        </w:rPr>
        <w:t xml:space="preserve"> 20 </w:t>
      </w:r>
      <w:proofErr w:type="spellStart"/>
      <w:r w:rsidRPr="00D15EFE">
        <w:rPr>
          <w:sz w:val="28"/>
          <w:szCs w:val="28"/>
        </w:rPr>
        <w:t>будинків</w:t>
      </w:r>
      <w:proofErr w:type="spellEnd"/>
      <w:r w:rsidRPr="00D15EFE">
        <w:rPr>
          <w:sz w:val="28"/>
          <w:szCs w:val="28"/>
        </w:rPr>
        <w:t>;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proofErr w:type="spellStart"/>
      <w:r w:rsidRPr="00D15EFE">
        <w:rPr>
          <w:sz w:val="28"/>
          <w:szCs w:val="28"/>
        </w:rPr>
        <w:t>ревізія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електрощитових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вузлів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proofErr w:type="gramStart"/>
      <w:r w:rsidRPr="00D15EFE">
        <w:rPr>
          <w:sz w:val="28"/>
          <w:szCs w:val="28"/>
        </w:rPr>
        <w:t>обл</w:t>
      </w:r>
      <w:proofErr w:type="gramEnd"/>
      <w:r w:rsidRPr="00D15EFE">
        <w:rPr>
          <w:sz w:val="28"/>
          <w:szCs w:val="28"/>
        </w:rPr>
        <w:t>іку</w:t>
      </w:r>
      <w:proofErr w:type="spellEnd"/>
      <w:r w:rsidRPr="00D15EFE">
        <w:rPr>
          <w:sz w:val="28"/>
          <w:szCs w:val="28"/>
        </w:rPr>
        <w:t xml:space="preserve"> на суму 6,8 </w:t>
      </w:r>
      <w:proofErr w:type="spellStart"/>
      <w:r w:rsidRPr="00D15EFE">
        <w:rPr>
          <w:sz w:val="28"/>
          <w:szCs w:val="28"/>
        </w:rPr>
        <w:t>тис.грн</w:t>
      </w:r>
      <w:proofErr w:type="spellEnd"/>
      <w:r w:rsidRPr="00D15EFE">
        <w:rPr>
          <w:sz w:val="28"/>
          <w:szCs w:val="28"/>
        </w:rPr>
        <w:t xml:space="preserve">. в </w:t>
      </w:r>
      <w:proofErr w:type="spellStart"/>
      <w:r w:rsidRPr="00D15EFE">
        <w:rPr>
          <w:sz w:val="28"/>
          <w:szCs w:val="28"/>
        </w:rPr>
        <w:t>кількості</w:t>
      </w:r>
      <w:proofErr w:type="spellEnd"/>
      <w:r w:rsidRPr="00D15EFE">
        <w:rPr>
          <w:sz w:val="28"/>
          <w:szCs w:val="28"/>
        </w:rPr>
        <w:t xml:space="preserve"> 20 </w:t>
      </w:r>
      <w:proofErr w:type="spellStart"/>
      <w:r w:rsidRPr="00D15EFE">
        <w:rPr>
          <w:sz w:val="28"/>
          <w:szCs w:val="28"/>
        </w:rPr>
        <w:t>електрощитових</w:t>
      </w:r>
      <w:proofErr w:type="spellEnd"/>
      <w:r w:rsidRPr="00D15EFE">
        <w:rPr>
          <w:sz w:val="28"/>
          <w:szCs w:val="28"/>
        </w:rPr>
        <w:t>;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proofErr w:type="spellStart"/>
      <w:r w:rsidRPr="00D15EFE">
        <w:rPr>
          <w:sz w:val="28"/>
          <w:szCs w:val="28"/>
        </w:rPr>
        <w:t>технічне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обслуговування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димових</w:t>
      </w:r>
      <w:proofErr w:type="spellEnd"/>
      <w:r w:rsidRPr="00D15EFE">
        <w:rPr>
          <w:sz w:val="28"/>
          <w:szCs w:val="28"/>
        </w:rPr>
        <w:t xml:space="preserve"> та </w:t>
      </w:r>
      <w:proofErr w:type="spellStart"/>
      <w:r w:rsidRPr="00D15EFE">
        <w:rPr>
          <w:sz w:val="28"/>
          <w:szCs w:val="28"/>
        </w:rPr>
        <w:t>вентиляційних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каналів</w:t>
      </w:r>
      <w:proofErr w:type="spellEnd"/>
      <w:r w:rsidRPr="00D15EFE">
        <w:rPr>
          <w:sz w:val="28"/>
          <w:szCs w:val="28"/>
        </w:rPr>
        <w:t xml:space="preserve"> у </w:t>
      </w:r>
      <w:proofErr w:type="spellStart"/>
      <w:r w:rsidRPr="00D15EFE">
        <w:rPr>
          <w:sz w:val="28"/>
          <w:szCs w:val="28"/>
        </w:rPr>
        <w:t>будинках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с</w:t>
      </w:r>
      <w:proofErr w:type="gramStart"/>
      <w:r w:rsidRPr="00D15EFE">
        <w:rPr>
          <w:sz w:val="28"/>
          <w:szCs w:val="28"/>
        </w:rPr>
        <w:t>.О</w:t>
      </w:r>
      <w:proofErr w:type="gramEnd"/>
      <w:r w:rsidRPr="00D15EFE">
        <w:rPr>
          <w:sz w:val="28"/>
          <w:szCs w:val="28"/>
        </w:rPr>
        <w:t>питне</w:t>
      </w:r>
      <w:proofErr w:type="spellEnd"/>
      <w:r w:rsidRPr="00D15EFE">
        <w:rPr>
          <w:sz w:val="28"/>
          <w:szCs w:val="28"/>
        </w:rPr>
        <w:t xml:space="preserve">, </w:t>
      </w:r>
      <w:proofErr w:type="spellStart"/>
      <w:r w:rsidRPr="00D15EFE">
        <w:rPr>
          <w:sz w:val="28"/>
          <w:szCs w:val="28"/>
        </w:rPr>
        <w:t>Ягідне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м.Бахмут</w:t>
      </w:r>
      <w:proofErr w:type="spellEnd"/>
      <w:r w:rsidRPr="00D15EFE">
        <w:rPr>
          <w:sz w:val="28"/>
          <w:szCs w:val="28"/>
        </w:rPr>
        <w:t xml:space="preserve"> на суму 15,1 </w:t>
      </w:r>
      <w:proofErr w:type="spellStart"/>
      <w:r w:rsidRPr="00D15EFE">
        <w:rPr>
          <w:sz w:val="28"/>
          <w:szCs w:val="28"/>
        </w:rPr>
        <w:t>тис.грн</w:t>
      </w:r>
      <w:proofErr w:type="spellEnd"/>
      <w:r w:rsidRPr="00D15EFE">
        <w:rPr>
          <w:sz w:val="28"/>
          <w:szCs w:val="28"/>
        </w:rPr>
        <w:t xml:space="preserve">. в </w:t>
      </w:r>
      <w:proofErr w:type="spellStart"/>
      <w:r w:rsidRPr="00D15EFE">
        <w:rPr>
          <w:sz w:val="28"/>
          <w:szCs w:val="28"/>
        </w:rPr>
        <w:t>кількості</w:t>
      </w:r>
      <w:proofErr w:type="spellEnd"/>
      <w:r w:rsidRPr="00D15EFE">
        <w:rPr>
          <w:sz w:val="28"/>
          <w:szCs w:val="28"/>
        </w:rPr>
        <w:t xml:space="preserve"> 1130 </w:t>
      </w:r>
      <w:proofErr w:type="spellStart"/>
      <w:r w:rsidRPr="00D15EFE">
        <w:rPr>
          <w:sz w:val="28"/>
          <w:szCs w:val="28"/>
        </w:rPr>
        <w:t>димових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каналів</w:t>
      </w:r>
      <w:proofErr w:type="spellEnd"/>
      <w:r w:rsidRPr="00D15EFE">
        <w:rPr>
          <w:sz w:val="28"/>
          <w:szCs w:val="28"/>
        </w:rPr>
        <w:t>;</w:t>
      </w:r>
    </w:p>
    <w:p w:rsidR="00D15EFE" w:rsidRPr="00D15EFE" w:rsidRDefault="00D15EFE" w:rsidP="00FB581A">
      <w:pPr>
        <w:numPr>
          <w:ilvl w:val="0"/>
          <w:numId w:val="7"/>
        </w:numPr>
        <w:ind w:left="0" w:firstLine="1211"/>
        <w:jc w:val="both"/>
        <w:rPr>
          <w:sz w:val="28"/>
          <w:szCs w:val="28"/>
        </w:rPr>
      </w:pPr>
      <w:proofErr w:type="spellStart"/>
      <w:r w:rsidRPr="00D15EFE">
        <w:rPr>
          <w:sz w:val="28"/>
          <w:szCs w:val="28"/>
        </w:rPr>
        <w:t>поточний</w:t>
      </w:r>
      <w:proofErr w:type="spellEnd"/>
      <w:r w:rsidRPr="00D15EFE">
        <w:rPr>
          <w:sz w:val="28"/>
          <w:szCs w:val="28"/>
        </w:rPr>
        <w:t xml:space="preserve"> ремонт водопроводу в с. </w:t>
      </w:r>
      <w:proofErr w:type="spellStart"/>
      <w:r w:rsidRPr="00D15EFE">
        <w:rPr>
          <w:sz w:val="28"/>
          <w:szCs w:val="28"/>
        </w:rPr>
        <w:t>Опитне</w:t>
      </w:r>
      <w:proofErr w:type="spellEnd"/>
      <w:r w:rsidRPr="00D15EFE">
        <w:rPr>
          <w:sz w:val="28"/>
          <w:szCs w:val="28"/>
        </w:rPr>
        <w:t xml:space="preserve"> </w:t>
      </w:r>
      <w:proofErr w:type="spellStart"/>
      <w:r w:rsidRPr="00D15EFE">
        <w:rPr>
          <w:sz w:val="28"/>
          <w:szCs w:val="28"/>
        </w:rPr>
        <w:t>вул</w:t>
      </w:r>
      <w:proofErr w:type="gramStart"/>
      <w:r w:rsidRPr="00D15EFE">
        <w:rPr>
          <w:sz w:val="28"/>
          <w:szCs w:val="28"/>
        </w:rPr>
        <w:t>.Н</w:t>
      </w:r>
      <w:proofErr w:type="gramEnd"/>
      <w:r w:rsidRPr="00D15EFE">
        <w:rPr>
          <w:sz w:val="28"/>
          <w:szCs w:val="28"/>
        </w:rPr>
        <w:t>езалежності</w:t>
      </w:r>
      <w:proofErr w:type="spellEnd"/>
      <w:r w:rsidRPr="00D15EFE">
        <w:rPr>
          <w:sz w:val="28"/>
          <w:szCs w:val="28"/>
        </w:rPr>
        <w:t xml:space="preserve"> 251 на суму 4,5 </w:t>
      </w:r>
      <w:proofErr w:type="spellStart"/>
      <w:r w:rsidRPr="00D15EFE">
        <w:rPr>
          <w:sz w:val="28"/>
          <w:szCs w:val="28"/>
        </w:rPr>
        <w:t>тис.грн</w:t>
      </w:r>
      <w:proofErr w:type="spellEnd"/>
      <w:r w:rsidRPr="00D15EFE">
        <w:rPr>
          <w:sz w:val="28"/>
          <w:szCs w:val="28"/>
        </w:rPr>
        <w:t xml:space="preserve">. </w:t>
      </w:r>
      <w:proofErr w:type="spellStart"/>
      <w:r w:rsidRPr="00D15EFE">
        <w:rPr>
          <w:sz w:val="28"/>
          <w:szCs w:val="28"/>
        </w:rPr>
        <w:t>протяжність</w:t>
      </w:r>
      <w:proofErr w:type="spellEnd"/>
      <w:r w:rsidRPr="00D15EFE">
        <w:rPr>
          <w:sz w:val="28"/>
          <w:szCs w:val="28"/>
        </w:rPr>
        <w:t xml:space="preserve"> водопроводу 12 п.м.</w:t>
      </w:r>
    </w:p>
    <w:p w:rsidR="00D15EFE" w:rsidRPr="00D15EFE" w:rsidRDefault="00D15EFE" w:rsidP="00FB581A">
      <w:pPr>
        <w:jc w:val="both"/>
        <w:rPr>
          <w:b/>
          <w:sz w:val="28"/>
          <w:szCs w:val="28"/>
        </w:rPr>
      </w:pPr>
    </w:p>
    <w:p w:rsidR="00D15EFE" w:rsidRPr="00D15EFE" w:rsidRDefault="00FB581A" w:rsidP="00FB581A">
      <w:pPr>
        <w:jc w:val="both"/>
        <w:rPr>
          <w:sz w:val="28"/>
          <w:szCs w:val="28"/>
        </w:rPr>
      </w:pPr>
      <w:r w:rsidRPr="00FB581A">
        <w:rPr>
          <w:b/>
          <w:sz w:val="28"/>
          <w:szCs w:val="28"/>
        </w:rPr>
        <w:t xml:space="preserve">        </w:t>
      </w:r>
      <w:proofErr w:type="spellStart"/>
      <w:r w:rsidR="00D15EFE" w:rsidRPr="00D15EFE">
        <w:rPr>
          <w:b/>
          <w:sz w:val="28"/>
          <w:szCs w:val="28"/>
        </w:rPr>
        <w:t>Теплопостачання</w:t>
      </w:r>
      <w:proofErr w:type="spellEnd"/>
      <w:r w:rsidR="00D15EFE" w:rsidRPr="00D15EFE">
        <w:rPr>
          <w:b/>
          <w:sz w:val="28"/>
          <w:szCs w:val="28"/>
        </w:rPr>
        <w:t>.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 xml:space="preserve">На підприємстві працює 1 котельня загальною потужністю 2,02 </w:t>
      </w:r>
      <w:proofErr w:type="spellStart"/>
      <w:r w:rsidR="00D15EFE" w:rsidRPr="00D15EFE">
        <w:rPr>
          <w:sz w:val="28"/>
          <w:szCs w:val="28"/>
          <w:lang w:val="uk-UA"/>
        </w:rPr>
        <w:t>Гкал</w:t>
      </w:r>
      <w:proofErr w:type="spellEnd"/>
      <w:r w:rsidR="00D15EFE" w:rsidRPr="00D15EFE">
        <w:rPr>
          <w:sz w:val="28"/>
          <w:szCs w:val="28"/>
          <w:lang w:val="uk-UA"/>
        </w:rPr>
        <w:t>/час. За 12 місяців 2020 року підприємство споживає 59,6 тис.м</w:t>
      </w:r>
      <w:r w:rsidR="00D15EFE" w:rsidRPr="00D15EFE">
        <w:rPr>
          <w:sz w:val="28"/>
          <w:szCs w:val="28"/>
          <w:vertAlign w:val="superscript"/>
          <w:lang w:val="uk-UA"/>
        </w:rPr>
        <w:t>3</w:t>
      </w:r>
      <w:r w:rsidR="00D15EFE" w:rsidRPr="00D15EFE">
        <w:rPr>
          <w:sz w:val="28"/>
          <w:szCs w:val="28"/>
          <w:lang w:val="uk-UA"/>
        </w:rPr>
        <w:t xml:space="preserve"> природного газу і 65,5тис. кВт/рік. електроенергії на загальну суму 622,3 </w:t>
      </w:r>
      <w:proofErr w:type="spellStart"/>
      <w:r w:rsidR="00D15EFE" w:rsidRPr="00D15EFE">
        <w:rPr>
          <w:sz w:val="28"/>
          <w:szCs w:val="28"/>
          <w:lang w:val="uk-UA"/>
        </w:rPr>
        <w:t>тис.грн</w:t>
      </w:r>
      <w:proofErr w:type="spellEnd"/>
      <w:r w:rsidR="00D15EFE" w:rsidRPr="00D15EFE">
        <w:rPr>
          <w:sz w:val="28"/>
          <w:szCs w:val="28"/>
          <w:lang w:val="uk-UA"/>
        </w:rPr>
        <w:t>.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>Протяжність мереж в однотрубному обчисленні становить  3,2  км.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 xml:space="preserve">Щорічно, в опалювальний сезон підприємство в середньому виробляє 0,6-0,8  </w:t>
      </w:r>
      <w:proofErr w:type="spellStart"/>
      <w:r w:rsidR="00D15EFE" w:rsidRPr="00D15EFE">
        <w:rPr>
          <w:sz w:val="28"/>
          <w:szCs w:val="28"/>
          <w:lang w:val="uk-UA"/>
        </w:rPr>
        <w:t>тис.ГКал</w:t>
      </w:r>
      <w:proofErr w:type="spellEnd"/>
      <w:r w:rsidR="00D15EFE" w:rsidRPr="00D15EFE">
        <w:rPr>
          <w:sz w:val="28"/>
          <w:szCs w:val="28"/>
          <w:lang w:val="uk-UA"/>
        </w:rPr>
        <w:t>. теплової енергії.  Послугами теплопостачання користуються 11  споживачів, в т.ч. 8 бюджетних установ та 3 інших юридичних осіб.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Всього по підприємству за 2020 р.  реалізація послуг по теплопостачанню склала    2684,7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  з ПДВ.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FB581A" w:rsidP="00FB581A">
      <w:pPr>
        <w:jc w:val="both"/>
        <w:rPr>
          <w:b/>
          <w:sz w:val="28"/>
          <w:szCs w:val="28"/>
          <w:lang w:val="uk-UA"/>
        </w:rPr>
      </w:pPr>
      <w:r w:rsidRPr="00FB581A">
        <w:rPr>
          <w:b/>
          <w:sz w:val="28"/>
          <w:szCs w:val="28"/>
          <w:lang w:val="uk-UA"/>
        </w:rPr>
        <w:t xml:space="preserve">         </w:t>
      </w:r>
      <w:r w:rsidR="00D15EFE" w:rsidRPr="00D15EFE">
        <w:rPr>
          <w:b/>
          <w:sz w:val="28"/>
          <w:szCs w:val="28"/>
          <w:lang w:val="uk-UA"/>
        </w:rPr>
        <w:t xml:space="preserve">Будівельна дільниця. 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  <w:lang w:val="uk-UA"/>
        </w:rPr>
        <w:t xml:space="preserve">        </w:t>
      </w:r>
      <w:r w:rsidR="00D15EFE" w:rsidRPr="00D15EFE">
        <w:rPr>
          <w:sz w:val="28"/>
          <w:szCs w:val="28"/>
          <w:lang w:val="uk-UA"/>
        </w:rPr>
        <w:t xml:space="preserve">На сайті публічних закупівель PROZORRO за 2020 рік прийнято участь для виконання робіт та виграно 16 закупівель (спрощених 5 одиниць, звітів про укладений договір 9 одиниці) Договірна вартість склала 2158207,55 грн. (виконання капітальних та поточних ремонтів, створення </w:t>
      </w:r>
      <w:proofErr w:type="spellStart"/>
      <w:r w:rsidR="00D15EFE" w:rsidRPr="00D15EFE">
        <w:rPr>
          <w:sz w:val="28"/>
          <w:szCs w:val="28"/>
          <w:lang w:val="uk-UA"/>
        </w:rPr>
        <w:t>проєктів</w:t>
      </w:r>
      <w:proofErr w:type="spellEnd"/>
      <w:r w:rsidR="00D15EFE" w:rsidRPr="00D15EFE">
        <w:rPr>
          <w:sz w:val="28"/>
          <w:szCs w:val="28"/>
          <w:lang w:val="uk-UA"/>
        </w:rPr>
        <w:t>)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Результати роботи підприємства за 2020 рік</w:t>
      </w:r>
    </w:p>
    <w:p w:rsidR="00D15EFE" w:rsidRPr="00D15EFE" w:rsidRDefault="00D15EFE" w:rsidP="00FB581A">
      <w:pPr>
        <w:jc w:val="both"/>
        <w:rPr>
          <w:b/>
          <w:sz w:val="28"/>
          <w:szCs w:val="28"/>
          <w:lang w:val="uk-UA"/>
        </w:rPr>
      </w:pPr>
      <w:r w:rsidRPr="00D15EFE">
        <w:rPr>
          <w:b/>
          <w:sz w:val="28"/>
          <w:szCs w:val="28"/>
          <w:lang w:val="uk-UA"/>
        </w:rPr>
        <w:t>(тис. грн.)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5"/>
        <w:gridCol w:w="1559"/>
      </w:tblGrid>
      <w:tr w:rsidR="00D15EFE" w:rsidRPr="00D15EFE" w:rsidTr="00FB581A">
        <w:trPr>
          <w:trHeight w:val="592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Показники  2020 р.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6713,7</w:t>
            </w:r>
          </w:p>
        </w:tc>
      </w:tr>
      <w:tr w:rsidR="00D15EFE" w:rsidRPr="00D15EFE" w:rsidTr="00FB581A">
        <w:trPr>
          <w:trHeight w:val="333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Інші операційні доходи 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183,2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Інші доходи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934,0</w:t>
            </w:r>
          </w:p>
        </w:tc>
      </w:tr>
      <w:tr w:rsidR="00D15EFE" w:rsidRPr="00D15EFE" w:rsidTr="00FB581A">
        <w:trPr>
          <w:trHeight w:val="306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Разом доходи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7830,9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Собівартість реалізованої продукції (заробітна плата працівників дільниць з нарахуванням, витрати на паливо та матеріали, амортизація, </w:t>
            </w:r>
            <w:r w:rsidRPr="00D15EFE">
              <w:rPr>
                <w:sz w:val="28"/>
                <w:szCs w:val="28"/>
                <w:lang w:val="uk-UA"/>
              </w:rPr>
              <w:lastRenderedPageBreak/>
              <w:t>витрати на охорону праці, інструменти тощо)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lastRenderedPageBreak/>
              <w:t>4764,5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lastRenderedPageBreak/>
              <w:t xml:space="preserve">Інші операційні витрати (адміністративні витрати (заробітна плата апарату управління з нарахуванням, амортизація, канцелярські послуги, поштові, послуг </w:t>
            </w:r>
            <w:proofErr w:type="spellStart"/>
            <w:r w:rsidRPr="00D15EFE">
              <w:rPr>
                <w:sz w:val="28"/>
                <w:szCs w:val="28"/>
                <w:lang w:val="uk-UA"/>
              </w:rPr>
              <w:t>інтернет-</w:t>
            </w:r>
            <w:proofErr w:type="spellEnd"/>
            <w:r w:rsidRPr="00D15EFE">
              <w:rPr>
                <w:sz w:val="28"/>
                <w:szCs w:val="28"/>
                <w:lang w:val="uk-UA"/>
              </w:rPr>
              <w:t xml:space="preserve"> зв’язку, комунальні послуги, послуги банку тощо)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1665,6</w:t>
            </w:r>
          </w:p>
        </w:tc>
      </w:tr>
      <w:tr w:rsidR="00D15EFE" w:rsidRPr="00D15EFE" w:rsidTr="00FB581A">
        <w:trPr>
          <w:trHeight w:val="285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Інші витрати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934,0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 xml:space="preserve">Разом витрати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7364,1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Фінансовий  результат до оподаткування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466,8</w:t>
            </w:r>
          </w:p>
        </w:tc>
      </w:tr>
      <w:tr w:rsidR="00D15EFE" w:rsidRPr="00D15EFE" w:rsidTr="00FB581A">
        <w:trPr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Чистий фінансовий результат (прибуток)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382,8</w:t>
            </w:r>
          </w:p>
        </w:tc>
      </w:tr>
    </w:tbl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 xml:space="preserve">Таким чином, за </w:t>
      </w:r>
      <w:r w:rsidR="00D15EFE" w:rsidRPr="00D15EFE">
        <w:rPr>
          <w:sz w:val="28"/>
          <w:szCs w:val="28"/>
        </w:rPr>
        <w:t>12</w:t>
      </w:r>
      <w:r w:rsidR="00D15EFE" w:rsidRPr="00D15EFE">
        <w:rPr>
          <w:sz w:val="28"/>
          <w:szCs w:val="28"/>
          <w:lang w:val="uk-UA"/>
        </w:rPr>
        <w:t xml:space="preserve"> місяців 2020р.  ОПИТНЕНСЬК</w:t>
      </w:r>
      <w:r w:rsidR="00D15EFE" w:rsidRPr="00D15EFE">
        <w:rPr>
          <w:sz w:val="28"/>
          <w:szCs w:val="28"/>
        </w:rPr>
        <w:t>Е</w:t>
      </w:r>
      <w:r w:rsidR="00D15EFE" w:rsidRPr="00D15EFE">
        <w:rPr>
          <w:sz w:val="28"/>
          <w:szCs w:val="28"/>
          <w:lang w:val="uk-UA"/>
        </w:rPr>
        <w:t xml:space="preserve"> СІЛЬСЬК</w:t>
      </w:r>
      <w:r w:rsidR="00D15EFE" w:rsidRPr="00D15EFE">
        <w:rPr>
          <w:sz w:val="28"/>
          <w:szCs w:val="28"/>
        </w:rPr>
        <w:t>Е</w:t>
      </w:r>
      <w:r w:rsidR="00D15EFE" w:rsidRPr="00D15EFE">
        <w:rPr>
          <w:sz w:val="28"/>
          <w:szCs w:val="28"/>
          <w:lang w:val="uk-UA"/>
        </w:rPr>
        <w:t xml:space="preserve"> КОМУНАЛЬНЕ ПІДПРИЄМСТВО «ПРОГРЕС» у ході своєї діяльності отримало 382,8 </w:t>
      </w:r>
      <w:proofErr w:type="spellStart"/>
      <w:r w:rsidR="00D15EFE" w:rsidRPr="00D15EFE">
        <w:rPr>
          <w:sz w:val="28"/>
          <w:szCs w:val="28"/>
          <w:lang w:val="uk-UA"/>
        </w:rPr>
        <w:t>тис.грн</w:t>
      </w:r>
      <w:proofErr w:type="spellEnd"/>
      <w:r w:rsidR="00D15EFE" w:rsidRPr="00D15EFE">
        <w:rPr>
          <w:sz w:val="28"/>
          <w:szCs w:val="28"/>
          <w:lang w:val="uk-UA"/>
        </w:rPr>
        <w:t xml:space="preserve">. чистого прибутку. 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>На протязі звітного періоду нарахування заробітної плати проводилось з дотриманням усіх вимог чинного законодавства щодо розміру прожиткового мінімуму, який згідно до Закону України про «Державний бюджет на 2020</w:t>
      </w:r>
      <w:r w:rsidR="00D15EFE" w:rsidRPr="00D15EFE">
        <w:rPr>
          <w:sz w:val="28"/>
          <w:szCs w:val="28"/>
        </w:rPr>
        <w:t xml:space="preserve"> </w:t>
      </w:r>
      <w:r w:rsidR="00D15EFE" w:rsidRPr="00D15EFE">
        <w:rPr>
          <w:sz w:val="28"/>
          <w:szCs w:val="28"/>
          <w:lang w:val="uk-UA"/>
        </w:rPr>
        <w:t>рік» складав: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з 01 січня  2 102,00 грн.,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- з 01 липня 2 197,0 грн., 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- з 01 грудня  2 270,00 грн.   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 xml:space="preserve">Проводились доплати до мінімальної заробітної плати, а саме до рівня  4 723,00 грн. з 01 січня 2020р. та 5 000,00 грн. з 01 вересня 2020р. 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</w:t>
      </w:r>
      <w:r w:rsidR="00D15EFE" w:rsidRPr="00D15EFE">
        <w:rPr>
          <w:sz w:val="28"/>
          <w:szCs w:val="28"/>
          <w:lang w:val="uk-UA"/>
        </w:rPr>
        <w:t>Заборгованість  по  заробітній  платі  по  підприємству  відсутня.</w:t>
      </w:r>
    </w:p>
    <w:p w:rsidR="00D15EFE" w:rsidRPr="00D15EFE" w:rsidRDefault="00FB581A" w:rsidP="00FB581A">
      <w:pPr>
        <w:jc w:val="both"/>
        <w:rPr>
          <w:b/>
          <w:sz w:val="28"/>
          <w:szCs w:val="28"/>
          <w:lang w:val="uk-UA"/>
        </w:rPr>
      </w:pPr>
      <w:r w:rsidRPr="00FB581A">
        <w:rPr>
          <w:b/>
          <w:sz w:val="28"/>
          <w:szCs w:val="28"/>
        </w:rPr>
        <w:t xml:space="preserve">                        </w:t>
      </w:r>
      <w:r w:rsidR="00D15EFE" w:rsidRPr="00D15EFE">
        <w:rPr>
          <w:b/>
          <w:sz w:val="28"/>
          <w:szCs w:val="28"/>
          <w:lang w:val="uk-UA"/>
        </w:rPr>
        <w:t>Порівняльна таблиця показників з оплати праці.</w:t>
      </w:r>
    </w:p>
    <w:tbl>
      <w:tblPr>
        <w:tblW w:w="6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3984"/>
        <w:gridCol w:w="1701"/>
      </w:tblGrid>
      <w:tr w:rsidR="00D15EFE" w:rsidRPr="00D15EFE" w:rsidTr="00FB581A">
        <w:trPr>
          <w:trHeight w:val="579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№  </w:t>
            </w:r>
            <w:proofErr w:type="spellStart"/>
            <w:r w:rsidRPr="00D15EFE">
              <w:rPr>
                <w:b/>
                <w:sz w:val="28"/>
                <w:szCs w:val="28"/>
                <w:lang w:val="uk-UA"/>
              </w:rPr>
              <w:t>пп</w:t>
            </w:r>
            <w:proofErr w:type="spellEnd"/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Показники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Показники  </w:t>
            </w:r>
            <w:r w:rsidRPr="00D15EFE">
              <w:rPr>
                <w:b/>
                <w:sz w:val="28"/>
                <w:szCs w:val="28"/>
                <w:lang w:val="en-US"/>
              </w:rPr>
              <w:t>12</w:t>
            </w:r>
            <w:r w:rsidRPr="00D15EFE">
              <w:rPr>
                <w:b/>
                <w:sz w:val="28"/>
                <w:szCs w:val="28"/>
                <w:lang w:val="uk-UA"/>
              </w:rPr>
              <w:t xml:space="preserve"> місяців 20</w:t>
            </w:r>
            <w:proofErr w:type="spellStart"/>
            <w:r w:rsidRPr="00D15EFE">
              <w:rPr>
                <w:b/>
                <w:sz w:val="28"/>
                <w:szCs w:val="28"/>
                <w:lang w:val="en-US"/>
              </w:rPr>
              <w:t>20</w:t>
            </w:r>
            <w:proofErr w:type="spellEnd"/>
            <w:r w:rsidRPr="00D15EFE">
              <w:rPr>
                <w:b/>
                <w:sz w:val="28"/>
                <w:szCs w:val="28"/>
                <w:lang w:val="uk-UA"/>
              </w:rPr>
              <w:t xml:space="preserve"> р</w:t>
            </w:r>
          </w:p>
        </w:tc>
      </w:tr>
      <w:tr w:rsidR="00D15EFE" w:rsidRPr="00D15EFE" w:rsidTr="00FB581A">
        <w:trPr>
          <w:trHeight w:val="786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Середньооблікова  чисельність  робітників,  (</w:t>
            </w:r>
            <w:proofErr w:type="spellStart"/>
            <w:r w:rsidRPr="00D15EFE">
              <w:rPr>
                <w:sz w:val="28"/>
                <w:szCs w:val="28"/>
                <w:lang w:val="uk-UA"/>
              </w:rPr>
              <w:t>чол</w:t>
            </w:r>
            <w:proofErr w:type="spellEnd"/>
            <w:r w:rsidRPr="00D15EF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27</w:t>
            </w:r>
          </w:p>
        </w:tc>
      </w:tr>
      <w:tr w:rsidR="00D15EFE" w:rsidRPr="00D15EFE" w:rsidTr="00FB581A">
        <w:trPr>
          <w:trHeight w:val="617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Фонд оплати праці,  (тис грн.)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3189,2</w:t>
            </w:r>
          </w:p>
        </w:tc>
      </w:tr>
      <w:tr w:rsidR="00D15EFE" w:rsidRPr="00D15EFE" w:rsidTr="00FB581A">
        <w:trPr>
          <w:trHeight w:val="631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Середньомісячна  заробітна  плата,  (грн.)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9843,20</w:t>
            </w:r>
          </w:p>
        </w:tc>
      </w:tr>
    </w:tbl>
    <w:p w:rsidR="00D15EFE" w:rsidRPr="00D15EFE" w:rsidRDefault="00D15EFE" w:rsidP="00FB581A">
      <w:pPr>
        <w:jc w:val="both"/>
        <w:rPr>
          <w:b/>
          <w:sz w:val="28"/>
          <w:szCs w:val="28"/>
          <w:lang w:val="uk-UA"/>
        </w:rPr>
      </w:pP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b/>
          <w:sz w:val="28"/>
          <w:szCs w:val="28"/>
        </w:rPr>
        <w:t xml:space="preserve">                         </w:t>
      </w:r>
      <w:r w:rsidR="00D15EFE" w:rsidRPr="00D15EFE">
        <w:rPr>
          <w:b/>
          <w:sz w:val="28"/>
          <w:szCs w:val="28"/>
          <w:lang w:val="uk-UA"/>
        </w:rPr>
        <w:t>Фактична чисельність по підприємству складає</w:t>
      </w:r>
      <w:r w:rsidR="00D15EFE" w:rsidRPr="00D15EFE">
        <w:rPr>
          <w:sz w:val="28"/>
          <w:szCs w:val="28"/>
          <w:lang w:val="uk-UA"/>
        </w:rPr>
        <w:t xml:space="preserve"> :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31"/>
        <w:gridCol w:w="1874"/>
      </w:tblGrid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Підрозділи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Станом на </w:t>
            </w:r>
            <w:r w:rsidRPr="00D15EFE">
              <w:rPr>
                <w:b/>
                <w:sz w:val="28"/>
                <w:szCs w:val="28"/>
              </w:rPr>
              <w:t>31.12.2020</w:t>
            </w:r>
            <w:r w:rsidRPr="00D15EFE">
              <w:rPr>
                <w:b/>
                <w:sz w:val="28"/>
                <w:szCs w:val="28"/>
                <w:lang w:val="uk-UA"/>
              </w:rPr>
              <w:t xml:space="preserve"> р.,</w:t>
            </w:r>
          </w:p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чол.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</w:rPr>
            </w:pPr>
            <w:r w:rsidRPr="00FB581A">
              <w:rPr>
                <w:sz w:val="28"/>
                <w:szCs w:val="28"/>
                <w:lang w:val="uk-UA"/>
              </w:rPr>
              <w:t>Зовнішні тепломережі: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</w:rPr>
            </w:pPr>
            <w:r w:rsidRPr="00FB581A">
              <w:rPr>
                <w:sz w:val="28"/>
                <w:szCs w:val="28"/>
              </w:rPr>
              <w:t xml:space="preserve">Оператор 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Слюсар </w:t>
            </w:r>
            <w:proofErr w:type="spellStart"/>
            <w:r w:rsidRPr="00FB581A">
              <w:rPr>
                <w:sz w:val="28"/>
                <w:szCs w:val="28"/>
                <w:lang w:val="uk-UA"/>
              </w:rPr>
              <w:t>контрольно</w:t>
            </w:r>
            <w:proofErr w:type="spellEnd"/>
            <w:r w:rsidRPr="00FB581A">
              <w:rPr>
                <w:sz w:val="28"/>
                <w:szCs w:val="28"/>
                <w:lang w:val="uk-UA"/>
              </w:rPr>
              <w:t xml:space="preserve"> вимірювальних приборів та автоматики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Електрогазозварник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lastRenderedPageBreak/>
              <w:t>Слюсар з обслуговування теплових мереж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lastRenderedPageBreak/>
              <w:t>6,5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</w:rPr>
              <w:t>4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</w:rPr>
              <w:t>0,5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</w:rPr>
              <w:t>1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lastRenderedPageBreak/>
              <w:t>Будівельна дільниця: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Монтажник-складальник </w:t>
            </w:r>
            <w:proofErr w:type="spellStart"/>
            <w:r w:rsidRPr="00FB581A">
              <w:rPr>
                <w:sz w:val="28"/>
                <w:szCs w:val="28"/>
                <w:lang w:val="uk-UA"/>
              </w:rPr>
              <w:t>металопластикових</w:t>
            </w:r>
            <w:proofErr w:type="spellEnd"/>
            <w:r w:rsidRPr="00FB581A">
              <w:rPr>
                <w:sz w:val="28"/>
                <w:szCs w:val="28"/>
                <w:lang w:val="uk-UA"/>
              </w:rPr>
              <w:t xml:space="preserve"> конструкцій 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B581A">
              <w:rPr>
                <w:sz w:val="28"/>
                <w:szCs w:val="28"/>
                <w:lang w:val="uk-UA"/>
              </w:rPr>
              <w:t>Мантажник</w:t>
            </w:r>
            <w:proofErr w:type="spellEnd"/>
            <w:r w:rsidRPr="00FB58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B581A">
              <w:rPr>
                <w:sz w:val="28"/>
                <w:szCs w:val="28"/>
                <w:lang w:val="uk-UA"/>
              </w:rPr>
              <w:t>-будівельник</w:t>
            </w:r>
            <w:proofErr w:type="spellEnd"/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3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Житлово-комунальне господарство: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Майстер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Слюсар-сантехнік 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Слюсар-електрик з ремонту </w:t>
            </w:r>
            <w:proofErr w:type="spellStart"/>
            <w:r w:rsidRPr="00FB581A">
              <w:rPr>
                <w:sz w:val="28"/>
                <w:szCs w:val="28"/>
                <w:lang w:val="uk-UA"/>
              </w:rPr>
              <w:t>електро-устаткування</w:t>
            </w:r>
            <w:proofErr w:type="spellEnd"/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Покрівельник будівельний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6,5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0,5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  <w:lang w:val="uk-UA"/>
              </w:rPr>
              <w:t>2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</w:rPr>
            </w:pPr>
            <w:r w:rsidRPr="00D15EFE">
              <w:rPr>
                <w:sz w:val="28"/>
                <w:szCs w:val="28"/>
              </w:rPr>
              <w:t>2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Водій транспортних засобів 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Господарський персонал робітник з благоустрою населених пунктів (двірник)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3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Адміністративно-управлінський апарат: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Директор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Головний інженер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Головний бухгалтер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Бухгалтер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Головний економіст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 xml:space="preserve">Інженер з </w:t>
            </w:r>
            <w:proofErr w:type="spellStart"/>
            <w:r w:rsidRPr="00FB581A">
              <w:rPr>
                <w:sz w:val="28"/>
                <w:szCs w:val="28"/>
                <w:lang w:val="uk-UA"/>
              </w:rPr>
              <w:t>проектно</w:t>
            </w:r>
            <w:proofErr w:type="spellEnd"/>
            <w:r w:rsidRPr="00FB581A">
              <w:rPr>
                <w:sz w:val="28"/>
                <w:szCs w:val="28"/>
                <w:lang w:val="uk-UA"/>
              </w:rPr>
              <w:t xml:space="preserve"> - кошторисної роботи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Інженер - проектувальник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Секретар</w:t>
            </w:r>
          </w:p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</w:tc>
      </w:tr>
      <w:tr w:rsidR="00D15EFE" w:rsidRPr="00D15EFE" w:rsidTr="00FB581A">
        <w:trPr>
          <w:jc w:val="center"/>
        </w:trPr>
        <w:tc>
          <w:tcPr>
            <w:tcW w:w="4931" w:type="dxa"/>
          </w:tcPr>
          <w:p w:rsidR="00D15EFE" w:rsidRPr="00FB581A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FB581A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74" w:type="dxa"/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29</w:t>
            </w:r>
          </w:p>
        </w:tc>
      </w:tr>
    </w:tbl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FB581A" w:rsidP="00FB581A">
      <w:pPr>
        <w:jc w:val="both"/>
        <w:rPr>
          <w:sz w:val="28"/>
          <w:szCs w:val="28"/>
        </w:rPr>
      </w:pPr>
      <w:r w:rsidRPr="00FB581A">
        <w:rPr>
          <w:sz w:val="28"/>
          <w:szCs w:val="28"/>
        </w:rPr>
        <w:t xml:space="preserve">          </w:t>
      </w:r>
      <w:r w:rsidR="00D15EFE" w:rsidRPr="00D15EFE">
        <w:rPr>
          <w:sz w:val="28"/>
          <w:szCs w:val="28"/>
          <w:lang w:val="uk-UA"/>
        </w:rPr>
        <w:t>Сплата платежів та  податків  до бюджету проводиться в задані строки та в повному обсязі:</w:t>
      </w:r>
      <w:r w:rsidR="00D15EFE" w:rsidRPr="00D15EFE">
        <w:rPr>
          <w:sz w:val="28"/>
          <w:szCs w:val="28"/>
        </w:rPr>
        <w:t xml:space="preserve">   </w:t>
      </w:r>
      <w:proofErr w:type="spellStart"/>
      <w:r w:rsidR="00D15EFE" w:rsidRPr="00D15EFE">
        <w:rPr>
          <w:sz w:val="28"/>
          <w:szCs w:val="28"/>
        </w:rPr>
        <w:t>Тис.грн</w:t>
      </w:r>
      <w:proofErr w:type="spellEnd"/>
      <w:r w:rsidR="00D15EFE" w:rsidRPr="00D15EFE">
        <w:rPr>
          <w:sz w:val="28"/>
          <w:szCs w:val="28"/>
        </w:rPr>
        <w:t>.</w:t>
      </w:r>
    </w:p>
    <w:tbl>
      <w:tblPr>
        <w:tblW w:w="6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827"/>
        <w:gridCol w:w="2127"/>
      </w:tblGrid>
      <w:tr w:rsidR="00D15EFE" w:rsidRPr="00D15EFE" w:rsidTr="00FB581A">
        <w:trPr>
          <w:trHeight w:val="59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№ 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Податки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Показники </w:t>
            </w:r>
          </w:p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 xml:space="preserve"> 2020 р.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Податок на прибуток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84,4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Податок на додану вартість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900,0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Частина чистого прибутку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49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ПДФО (податок на доходи фізичних осіб)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566,1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Земельний податок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10,4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Орендна плата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19,7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ЕСВ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615,2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Військовий збір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sz w:val="28"/>
                <w:szCs w:val="28"/>
                <w:lang w:val="uk-UA"/>
              </w:rPr>
            </w:pPr>
            <w:r w:rsidRPr="00D15EFE">
              <w:rPr>
                <w:sz w:val="28"/>
                <w:szCs w:val="28"/>
                <w:lang w:val="uk-UA"/>
              </w:rPr>
              <w:t>47,7</w:t>
            </w:r>
          </w:p>
        </w:tc>
      </w:tr>
      <w:tr w:rsidR="00D15EFE" w:rsidRPr="00D15EFE" w:rsidTr="00FB581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D15EFE" w:rsidRDefault="00D15EFE" w:rsidP="00FB581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15EFE">
              <w:rPr>
                <w:b/>
                <w:sz w:val="28"/>
                <w:szCs w:val="28"/>
                <w:lang w:val="uk-UA"/>
              </w:rPr>
              <w:t>5676,4</w:t>
            </w:r>
          </w:p>
        </w:tc>
      </w:tr>
    </w:tbl>
    <w:p w:rsidR="00D15EFE" w:rsidRPr="00D15EFE" w:rsidRDefault="00D15EFE" w:rsidP="00FB581A">
      <w:pPr>
        <w:jc w:val="both"/>
        <w:rPr>
          <w:sz w:val="28"/>
          <w:szCs w:val="28"/>
        </w:rPr>
      </w:pP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</w:t>
      </w:r>
      <w:r w:rsidR="00D15EFE" w:rsidRPr="00D15EFE">
        <w:rPr>
          <w:sz w:val="28"/>
          <w:szCs w:val="28"/>
          <w:lang w:val="uk-UA"/>
        </w:rPr>
        <w:t xml:space="preserve">За власні кошти підприємства на загальну суму 59,0 </w:t>
      </w:r>
      <w:proofErr w:type="spellStart"/>
      <w:r w:rsidR="00D15EFE" w:rsidRPr="00D15EFE">
        <w:rPr>
          <w:sz w:val="28"/>
          <w:szCs w:val="28"/>
          <w:lang w:val="uk-UA"/>
        </w:rPr>
        <w:t>тис.грн</w:t>
      </w:r>
      <w:proofErr w:type="spellEnd"/>
      <w:r w:rsidR="00D15EFE" w:rsidRPr="00D15EFE">
        <w:rPr>
          <w:sz w:val="28"/>
          <w:szCs w:val="28"/>
          <w:lang w:val="uk-UA"/>
        </w:rPr>
        <w:t>.  у 2020 році було придбано:</w:t>
      </w:r>
    </w:p>
    <w:p w:rsidR="00D15EFE" w:rsidRPr="00D15EFE" w:rsidRDefault="00D15EFE" w:rsidP="00FB581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спецодяг та спецвзуття на 25,0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D15EFE" w:rsidRDefault="00D15EFE" w:rsidP="00FB581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для забезпечення питного режиму при роботах з підвищеною температурою закуплено води на 10,0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D15EFE" w:rsidRDefault="00D15EFE" w:rsidP="00FB581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медичні маски, дезінфікуючі засобі та набори медикаментів -  5,0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D15EFE" w:rsidRDefault="00D15EFE" w:rsidP="00FB581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інструменти для роботи дільниць (повітродувка, краско пульт 1 од., </w:t>
      </w:r>
      <w:proofErr w:type="spellStart"/>
      <w:r w:rsidRPr="00D15EFE">
        <w:rPr>
          <w:sz w:val="28"/>
          <w:szCs w:val="28"/>
          <w:lang w:val="uk-UA"/>
        </w:rPr>
        <w:t>Штроборіз</w:t>
      </w:r>
      <w:proofErr w:type="spellEnd"/>
      <w:r w:rsidRPr="00D15EFE">
        <w:rPr>
          <w:sz w:val="28"/>
          <w:szCs w:val="28"/>
          <w:lang w:val="uk-UA"/>
        </w:rPr>
        <w:t xml:space="preserve"> </w:t>
      </w:r>
      <w:proofErr w:type="spellStart"/>
      <w:r w:rsidRPr="00D15EFE">
        <w:rPr>
          <w:sz w:val="28"/>
          <w:szCs w:val="28"/>
          <w:lang w:val="uk-UA"/>
        </w:rPr>
        <w:t>Einhell</w:t>
      </w:r>
      <w:proofErr w:type="spellEnd"/>
      <w:r w:rsidRPr="00D15EFE">
        <w:rPr>
          <w:sz w:val="28"/>
          <w:szCs w:val="28"/>
          <w:lang w:val="uk-UA"/>
        </w:rPr>
        <w:t xml:space="preserve"> TH-MA на загальну суму 10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>.;</w:t>
      </w:r>
    </w:p>
    <w:p w:rsidR="00D15EFE" w:rsidRPr="00D15EFE" w:rsidRDefault="00D15EFE" w:rsidP="00FB581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для покращення санітарно-побутових умов робітників  придбано диван, крісло, журнальний столик, вішалка для одягу 125В </w:t>
      </w:r>
      <w:proofErr w:type="spellStart"/>
      <w:r w:rsidRPr="00D15EFE">
        <w:rPr>
          <w:sz w:val="28"/>
          <w:szCs w:val="28"/>
          <w:lang w:val="uk-UA"/>
        </w:rPr>
        <w:t>венгета</w:t>
      </w:r>
      <w:proofErr w:type="spellEnd"/>
      <w:r w:rsidRPr="00D15EFE">
        <w:rPr>
          <w:sz w:val="28"/>
          <w:szCs w:val="28"/>
          <w:lang w:val="uk-UA"/>
        </w:rPr>
        <w:t xml:space="preserve"> та стільці на загальну суму  9,0 </w:t>
      </w:r>
      <w:proofErr w:type="spellStart"/>
      <w:r w:rsidRPr="00D15EFE">
        <w:rPr>
          <w:sz w:val="28"/>
          <w:szCs w:val="28"/>
          <w:lang w:val="uk-UA"/>
        </w:rPr>
        <w:t>тис.грн</w:t>
      </w:r>
      <w:proofErr w:type="spellEnd"/>
      <w:r w:rsidRPr="00D15EFE">
        <w:rPr>
          <w:sz w:val="28"/>
          <w:szCs w:val="28"/>
          <w:lang w:val="uk-UA"/>
        </w:rPr>
        <w:t xml:space="preserve">. </w:t>
      </w:r>
    </w:p>
    <w:p w:rsidR="00D15EFE" w:rsidRPr="00D15EFE" w:rsidRDefault="00FB581A" w:rsidP="00FB581A">
      <w:pPr>
        <w:jc w:val="both"/>
        <w:rPr>
          <w:sz w:val="28"/>
          <w:szCs w:val="28"/>
          <w:lang w:val="uk-UA"/>
        </w:rPr>
      </w:pPr>
      <w:r w:rsidRPr="00FB581A">
        <w:rPr>
          <w:sz w:val="28"/>
          <w:szCs w:val="28"/>
        </w:rPr>
        <w:t xml:space="preserve">         </w:t>
      </w:r>
      <w:r w:rsidR="00D15EFE" w:rsidRPr="00D15EFE">
        <w:rPr>
          <w:sz w:val="28"/>
          <w:szCs w:val="28"/>
          <w:lang w:val="uk-UA"/>
        </w:rPr>
        <w:t xml:space="preserve">На сайті публічних закупівель PROZORRO за 2020 рік було проведено  6 закупівлі (звітів про укладений договір 6 одиниці) на планову загальну вартість199393,30 </w:t>
      </w:r>
      <w:proofErr w:type="spellStart"/>
      <w:r w:rsidR="00D15EFE" w:rsidRPr="00D15EFE">
        <w:rPr>
          <w:sz w:val="28"/>
          <w:szCs w:val="28"/>
          <w:lang w:val="uk-UA"/>
        </w:rPr>
        <w:t>грн</w:t>
      </w:r>
      <w:proofErr w:type="spellEnd"/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Головною метою діяльності нашого підприємства  і  надалі залишається: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 xml:space="preserve">- розширення сфери діяльності та надання послуг населенню та підприємствам на благо  Бахмутської міської об’єднаної територіальної громади;  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отримання прибутку та поліпшення фінансово-економічного стану;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>- участь у програмах розвитку Бахмутської міської об’єднаної територіальної громади з метою залучання інвестиційних коштів для покращення матеріально-технічної бази підприємства.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  <w:r w:rsidRPr="00D15EFE">
        <w:rPr>
          <w:sz w:val="28"/>
          <w:szCs w:val="28"/>
          <w:lang w:val="uk-UA"/>
        </w:rPr>
        <w:tab/>
        <w:t>Просимо Вас розглянути звіт на травневій сесії Бахмутської міської ради.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>Директор ОСКП «ПРОГРЕС»</w:t>
      </w:r>
      <w:r w:rsidRPr="00D15EFE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>О.А.Шевченко</w:t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  <w:t xml:space="preserve">         </w:t>
      </w: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>Погоджено:</w:t>
      </w: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>Начальник Управління</w:t>
      </w: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 xml:space="preserve">розвитку міського господарства </w:t>
      </w: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 xml:space="preserve">та капітального будівництва </w:t>
      </w: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proofErr w:type="spellStart"/>
      <w:r w:rsidRPr="00D15EFE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D15EFE">
        <w:rPr>
          <w:b/>
          <w:i/>
          <w:sz w:val="28"/>
          <w:szCs w:val="28"/>
          <w:lang w:val="uk-UA"/>
        </w:rPr>
        <w:t xml:space="preserve"> міської ради   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 xml:space="preserve"> Т.М.</w:t>
      </w:r>
      <w:proofErr w:type="spellStart"/>
      <w:r w:rsidRPr="00D15EFE">
        <w:rPr>
          <w:b/>
          <w:i/>
          <w:sz w:val="28"/>
          <w:szCs w:val="28"/>
          <w:lang w:val="uk-UA"/>
        </w:rPr>
        <w:t>Платіцина</w:t>
      </w:r>
      <w:proofErr w:type="spellEnd"/>
      <w:r w:rsidRPr="00D15EFE">
        <w:rPr>
          <w:b/>
          <w:i/>
          <w:sz w:val="28"/>
          <w:szCs w:val="28"/>
          <w:lang w:val="uk-UA"/>
        </w:rPr>
        <w:t xml:space="preserve">                                                                </w:t>
      </w: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sz w:val="28"/>
          <w:szCs w:val="28"/>
          <w:lang w:val="uk-UA"/>
        </w:rPr>
      </w:pPr>
    </w:p>
    <w:p w:rsidR="00D15EFE" w:rsidRPr="00D15EFE" w:rsidRDefault="00D15EFE" w:rsidP="00FB581A">
      <w:pPr>
        <w:jc w:val="both"/>
        <w:rPr>
          <w:b/>
          <w:i/>
          <w:sz w:val="28"/>
          <w:szCs w:val="28"/>
          <w:lang w:val="uk-UA"/>
        </w:rPr>
      </w:pPr>
      <w:r w:rsidRPr="00D15EFE">
        <w:rPr>
          <w:b/>
          <w:i/>
          <w:sz w:val="28"/>
          <w:szCs w:val="28"/>
          <w:lang w:val="uk-UA"/>
        </w:rPr>
        <w:t>Заступник міського голови</w:t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</w:r>
      <w:r w:rsidRPr="00D15EFE">
        <w:rPr>
          <w:b/>
          <w:i/>
          <w:sz w:val="28"/>
          <w:szCs w:val="28"/>
          <w:lang w:val="uk-UA"/>
        </w:rPr>
        <w:tab/>
        <w:t>О.О. Марченко</w:t>
      </w:r>
    </w:p>
    <w:p w:rsidR="00B01BBC" w:rsidRPr="00D15EFE" w:rsidRDefault="00B01BBC" w:rsidP="00FB581A">
      <w:pPr>
        <w:jc w:val="both"/>
        <w:rPr>
          <w:sz w:val="28"/>
          <w:szCs w:val="28"/>
        </w:rPr>
      </w:pPr>
    </w:p>
    <w:sectPr w:rsidR="00B01BBC" w:rsidRPr="00D15EFE" w:rsidSect="00FB581A">
      <w:headerReference w:type="default" r:id="rId10"/>
      <w:pgSz w:w="11906" w:h="16838"/>
      <w:pgMar w:top="851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81A" w:rsidRDefault="00FB581A" w:rsidP="00FB581A">
      <w:r>
        <w:separator/>
      </w:r>
    </w:p>
  </w:endnote>
  <w:endnote w:type="continuationSeparator" w:id="0">
    <w:p w:rsidR="00FB581A" w:rsidRDefault="00FB581A" w:rsidP="00FB5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81A" w:rsidRDefault="00FB581A" w:rsidP="00FB581A">
      <w:r>
        <w:separator/>
      </w:r>
    </w:p>
  </w:footnote>
  <w:footnote w:type="continuationSeparator" w:id="0">
    <w:p w:rsidR="00FB581A" w:rsidRDefault="00FB581A" w:rsidP="00FB58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81A" w:rsidRPr="00FB581A" w:rsidRDefault="00FB581A">
    <w:pPr>
      <w:pStyle w:val="aa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26A4"/>
    <w:multiLevelType w:val="hybridMultilevel"/>
    <w:tmpl w:val="636234EC"/>
    <w:lvl w:ilvl="0" w:tplc="3DC64CF2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A5E1C5F"/>
    <w:multiLevelType w:val="hybridMultilevel"/>
    <w:tmpl w:val="29AE5724"/>
    <w:lvl w:ilvl="0" w:tplc="00000002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7F54E7"/>
    <w:multiLevelType w:val="hybridMultilevel"/>
    <w:tmpl w:val="ACDCF38C"/>
    <w:lvl w:ilvl="0" w:tplc="00000002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915180E"/>
    <w:multiLevelType w:val="hybridMultilevel"/>
    <w:tmpl w:val="AC666D60"/>
    <w:lvl w:ilvl="0" w:tplc="F8BA98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82618"/>
    <w:multiLevelType w:val="hybridMultilevel"/>
    <w:tmpl w:val="144607BC"/>
    <w:lvl w:ilvl="0" w:tplc="7610E4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497D8E"/>
    <w:multiLevelType w:val="hybridMultilevel"/>
    <w:tmpl w:val="7B0E6F0E"/>
    <w:lvl w:ilvl="0" w:tplc="CF6CF6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E17666"/>
    <w:multiLevelType w:val="hybridMultilevel"/>
    <w:tmpl w:val="18C0D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B73"/>
    <w:rsid w:val="00055B12"/>
    <w:rsid w:val="000A7B68"/>
    <w:rsid w:val="000B0C48"/>
    <w:rsid w:val="00165EAE"/>
    <w:rsid w:val="001C2608"/>
    <w:rsid w:val="00225A43"/>
    <w:rsid w:val="0023390B"/>
    <w:rsid w:val="002953CF"/>
    <w:rsid w:val="002B0212"/>
    <w:rsid w:val="004D445B"/>
    <w:rsid w:val="00514A33"/>
    <w:rsid w:val="00525536"/>
    <w:rsid w:val="00580400"/>
    <w:rsid w:val="005936DC"/>
    <w:rsid w:val="005B409B"/>
    <w:rsid w:val="00640F4F"/>
    <w:rsid w:val="006541CF"/>
    <w:rsid w:val="006544C0"/>
    <w:rsid w:val="00683438"/>
    <w:rsid w:val="006C4E8E"/>
    <w:rsid w:val="00716778"/>
    <w:rsid w:val="00723B73"/>
    <w:rsid w:val="00726FD0"/>
    <w:rsid w:val="00776E81"/>
    <w:rsid w:val="007B7F2F"/>
    <w:rsid w:val="00815BD8"/>
    <w:rsid w:val="008219B3"/>
    <w:rsid w:val="00860F06"/>
    <w:rsid w:val="008A22F8"/>
    <w:rsid w:val="00983766"/>
    <w:rsid w:val="009F2AC4"/>
    <w:rsid w:val="00A459C0"/>
    <w:rsid w:val="00A95E8E"/>
    <w:rsid w:val="00B01BBC"/>
    <w:rsid w:val="00B25FBB"/>
    <w:rsid w:val="00B34E26"/>
    <w:rsid w:val="00B520A3"/>
    <w:rsid w:val="00B976C8"/>
    <w:rsid w:val="00C7773F"/>
    <w:rsid w:val="00CE485D"/>
    <w:rsid w:val="00CF2F65"/>
    <w:rsid w:val="00D15EFE"/>
    <w:rsid w:val="00D25E59"/>
    <w:rsid w:val="00D61889"/>
    <w:rsid w:val="00E10760"/>
    <w:rsid w:val="00E54345"/>
    <w:rsid w:val="00E9583F"/>
    <w:rsid w:val="00F123DA"/>
    <w:rsid w:val="00F34C65"/>
    <w:rsid w:val="00F72C28"/>
    <w:rsid w:val="00F73C2F"/>
    <w:rsid w:val="00FB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E8E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C4E8E"/>
    <w:rPr>
      <w:b/>
      <w:bCs/>
    </w:rPr>
  </w:style>
  <w:style w:type="paragraph" w:customStyle="1" w:styleId="TimesNewRoman">
    <w:name w:val="Обычный + Times New Roman"/>
    <w:aliases w:val="14 пт"/>
    <w:basedOn w:val="a"/>
    <w:uiPriority w:val="99"/>
    <w:rsid w:val="006C4E8E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C4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"/>
    <w:basedOn w:val="a"/>
    <w:uiPriority w:val="99"/>
    <w:rsid w:val="00B01BBC"/>
    <w:pPr>
      <w:ind w:left="283" w:hanging="283"/>
    </w:pPr>
    <w:rPr>
      <w:rFonts w:ascii="Times New Roman CYR" w:eastAsia="Arial" w:hAnsi="Times New Roman CYR" w:cs="Times New Roman CYR"/>
      <w:sz w:val="20"/>
      <w:szCs w:val="20"/>
    </w:rPr>
  </w:style>
  <w:style w:type="paragraph" w:styleId="3">
    <w:name w:val="Body Text Indent 3"/>
    <w:basedOn w:val="a"/>
    <w:link w:val="30"/>
    <w:uiPriority w:val="99"/>
    <w:rsid w:val="00B01BBC"/>
    <w:pPr>
      <w:spacing w:after="120"/>
      <w:ind w:left="283"/>
    </w:pPr>
    <w:rPr>
      <w:rFonts w:eastAsia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01BBC"/>
    <w:rPr>
      <w:rFonts w:ascii="Times New Roman" w:eastAsia="Arial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76E81"/>
    <w:pPr>
      <w:ind w:left="720"/>
      <w:contextualSpacing/>
    </w:pPr>
  </w:style>
  <w:style w:type="table" w:styleId="a9">
    <w:name w:val="Table Grid"/>
    <w:basedOn w:val="a1"/>
    <w:uiPriority w:val="59"/>
    <w:semiHidden/>
    <w:unhideWhenUsed/>
    <w:rsid w:val="00D1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FB58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B5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B581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B58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8615-05D2-4659-85D9-54361E6B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9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Начальник оргвідділу</cp:lastModifiedBy>
  <cp:revision>31</cp:revision>
  <cp:lastPrinted>2021-05-11T14:14:00Z</cp:lastPrinted>
  <dcterms:created xsi:type="dcterms:W3CDTF">2020-05-06T08:07:00Z</dcterms:created>
  <dcterms:modified xsi:type="dcterms:W3CDTF">2021-05-27T07:44:00Z</dcterms:modified>
</cp:coreProperties>
</file>